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05" w:rsidRDefault="001A2005"/>
    <w:p w:rsidR="001A2005" w:rsidRDefault="001A2005"/>
    <w:p w:rsidR="001A2005" w:rsidRDefault="001A2005">
      <w:pPr>
        <w:rPr>
          <w:b/>
          <w:sz w:val="24"/>
          <w:szCs w:val="24"/>
        </w:rPr>
      </w:pPr>
      <w:r>
        <w:rPr>
          <w:b/>
          <w:sz w:val="24"/>
          <w:szCs w:val="24"/>
        </w:rPr>
        <w:t>2586. Mr M Bagraim (DA) to sk the Minister of Labour:</w:t>
      </w:r>
    </w:p>
    <w:p w:rsidR="001A2005" w:rsidRDefault="001A2005">
      <w:pPr>
        <w:rPr>
          <w:sz w:val="24"/>
          <w:szCs w:val="24"/>
        </w:rPr>
      </w:pPr>
      <w:r>
        <w:rPr>
          <w:sz w:val="24"/>
          <w:szCs w:val="24"/>
        </w:rPr>
        <w:t>With reference to question 2089 on 23 June 2025, why she has not taken disciplinary action against all senior management of the Compensation Fund who has been responsible for inadequate performance of the fund over many years?                             NW2961E</w:t>
      </w:r>
    </w:p>
    <w:p w:rsidR="001A2005" w:rsidRDefault="001A2005">
      <w:pPr>
        <w:rPr>
          <w:sz w:val="24"/>
          <w:szCs w:val="24"/>
        </w:rPr>
      </w:pPr>
    </w:p>
    <w:p w:rsidR="001A2005" w:rsidRDefault="001A2005">
      <w:pPr>
        <w:rPr>
          <w:sz w:val="24"/>
          <w:szCs w:val="24"/>
        </w:rPr>
      </w:pPr>
      <w:r>
        <w:rPr>
          <w:b/>
          <w:sz w:val="24"/>
          <w:szCs w:val="24"/>
        </w:rPr>
        <w:t>Minister of Labour reply:</w:t>
      </w:r>
    </w:p>
    <w:p w:rsidR="001A2005" w:rsidRPr="0071264C" w:rsidRDefault="001A2005">
      <w:pPr>
        <w:rPr>
          <w:sz w:val="24"/>
          <w:szCs w:val="24"/>
        </w:rPr>
      </w:pPr>
      <w:r>
        <w:rPr>
          <w:sz w:val="24"/>
          <w:szCs w:val="24"/>
        </w:rPr>
        <w:t>My reply to Question No 2089, reflected that Umehluko Project was launched in August 2014 and there disciplinary measures being taken.</w:t>
      </w:r>
    </w:p>
    <w:sectPr w:rsidR="001A2005" w:rsidRPr="0071264C" w:rsidSect="000F45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64C"/>
    <w:rsid w:val="000F4546"/>
    <w:rsid w:val="00150722"/>
    <w:rsid w:val="001A2005"/>
    <w:rsid w:val="0071264C"/>
    <w:rsid w:val="007E52A4"/>
    <w:rsid w:val="00CD0808"/>
    <w:rsid w:val="00D470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46"/>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71</Words>
  <Characters>410</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2586</dc:title>
  <dc:subject/>
  <dc:creator>Eric Nyekemba</dc:creator>
  <cp:keywords/>
  <dc:description/>
  <cp:lastModifiedBy>schuene</cp:lastModifiedBy>
  <cp:revision>2</cp:revision>
  <dcterms:created xsi:type="dcterms:W3CDTF">2015-08-20T11:13:00Z</dcterms:created>
  <dcterms:modified xsi:type="dcterms:W3CDTF">2015-08-20T11:13:00Z</dcterms:modified>
</cp:coreProperties>
</file>