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5" w:rsidRPr="00EB5074" w:rsidRDefault="00D82665" w:rsidP="00D826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5074">
        <w:rPr>
          <w:rFonts w:ascii="Arial" w:eastAsia="Calibri" w:hAnsi="Arial" w:cs="Arial"/>
          <w:noProof/>
          <w:sz w:val="20"/>
          <w:szCs w:val="20"/>
          <w:lang w:eastAsia="en-ZA"/>
        </w:rPr>
        <w:drawing>
          <wp:anchor distT="720090" distB="215900" distL="114300" distR="114300" simplePos="0" relativeHeight="251659264" behindDoc="0" locked="1" layoutInCell="1" allowOverlap="1" wp14:anchorId="35231BD5" wp14:editId="1EEF8B87">
            <wp:simplePos x="0" y="0"/>
            <wp:positionH relativeFrom="margin">
              <wp:posOffset>1173480</wp:posOffset>
            </wp:positionH>
            <wp:positionV relativeFrom="margin">
              <wp:posOffset>-17145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074"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:rsidR="00D82665" w:rsidRPr="00EB5074" w:rsidRDefault="00D82665" w:rsidP="00D826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2665" w:rsidRPr="00EB5074" w:rsidRDefault="00D82665" w:rsidP="00D826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5074">
        <w:rPr>
          <w:rFonts w:ascii="Arial" w:eastAsia="Calibri" w:hAnsi="Arial" w:cs="Arial"/>
          <w:b/>
          <w:sz w:val="24"/>
          <w:szCs w:val="24"/>
        </w:rPr>
        <w:t>WRITTEN REPLY</w:t>
      </w:r>
    </w:p>
    <w:p w:rsidR="00D82665" w:rsidRPr="00EB5074" w:rsidRDefault="00D82665" w:rsidP="00D826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2665" w:rsidRPr="00EB5074" w:rsidRDefault="00D82665" w:rsidP="00D82665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EB5074">
        <w:rPr>
          <w:rFonts w:ascii="Arial" w:eastAsia="Calibri" w:hAnsi="Arial" w:cs="Arial"/>
          <w:b/>
          <w:sz w:val="24"/>
          <w:szCs w:val="24"/>
        </w:rPr>
        <w:t>QUESTION 2</w:t>
      </w:r>
      <w:r>
        <w:rPr>
          <w:rFonts w:ascii="Arial" w:eastAsia="Calibri" w:hAnsi="Arial" w:cs="Arial"/>
          <w:b/>
          <w:sz w:val="24"/>
          <w:szCs w:val="24"/>
        </w:rPr>
        <w:t>583</w:t>
      </w:r>
      <w:r w:rsidRPr="00EB5074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EB5074">
        <w:rPr>
          <w:rFonts w:ascii="Arial" w:eastAsia="Calibri" w:hAnsi="Arial" w:cs="Times New Roman"/>
          <w:b/>
          <w:sz w:val="24"/>
          <w:szCs w:val="24"/>
          <w:lang w:val="en-GB"/>
        </w:rPr>
        <w:t xml:space="preserve"> NW</w:t>
      </w:r>
      <w:r w:rsidRPr="00EB5074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873</w:t>
      </w:r>
      <w:r w:rsidRPr="00EB5074">
        <w:rPr>
          <w:rFonts w:ascii="Arial" w:hAnsi="Arial" w:cs="Arial"/>
          <w:b/>
          <w:bCs/>
          <w:sz w:val="24"/>
          <w:szCs w:val="24"/>
        </w:rPr>
        <w:t>E</w:t>
      </w:r>
    </w:p>
    <w:p w:rsidR="00D82665" w:rsidRPr="00EB5074" w:rsidRDefault="00D82665" w:rsidP="00D82665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D82665" w:rsidRPr="00EB5074" w:rsidRDefault="00D82665" w:rsidP="00D82665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EB5074">
        <w:rPr>
          <w:rFonts w:ascii="Arial" w:eastAsia="Calibri" w:hAnsi="Arial" w:cs="Arial"/>
          <w:b/>
          <w:color w:val="000000"/>
        </w:rPr>
        <w:t>MINISTER OF AGRICULTURE, FORESTRY AND FISHERIES:</w:t>
      </w:r>
    </w:p>
    <w:p w:rsidR="00D82665" w:rsidRDefault="00D82665" w:rsidP="00D82665">
      <w:pPr>
        <w:spacing w:before="100" w:beforeAutospacing="1" w:after="100" w:afterAutospacing="1" w:line="240" w:lineRule="auto"/>
        <w:ind w:left="709" w:hanging="709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B5074">
        <w:rPr>
          <w:rFonts w:ascii="Arial" w:eastAsia="Calibri" w:hAnsi="Arial" w:cs="Arial"/>
          <w:b/>
          <w:bCs/>
          <w:sz w:val="24"/>
          <w:szCs w:val="24"/>
          <w:lang w:val="af-ZA"/>
        </w:rPr>
        <w:t>M</w:t>
      </w:r>
      <w:r>
        <w:rPr>
          <w:rFonts w:ascii="Arial" w:eastAsia="Calibri" w:hAnsi="Arial" w:cs="Arial"/>
          <w:b/>
          <w:bCs/>
          <w:sz w:val="24"/>
          <w:szCs w:val="24"/>
          <w:lang w:val="af-ZA"/>
        </w:rPr>
        <w:t>r</w:t>
      </w:r>
      <w:r w:rsidRPr="00EB5074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af-ZA"/>
        </w:rPr>
        <w:t>N</w:t>
      </w:r>
      <w:r w:rsidRPr="00EB5074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af-ZA"/>
        </w:rPr>
        <w:t>Paulsen</w:t>
      </w:r>
      <w:r w:rsidRPr="00EB5074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 (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EFF</w:t>
      </w:r>
      <w:r w:rsidRPr="00EB5074">
        <w:rPr>
          <w:rFonts w:ascii="Arial" w:eastAsia="Calibri" w:hAnsi="Arial" w:cs="Arial"/>
          <w:b/>
          <w:bCs/>
          <w:sz w:val="24"/>
          <w:szCs w:val="24"/>
          <w:lang w:val="af-ZA"/>
        </w:rPr>
        <w:t>)</w:t>
      </w:r>
      <w:r w:rsidRPr="00EB5074">
        <w:rPr>
          <w:rFonts w:ascii="Arial" w:eastAsia="Calibri" w:hAnsi="Arial" w:cs="Arial"/>
          <w:b/>
          <w:bCs/>
          <w:sz w:val="20"/>
          <w:szCs w:val="20"/>
          <w:lang w:val="af-ZA"/>
        </w:rPr>
        <w:t xml:space="preserve"> </w:t>
      </w:r>
      <w:r w:rsidRPr="00EB5074">
        <w:rPr>
          <w:rFonts w:ascii="Arial" w:hAnsi="Arial" w:cs="Arial"/>
          <w:b/>
          <w:bCs/>
          <w:sz w:val="24"/>
          <w:szCs w:val="24"/>
          <w:lang w:val="en-GB"/>
        </w:rPr>
        <w:t>to ask the Minister of Agriculture, Forestry and Fisheries:</w:t>
      </w:r>
    </w:p>
    <w:p w:rsidR="00D82665" w:rsidRDefault="00D82665" w:rsidP="00D82665">
      <w:pPr>
        <w:spacing w:before="100" w:beforeAutospacing="1" w:after="100" w:afterAutospacing="1" w:line="240" w:lineRule="auto"/>
        <w:ind w:left="709" w:hanging="709"/>
        <w:jc w:val="center"/>
        <w:rPr>
          <w:rFonts w:ascii="Arial" w:eastAsia="Calibri" w:hAnsi="Arial" w:cs="Arial"/>
          <w:b/>
          <w:bCs/>
          <w:caps/>
          <w:u w:val="single"/>
        </w:rPr>
      </w:pPr>
    </w:p>
    <w:p w:rsidR="00D82665" w:rsidRDefault="00D82665" w:rsidP="00D82665">
      <w:pPr>
        <w:spacing w:before="100" w:beforeAutospacing="1" w:after="100" w:afterAutospacing="1" w:line="240" w:lineRule="auto"/>
        <w:ind w:left="709" w:hanging="709"/>
        <w:rPr>
          <w:rFonts w:ascii="Arial" w:eastAsia="Calibri" w:hAnsi="Arial" w:cs="Arial"/>
          <w:b/>
          <w:bCs/>
          <w:caps/>
          <w:u w:val="single"/>
        </w:rPr>
      </w:pPr>
      <w:r w:rsidRPr="00EB5074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D82665" w:rsidRDefault="00D82665" w:rsidP="00D82665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 (1)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What is the total number of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deputy directors-general and (ii) chief directors that are employed in (aa) an acting and (bb) a permanent capacity in his department and (b) what is the total number of women in each case;</w:t>
      </w:r>
    </w:p>
    <w:p w:rsidR="00D82665" w:rsidRDefault="00D82665" w:rsidP="00D82665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(2)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what is the total number of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chief executive officers and (ii) directors of each entity reporting to him and (b) what is the total number of women in each case? </w:t>
      </w:r>
      <w:r>
        <w:rPr>
          <w:rFonts w:ascii="Arial" w:hAnsi="Arial" w:cs="Arial"/>
          <w:b/>
          <w:bCs/>
        </w:rPr>
        <w:t>NW2873E</w:t>
      </w:r>
    </w:p>
    <w:p w:rsidR="00D82665" w:rsidRPr="00EB5074" w:rsidRDefault="00D82665" w:rsidP="00D82665">
      <w:pPr>
        <w:spacing w:before="100" w:beforeAutospacing="1" w:after="100" w:afterAutospacing="1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82665" w:rsidRPr="00EB5074" w:rsidRDefault="00D82665" w:rsidP="00D82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5074">
        <w:rPr>
          <w:rFonts w:ascii="Arial" w:eastAsia="Times New Roman" w:hAnsi="Arial" w:cs="Arial"/>
          <w:b/>
          <w:u w:val="single"/>
        </w:rPr>
        <w:t>REPLY:</w:t>
      </w:r>
    </w:p>
    <w:p w:rsidR="00E35A12" w:rsidRPr="00E35A12" w:rsidRDefault="00B62834" w:rsidP="00E35A12">
      <w:pPr>
        <w:spacing w:after="0" w:line="360" w:lineRule="auto"/>
        <w:jc w:val="both"/>
        <w:outlineLvl w:val="0"/>
        <w:rPr>
          <w:rFonts w:ascii="Arial" w:eastAsia="Calibri" w:hAnsi="Arial" w:cs="Arial"/>
          <w:b/>
          <w:bCs/>
        </w:rPr>
      </w:pPr>
      <w:r w:rsidRPr="00E35A12">
        <w:rPr>
          <w:rFonts w:ascii="Arial" w:eastAsia="Calibri" w:hAnsi="Arial" w:cs="Arial"/>
          <w:b/>
          <w:bCs/>
        </w:rPr>
        <w:t xml:space="preserve"> </w:t>
      </w:r>
      <w:r w:rsidR="00E35A12" w:rsidRPr="00E35A12">
        <w:rPr>
          <w:rFonts w:ascii="Arial" w:eastAsia="Calibri" w:hAnsi="Arial" w:cs="Arial"/>
          <w:b/>
          <w:bCs/>
        </w:rPr>
        <w:t>(1) (</w:t>
      </w:r>
      <w:proofErr w:type="gramStart"/>
      <w:r w:rsidR="00E35A12" w:rsidRPr="00E35A12">
        <w:rPr>
          <w:rFonts w:ascii="Arial" w:eastAsia="Calibri" w:hAnsi="Arial" w:cs="Arial"/>
          <w:b/>
          <w:bCs/>
        </w:rPr>
        <w:t>a</w:t>
      </w:r>
      <w:proofErr w:type="gramEnd"/>
      <w:r w:rsidR="00E35A12" w:rsidRPr="00E35A12">
        <w:rPr>
          <w:rFonts w:ascii="Arial" w:eastAsia="Calibri" w:hAnsi="Arial" w:cs="Arial"/>
          <w:b/>
          <w:bCs/>
        </w:rPr>
        <w:t xml:space="preserve">) </w:t>
      </w:r>
    </w:p>
    <w:p w:rsidR="00E35A12" w:rsidRPr="00E35A12" w:rsidRDefault="00E35A12" w:rsidP="00E35A12">
      <w:pPr>
        <w:spacing w:after="0" w:line="360" w:lineRule="auto"/>
        <w:jc w:val="both"/>
        <w:outlineLvl w:val="0"/>
        <w:rPr>
          <w:rFonts w:ascii="Arial" w:eastAsia="Calibri" w:hAnsi="Arial" w:cs="Arial"/>
          <w:b/>
          <w:bCs/>
        </w:rPr>
      </w:pPr>
      <w:r w:rsidRPr="00E35A12">
        <w:rPr>
          <w:rFonts w:ascii="Arial" w:eastAsia="Calibri" w:hAnsi="Arial" w:cs="Arial"/>
          <w:b/>
          <w:bCs/>
        </w:rPr>
        <w:t>DAFF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32"/>
        <w:gridCol w:w="1132"/>
        <w:gridCol w:w="1132"/>
        <w:gridCol w:w="1132"/>
      </w:tblGrid>
      <w:tr w:rsidR="00E35A12" w:rsidRPr="00E35A12" w:rsidTr="007069E5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(1) (a) Total number</w:t>
            </w:r>
          </w:p>
        </w:tc>
      </w:tr>
      <w:tr w:rsidR="00E35A12" w:rsidRPr="00E35A12" w:rsidTr="007069E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</w:t>
            </w:r>
            <w:proofErr w:type="spellStart"/>
            <w:r w:rsidRPr="00E35A12">
              <w:rPr>
                <w:rFonts w:ascii="Arial" w:eastAsia="Calibri" w:hAnsi="Arial" w:cs="Arial"/>
              </w:rPr>
              <w:t>i</w:t>
            </w:r>
            <w:proofErr w:type="spellEnd"/>
            <w:r w:rsidRPr="00E35A12">
              <w:rPr>
                <w:rFonts w:ascii="Arial" w:eastAsia="Calibri" w:hAnsi="Arial" w:cs="Arial"/>
              </w:rPr>
              <w:t>) DDGs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(ii) CDs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</w:t>
            </w:r>
            <w:proofErr w:type="spellStart"/>
            <w:r w:rsidRPr="00E35A12">
              <w:rPr>
                <w:rFonts w:ascii="Arial" w:eastAsia="Calibri" w:hAnsi="Arial" w:cs="Arial"/>
              </w:rPr>
              <w:t>i</w:t>
            </w:r>
            <w:proofErr w:type="spellEnd"/>
            <w:r w:rsidRPr="00E35A12">
              <w:rPr>
                <w:rFonts w:ascii="Arial" w:eastAsia="Calibri" w:hAnsi="Arial" w:cs="Arial"/>
              </w:rPr>
              <w:t>) DDGs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(ii) CDs</w:t>
            </w:r>
          </w:p>
        </w:tc>
      </w:tr>
      <w:tr w:rsidR="00E35A12" w:rsidRPr="00E35A12" w:rsidTr="007069E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35A12" w:rsidRPr="00E35A12" w:rsidRDefault="00E35A12" w:rsidP="00E35A12">
            <w:pPr>
              <w:spacing w:after="120" w:line="360" w:lineRule="auto"/>
              <w:rPr>
                <w:rFonts w:ascii="Arial" w:eastAsia="Calibri" w:hAnsi="Arial" w:cs="Consolas"/>
                <w:sz w:val="20"/>
                <w:szCs w:val="21"/>
              </w:rPr>
            </w:pPr>
            <w:r w:rsidRPr="00E35A12">
              <w:rPr>
                <w:rFonts w:ascii="Arial" w:eastAsia="Calibri" w:hAnsi="Arial" w:cs="Arial"/>
                <w:sz w:val="20"/>
                <w:szCs w:val="21"/>
              </w:rPr>
              <w:t>(aa) Acting capacity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35A12" w:rsidRPr="00E35A12" w:rsidRDefault="00E35A12" w:rsidP="00E35A12">
            <w:pPr>
              <w:spacing w:after="120" w:line="360" w:lineRule="auto"/>
              <w:rPr>
                <w:rFonts w:ascii="Arial" w:eastAsia="Calibri" w:hAnsi="Arial" w:cs="Consolas"/>
                <w:sz w:val="20"/>
                <w:szCs w:val="21"/>
              </w:rPr>
            </w:pPr>
            <w:r w:rsidRPr="00E35A12">
              <w:rPr>
                <w:rFonts w:ascii="Arial" w:eastAsia="Calibri" w:hAnsi="Arial" w:cs="Arial"/>
                <w:sz w:val="20"/>
                <w:szCs w:val="21"/>
              </w:rPr>
              <w:t>(aa) Acting capacity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5A12" w:rsidRPr="00E35A12" w:rsidRDefault="00E35A12" w:rsidP="00E35A12">
            <w:pPr>
              <w:spacing w:after="120" w:line="360" w:lineRule="auto"/>
              <w:rPr>
                <w:rFonts w:ascii="Arial" w:eastAsia="Calibri" w:hAnsi="Arial" w:cs="Consolas"/>
                <w:sz w:val="20"/>
                <w:szCs w:val="21"/>
              </w:rPr>
            </w:pPr>
            <w:r w:rsidRPr="00E35A12">
              <w:rPr>
                <w:rFonts w:ascii="Arial" w:eastAsia="Calibri" w:hAnsi="Arial" w:cs="Arial"/>
                <w:sz w:val="20"/>
                <w:szCs w:val="21"/>
              </w:rPr>
              <w:t>(bb) Permanent capacity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5A12" w:rsidRPr="00E35A12" w:rsidRDefault="00E35A12" w:rsidP="00E35A12">
            <w:pPr>
              <w:spacing w:after="120" w:line="360" w:lineRule="auto"/>
              <w:rPr>
                <w:rFonts w:ascii="Arial" w:eastAsia="Calibri" w:hAnsi="Arial" w:cs="Consolas"/>
                <w:sz w:val="20"/>
                <w:szCs w:val="21"/>
              </w:rPr>
            </w:pPr>
            <w:r w:rsidRPr="00E35A12">
              <w:rPr>
                <w:rFonts w:ascii="Arial" w:eastAsia="Calibri" w:hAnsi="Arial" w:cs="Arial"/>
                <w:sz w:val="20"/>
                <w:szCs w:val="21"/>
              </w:rPr>
              <w:t>(bb) Permanent capacity</w:t>
            </w:r>
          </w:p>
        </w:tc>
      </w:tr>
      <w:tr w:rsidR="00E35A12" w:rsidRPr="00E35A12" w:rsidTr="007069E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</w:tr>
      <w:tr w:rsidR="00E35A12" w:rsidRPr="00E35A12" w:rsidTr="007069E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240" w:lineRule="auto"/>
              <w:jc w:val="center"/>
              <w:rPr>
                <w:rFonts w:ascii="Arial" w:eastAsia="Calibri" w:hAnsi="Arial" w:cs="Consolas"/>
                <w:sz w:val="20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 xml:space="preserve">1 </w:t>
            </w:r>
          </w:p>
          <w:p w:rsidR="00E35A12" w:rsidRPr="00E35A12" w:rsidRDefault="00E35A12" w:rsidP="00E35A12">
            <w:pPr>
              <w:spacing w:after="120" w:line="24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14"/>
                <w:szCs w:val="21"/>
              </w:rPr>
              <w:t>(12/9-20/9)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15</w:t>
            </w:r>
          </w:p>
        </w:tc>
      </w:tr>
    </w:tbl>
    <w:p w:rsidR="00E35A12" w:rsidRPr="00E35A12" w:rsidRDefault="00E35A12" w:rsidP="00E35A12">
      <w:pPr>
        <w:spacing w:after="120" w:line="360" w:lineRule="auto"/>
        <w:rPr>
          <w:rFonts w:ascii="Arial" w:eastAsia="Calibri" w:hAnsi="Arial" w:cs="Consolas"/>
          <w:sz w:val="20"/>
          <w:szCs w:val="21"/>
        </w:rPr>
      </w:pPr>
      <w:r w:rsidRPr="00E35A12">
        <w:rPr>
          <w:rFonts w:ascii="Arial" w:eastAsia="Calibri" w:hAnsi="Arial" w:cs="Consolas"/>
          <w:sz w:val="20"/>
          <w:szCs w:val="21"/>
        </w:rPr>
        <w:t>* Men and women</w:t>
      </w:r>
    </w:p>
    <w:p w:rsidR="00E35A12" w:rsidRPr="00E35A12" w:rsidRDefault="00E35A12" w:rsidP="00E35A1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bCs/>
        </w:rPr>
      </w:pPr>
      <w:r w:rsidRPr="00E35A12">
        <w:rPr>
          <w:rFonts w:ascii="Arial" w:eastAsia="Calibri" w:hAnsi="Arial" w:cs="Arial"/>
          <w:b/>
          <w:bCs/>
        </w:rPr>
        <w:lastRenderedPageBreak/>
        <w:t>(2) (</w:t>
      </w:r>
      <w:proofErr w:type="gramStart"/>
      <w:r w:rsidRPr="00E35A12">
        <w:rPr>
          <w:rFonts w:ascii="Arial" w:eastAsia="Calibri" w:hAnsi="Arial" w:cs="Arial"/>
          <w:b/>
          <w:bCs/>
        </w:rPr>
        <w:t>a</w:t>
      </w:r>
      <w:proofErr w:type="gramEnd"/>
      <w:r w:rsidRPr="00E35A12">
        <w:rPr>
          <w:rFonts w:ascii="Arial" w:eastAsia="Calibri" w:hAnsi="Arial" w:cs="Arial"/>
          <w:b/>
          <w:bCs/>
        </w:rPr>
        <w:t xml:space="preserve">) </w:t>
      </w:r>
    </w:p>
    <w:p w:rsidR="00E35A12" w:rsidRPr="00E35A12" w:rsidRDefault="00E35A12" w:rsidP="00E35A12">
      <w:pPr>
        <w:spacing w:after="0" w:line="360" w:lineRule="auto"/>
        <w:jc w:val="both"/>
        <w:outlineLvl w:val="0"/>
        <w:rPr>
          <w:rFonts w:ascii="Arial" w:eastAsia="Calibri" w:hAnsi="Arial" w:cs="Arial"/>
          <w:b/>
          <w:bCs/>
        </w:rPr>
      </w:pPr>
      <w:r w:rsidRPr="00E35A12">
        <w:rPr>
          <w:rFonts w:ascii="Arial" w:eastAsia="Calibri" w:hAnsi="Arial" w:cs="Arial"/>
          <w:b/>
          <w:bCs/>
        </w:rPr>
        <w:t>ARC</w:t>
      </w:r>
    </w:p>
    <w:p w:rsidR="00E35A12" w:rsidRPr="00E35A12" w:rsidRDefault="00E35A12" w:rsidP="00E35A12">
      <w:pPr>
        <w:spacing w:after="0" w:line="360" w:lineRule="auto"/>
        <w:jc w:val="both"/>
        <w:outlineLvl w:val="0"/>
        <w:rPr>
          <w:rFonts w:ascii="Arial" w:eastAsia="Calibri" w:hAnsi="Arial" w:cs="Arial"/>
          <w:b/>
          <w:bCs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80"/>
        <w:gridCol w:w="1980"/>
        <w:gridCol w:w="2518"/>
      </w:tblGrid>
      <w:tr w:rsidR="00E35A12" w:rsidRPr="00E35A12" w:rsidTr="007069E5"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(2) (a) Total number</w:t>
            </w:r>
          </w:p>
        </w:tc>
      </w:tr>
      <w:tr w:rsidR="00E35A12" w:rsidRPr="00E35A12" w:rsidTr="007069E5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</w:t>
            </w:r>
            <w:proofErr w:type="spellStart"/>
            <w:r w:rsidRPr="00E35A12">
              <w:rPr>
                <w:rFonts w:ascii="Arial" w:eastAsia="Calibri" w:hAnsi="Arial" w:cs="Arial"/>
              </w:rPr>
              <w:t>i</w:t>
            </w:r>
            <w:proofErr w:type="spellEnd"/>
            <w:r w:rsidRPr="00E35A12">
              <w:rPr>
                <w:rFonts w:ascii="Arial" w:eastAsia="Calibri" w:hAnsi="Arial" w:cs="Arial"/>
              </w:rPr>
              <w:t xml:space="preserve">) Chief Executive Officers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(ii) Directors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8</w:t>
            </w:r>
          </w:p>
        </w:tc>
      </w:tr>
    </w:tbl>
    <w:p w:rsidR="00E35A12" w:rsidRPr="00E35A12" w:rsidRDefault="00E35A12" w:rsidP="00E35A12">
      <w:pPr>
        <w:spacing w:after="120" w:line="360" w:lineRule="auto"/>
        <w:rPr>
          <w:rFonts w:ascii="Arial" w:eastAsia="Calibri" w:hAnsi="Arial" w:cs="Consolas"/>
          <w:sz w:val="20"/>
          <w:szCs w:val="21"/>
        </w:rPr>
      </w:pPr>
      <w:r w:rsidRPr="00E35A12">
        <w:rPr>
          <w:rFonts w:ascii="Arial" w:eastAsia="Calibri" w:hAnsi="Arial" w:cs="Consolas"/>
          <w:sz w:val="20"/>
          <w:szCs w:val="21"/>
        </w:rPr>
        <w:t>* Men and women</w:t>
      </w:r>
    </w:p>
    <w:p w:rsidR="00E35A12" w:rsidRPr="00E35A12" w:rsidRDefault="00E35A12" w:rsidP="00E35A1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E35A12" w:rsidRPr="00E35A12" w:rsidRDefault="00E35A12" w:rsidP="00E35A1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E35A12" w:rsidRPr="00E35A12" w:rsidRDefault="00E35A12" w:rsidP="00E35A1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E35A12">
        <w:rPr>
          <w:rFonts w:ascii="Arial" w:eastAsia="Calibri" w:hAnsi="Arial" w:cs="Arial"/>
          <w:b/>
        </w:rPr>
        <w:t>NAMC</w:t>
      </w:r>
    </w:p>
    <w:p w:rsidR="00E35A12" w:rsidRPr="00E35A12" w:rsidRDefault="00E35A12" w:rsidP="00E35A1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80"/>
        <w:gridCol w:w="1980"/>
        <w:gridCol w:w="2518"/>
      </w:tblGrid>
      <w:tr w:rsidR="00E35A12" w:rsidRPr="00E35A12" w:rsidTr="007069E5"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(2) (a) Total number</w:t>
            </w:r>
          </w:p>
        </w:tc>
      </w:tr>
      <w:tr w:rsidR="00E35A12" w:rsidRPr="00E35A12" w:rsidTr="007069E5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</w:t>
            </w:r>
            <w:proofErr w:type="spellStart"/>
            <w:r w:rsidRPr="00E35A12">
              <w:rPr>
                <w:rFonts w:ascii="Arial" w:eastAsia="Calibri" w:hAnsi="Arial" w:cs="Arial"/>
              </w:rPr>
              <w:t>i</w:t>
            </w:r>
            <w:proofErr w:type="spellEnd"/>
            <w:r w:rsidRPr="00E35A12">
              <w:rPr>
                <w:rFonts w:ascii="Arial" w:eastAsia="Calibri" w:hAnsi="Arial" w:cs="Arial"/>
              </w:rPr>
              <w:t xml:space="preserve">) Chief Executive Officers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(ii) Directors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4</w:t>
            </w:r>
          </w:p>
        </w:tc>
      </w:tr>
    </w:tbl>
    <w:p w:rsidR="00E35A12" w:rsidRPr="00E35A12" w:rsidRDefault="00E35A12" w:rsidP="00E35A12">
      <w:pPr>
        <w:spacing w:after="120" w:line="360" w:lineRule="auto"/>
        <w:rPr>
          <w:rFonts w:ascii="Arial" w:eastAsia="Calibri" w:hAnsi="Arial" w:cs="Consolas"/>
          <w:sz w:val="20"/>
          <w:szCs w:val="21"/>
        </w:rPr>
      </w:pPr>
      <w:r w:rsidRPr="00E35A12">
        <w:rPr>
          <w:rFonts w:ascii="Arial" w:eastAsia="Calibri" w:hAnsi="Arial" w:cs="Consolas"/>
          <w:sz w:val="20"/>
          <w:szCs w:val="21"/>
        </w:rPr>
        <w:t>* Men and women</w:t>
      </w:r>
    </w:p>
    <w:p w:rsidR="00E35A12" w:rsidRPr="00E35A12" w:rsidRDefault="00E35A12" w:rsidP="00E35A12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E35A12">
        <w:rPr>
          <w:rFonts w:ascii="Arial" w:eastAsia="Calibri" w:hAnsi="Arial" w:cs="Arial"/>
          <w:b/>
        </w:rPr>
        <w:t>PPECB</w:t>
      </w:r>
    </w:p>
    <w:p w:rsidR="00E35A12" w:rsidRPr="00E35A12" w:rsidRDefault="00E35A12" w:rsidP="00E35A1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80"/>
        <w:gridCol w:w="1980"/>
        <w:gridCol w:w="2518"/>
      </w:tblGrid>
      <w:tr w:rsidR="00E35A12" w:rsidRPr="00E35A12" w:rsidTr="007069E5"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(2) (a) Total number</w:t>
            </w:r>
          </w:p>
        </w:tc>
      </w:tr>
      <w:tr w:rsidR="00E35A12" w:rsidRPr="00E35A12" w:rsidTr="007069E5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</w:t>
            </w:r>
            <w:proofErr w:type="spellStart"/>
            <w:r w:rsidRPr="00E35A12">
              <w:rPr>
                <w:rFonts w:ascii="Arial" w:eastAsia="Calibri" w:hAnsi="Arial" w:cs="Arial"/>
              </w:rPr>
              <w:t>i</w:t>
            </w:r>
            <w:proofErr w:type="spellEnd"/>
            <w:r w:rsidRPr="00E35A12">
              <w:rPr>
                <w:rFonts w:ascii="Arial" w:eastAsia="Calibri" w:hAnsi="Arial" w:cs="Arial"/>
              </w:rPr>
              <w:t xml:space="preserve">) Chief Executive Officers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(ii) Directors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2</w:t>
            </w:r>
          </w:p>
        </w:tc>
      </w:tr>
    </w:tbl>
    <w:p w:rsidR="00B62834" w:rsidRPr="009D7955" w:rsidRDefault="00E35A12" w:rsidP="009D7955">
      <w:pPr>
        <w:spacing w:after="120" w:line="360" w:lineRule="auto"/>
        <w:rPr>
          <w:rFonts w:ascii="Arial" w:eastAsia="Calibri" w:hAnsi="Arial" w:cs="Consolas"/>
          <w:sz w:val="20"/>
          <w:szCs w:val="21"/>
        </w:rPr>
      </w:pPr>
      <w:r w:rsidRPr="00E35A12">
        <w:rPr>
          <w:rFonts w:ascii="Arial" w:eastAsia="Calibri" w:hAnsi="Arial" w:cs="Consolas"/>
          <w:sz w:val="20"/>
          <w:szCs w:val="21"/>
        </w:rPr>
        <w:t>* Men and women</w:t>
      </w:r>
      <w:bookmarkStart w:id="0" w:name="_GoBack"/>
      <w:bookmarkEnd w:id="0"/>
    </w:p>
    <w:p w:rsidR="00E35A12" w:rsidRPr="00E35A12" w:rsidRDefault="00E35A12" w:rsidP="00E35A12">
      <w:pPr>
        <w:spacing w:after="0" w:line="360" w:lineRule="auto"/>
        <w:rPr>
          <w:rFonts w:ascii="Arial" w:eastAsia="Calibri" w:hAnsi="Arial" w:cs="Consolas"/>
          <w:b/>
          <w:szCs w:val="21"/>
        </w:rPr>
      </w:pPr>
      <w:r w:rsidRPr="00E35A12">
        <w:rPr>
          <w:rFonts w:ascii="Arial" w:eastAsia="Calibri" w:hAnsi="Arial" w:cs="Consolas"/>
          <w:b/>
          <w:szCs w:val="21"/>
        </w:rPr>
        <w:t>OBP</w:t>
      </w:r>
    </w:p>
    <w:p w:rsidR="00E35A12" w:rsidRPr="00E35A12" w:rsidRDefault="00E35A12" w:rsidP="00E35A12">
      <w:pPr>
        <w:spacing w:after="0" w:line="360" w:lineRule="auto"/>
        <w:rPr>
          <w:rFonts w:ascii="Calibri" w:eastAsia="Calibri" w:hAnsi="Calibri" w:cs="Consolas"/>
          <w:b/>
          <w:sz w:val="24"/>
          <w:szCs w:val="21"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80"/>
        <w:gridCol w:w="1980"/>
        <w:gridCol w:w="2518"/>
      </w:tblGrid>
      <w:tr w:rsidR="00E35A12" w:rsidRPr="00E35A12" w:rsidTr="007069E5"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(2) (a) Total number</w:t>
            </w:r>
          </w:p>
        </w:tc>
      </w:tr>
      <w:tr w:rsidR="00E35A12" w:rsidRPr="00E35A12" w:rsidTr="007069E5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</w:t>
            </w:r>
            <w:proofErr w:type="spellStart"/>
            <w:r w:rsidRPr="00E35A12">
              <w:rPr>
                <w:rFonts w:ascii="Arial" w:eastAsia="Calibri" w:hAnsi="Arial" w:cs="Arial"/>
              </w:rPr>
              <w:t>i</w:t>
            </w:r>
            <w:proofErr w:type="spellEnd"/>
            <w:r w:rsidRPr="00E35A12">
              <w:rPr>
                <w:rFonts w:ascii="Arial" w:eastAsia="Calibri" w:hAnsi="Arial" w:cs="Arial"/>
              </w:rPr>
              <w:t xml:space="preserve">) Chief Executive Officers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(ii) Directors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lastRenderedPageBreak/>
              <w:t xml:space="preserve">1 </w:t>
            </w:r>
            <w:r w:rsidRPr="00E35A12">
              <w:rPr>
                <w:rFonts w:ascii="Arial" w:eastAsia="Calibri" w:hAnsi="Arial" w:cs="Consolas"/>
                <w:sz w:val="20"/>
                <w:szCs w:val="21"/>
              </w:rPr>
              <w:t>(Acting)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3</w:t>
            </w:r>
          </w:p>
        </w:tc>
      </w:tr>
    </w:tbl>
    <w:p w:rsidR="00E35A12" w:rsidRPr="00E35A12" w:rsidRDefault="00E35A12" w:rsidP="00E35A12">
      <w:pPr>
        <w:spacing w:after="120" w:line="360" w:lineRule="auto"/>
        <w:rPr>
          <w:rFonts w:ascii="Arial" w:eastAsia="Calibri" w:hAnsi="Arial" w:cs="Consolas"/>
          <w:sz w:val="20"/>
          <w:szCs w:val="21"/>
        </w:rPr>
      </w:pPr>
      <w:r w:rsidRPr="00E35A12">
        <w:rPr>
          <w:rFonts w:ascii="Arial" w:eastAsia="Calibri" w:hAnsi="Arial" w:cs="Consolas"/>
          <w:sz w:val="20"/>
          <w:szCs w:val="21"/>
        </w:rPr>
        <w:t>* Men and women</w:t>
      </w:r>
    </w:p>
    <w:p w:rsidR="00E35A12" w:rsidRPr="00E35A12" w:rsidRDefault="00E35A12" w:rsidP="00E35A1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 w:rsidRPr="00E35A12">
        <w:rPr>
          <w:rFonts w:ascii="Arial" w:eastAsia="Calibri" w:hAnsi="Arial" w:cs="Arial"/>
          <w:b/>
        </w:rPr>
        <w:t xml:space="preserve">MLRF </w:t>
      </w:r>
      <w:r w:rsidRPr="00E35A12">
        <w:rPr>
          <w:rFonts w:ascii="Arial" w:eastAsia="Calibri" w:hAnsi="Arial" w:cs="Arial"/>
        </w:rPr>
        <w:t>– N/A as it does not have employees of its own</w:t>
      </w:r>
    </w:p>
    <w:p w:rsidR="00E35A12" w:rsidRPr="00E35A12" w:rsidRDefault="00E35A12" w:rsidP="00E35A1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80"/>
        <w:gridCol w:w="1980"/>
        <w:gridCol w:w="2518"/>
      </w:tblGrid>
      <w:tr w:rsidR="00E35A12" w:rsidRPr="00E35A12" w:rsidTr="007069E5"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(2) (a) Total number</w:t>
            </w:r>
          </w:p>
        </w:tc>
      </w:tr>
      <w:tr w:rsidR="00E35A12" w:rsidRPr="00E35A12" w:rsidTr="007069E5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</w:t>
            </w:r>
            <w:proofErr w:type="spellStart"/>
            <w:r w:rsidRPr="00E35A12">
              <w:rPr>
                <w:rFonts w:ascii="Arial" w:eastAsia="Calibri" w:hAnsi="Arial" w:cs="Arial"/>
              </w:rPr>
              <w:t>i</w:t>
            </w:r>
            <w:proofErr w:type="spellEnd"/>
            <w:r w:rsidRPr="00E35A12">
              <w:rPr>
                <w:rFonts w:ascii="Arial" w:eastAsia="Calibri" w:hAnsi="Arial" w:cs="Arial"/>
              </w:rPr>
              <w:t xml:space="preserve">) Chief Executive Officers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Arial"/>
              </w:rPr>
            </w:pPr>
            <w:r w:rsidRPr="00E35A12">
              <w:rPr>
                <w:rFonts w:ascii="Arial" w:eastAsia="Calibri" w:hAnsi="Arial" w:cs="Arial"/>
              </w:rPr>
              <w:t>(ii) Directors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*Total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 w:val="20"/>
                <w:szCs w:val="21"/>
              </w:rPr>
              <w:t>(b) Women</w:t>
            </w:r>
          </w:p>
        </w:tc>
      </w:tr>
      <w:tr w:rsidR="00E35A12" w:rsidRPr="00E35A12" w:rsidTr="007069E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12" w:rsidRPr="00E35A12" w:rsidRDefault="00E35A12" w:rsidP="00E35A12">
            <w:pPr>
              <w:spacing w:after="120" w:line="360" w:lineRule="auto"/>
              <w:jc w:val="center"/>
              <w:rPr>
                <w:rFonts w:ascii="Arial" w:eastAsia="Calibri" w:hAnsi="Arial" w:cs="Consolas"/>
                <w:szCs w:val="21"/>
              </w:rPr>
            </w:pPr>
            <w:r w:rsidRPr="00E35A12">
              <w:rPr>
                <w:rFonts w:ascii="Arial" w:eastAsia="Calibri" w:hAnsi="Arial" w:cs="Consolas"/>
                <w:szCs w:val="21"/>
              </w:rPr>
              <w:t>0</w:t>
            </w:r>
          </w:p>
        </w:tc>
      </w:tr>
    </w:tbl>
    <w:p w:rsidR="00E35A12" w:rsidRPr="00E35A12" w:rsidRDefault="00E35A12" w:rsidP="00E35A12">
      <w:pPr>
        <w:spacing w:after="120" w:line="360" w:lineRule="auto"/>
        <w:rPr>
          <w:rFonts w:ascii="Arial" w:eastAsia="Calibri" w:hAnsi="Arial" w:cs="Consolas"/>
          <w:sz w:val="20"/>
          <w:szCs w:val="21"/>
        </w:rPr>
      </w:pPr>
      <w:r w:rsidRPr="00E35A12">
        <w:rPr>
          <w:rFonts w:ascii="Arial" w:eastAsia="Calibri" w:hAnsi="Arial" w:cs="Consolas"/>
          <w:sz w:val="20"/>
          <w:szCs w:val="21"/>
        </w:rPr>
        <w:t>* Men and women</w:t>
      </w:r>
    </w:p>
    <w:p w:rsidR="00E35A12" w:rsidRPr="00E35A12" w:rsidRDefault="00E35A12" w:rsidP="00E35A12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F561C" w:rsidRDefault="009D7955" w:rsidP="00E35A12">
      <w:pPr>
        <w:spacing w:after="0" w:line="360" w:lineRule="auto"/>
        <w:jc w:val="both"/>
        <w:outlineLvl w:val="0"/>
      </w:pPr>
    </w:p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65"/>
    <w:rsid w:val="00186AC3"/>
    <w:rsid w:val="00405B27"/>
    <w:rsid w:val="004F5BD7"/>
    <w:rsid w:val="0092761C"/>
    <w:rsid w:val="009D7955"/>
    <w:rsid w:val="00B62834"/>
    <w:rsid w:val="00D82665"/>
    <w:rsid w:val="00D96FB6"/>
    <w:rsid w:val="00DD6449"/>
    <w:rsid w:val="00E35A12"/>
    <w:rsid w:val="00E46CAE"/>
    <w:rsid w:val="00EC76A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2018-10-02T13:40:00Z</dcterms:created>
  <dcterms:modified xsi:type="dcterms:W3CDTF">2018-10-02T13:43:00Z</dcterms:modified>
</cp:coreProperties>
</file>