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5FF3F" w14:textId="77777777" w:rsidR="005C1564" w:rsidRDefault="005C1564" w:rsidP="005C1564">
      <w:pPr>
        <w:spacing w:after="0" w:line="240" w:lineRule="auto"/>
        <w:rPr>
          <w:rFonts w:ascii="Arial" w:hAnsi="Arial" w:cs="Arial"/>
          <w:b/>
          <w:sz w:val="24"/>
          <w:szCs w:val="24"/>
          <w:lang w:val="fr-FR"/>
        </w:rPr>
      </w:pPr>
      <w:bookmarkStart w:id="0" w:name="_GoBack"/>
      <w:bookmarkEnd w:id="0"/>
    </w:p>
    <w:p w14:paraId="15BE0BDA" w14:textId="77777777" w:rsidR="005C1564" w:rsidRDefault="005C1564" w:rsidP="005C1564">
      <w:pPr>
        <w:spacing w:after="0" w:line="240" w:lineRule="auto"/>
        <w:rPr>
          <w:rFonts w:ascii="Arial" w:hAnsi="Arial" w:cs="Arial"/>
          <w:b/>
          <w:sz w:val="24"/>
          <w:szCs w:val="24"/>
          <w:lang w:val="fr-FR"/>
        </w:rPr>
      </w:pPr>
    </w:p>
    <w:p w14:paraId="36D95641" w14:textId="77777777" w:rsidR="005C1564" w:rsidRDefault="005C1564" w:rsidP="005C1564">
      <w:pPr>
        <w:spacing w:after="0" w:line="240" w:lineRule="auto"/>
        <w:rPr>
          <w:rFonts w:ascii="Arial" w:hAnsi="Arial" w:cs="Arial"/>
          <w:b/>
          <w:sz w:val="24"/>
          <w:szCs w:val="24"/>
          <w:lang w:val="fr-FR"/>
        </w:rPr>
      </w:pPr>
    </w:p>
    <w:p w14:paraId="4ACECDF6" w14:textId="77777777" w:rsidR="005C1564" w:rsidRPr="00BF349B" w:rsidRDefault="005C1564" w:rsidP="005C1564">
      <w:pPr>
        <w:spacing w:after="0" w:line="240" w:lineRule="auto"/>
        <w:rPr>
          <w:rFonts w:ascii="Arial" w:hAnsi="Arial" w:cs="Arial"/>
          <w:b/>
          <w:sz w:val="24"/>
          <w:szCs w:val="24"/>
          <w:lang w:val="fr-FR"/>
        </w:rPr>
      </w:pPr>
    </w:p>
    <w:p w14:paraId="7AC021BE" w14:textId="77777777" w:rsidR="00314530" w:rsidRPr="00BF349B" w:rsidRDefault="00314530" w:rsidP="005C1564">
      <w:pPr>
        <w:spacing w:after="0" w:line="240" w:lineRule="auto"/>
        <w:jc w:val="both"/>
        <w:rPr>
          <w:rFonts w:ascii="Arial" w:hAnsi="Arial" w:cs="Arial"/>
          <w:sz w:val="24"/>
          <w:szCs w:val="24"/>
        </w:rPr>
      </w:pPr>
    </w:p>
    <w:p w14:paraId="37DB6BE3" w14:textId="77777777" w:rsidR="00DD4D78" w:rsidRDefault="00732AD7" w:rsidP="005C1564">
      <w:pPr>
        <w:pStyle w:val="Heading6"/>
        <w:spacing w:line="276" w:lineRule="auto"/>
        <w:rPr>
          <w:rFonts w:cs="Arial"/>
          <w:u w:val="none"/>
          <w:lang w:val="en-ZA"/>
        </w:rPr>
      </w:pPr>
      <w:r w:rsidRPr="005C1564">
        <w:rPr>
          <w:rFonts w:cs="Arial"/>
          <w:u w:val="none"/>
          <w:lang w:val="en-ZA"/>
        </w:rPr>
        <w:t xml:space="preserve">National </w:t>
      </w:r>
      <w:r w:rsidR="00AE290B" w:rsidRPr="005C1564">
        <w:rPr>
          <w:rFonts w:cs="Arial"/>
          <w:u w:val="none"/>
          <w:lang w:val="en-ZA"/>
        </w:rPr>
        <w:t>Assembly</w:t>
      </w:r>
    </w:p>
    <w:p w14:paraId="77C6B2A9" w14:textId="77777777" w:rsidR="005C1564" w:rsidRPr="005C1564" w:rsidRDefault="005C1564" w:rsidP="005C1564">
      <w:pPr>
        <w:rPr>
          <w:lang w:val="en-ZA"/>
        </w:rPr>
      </w:pPr>
    </w:p>
    <w:p w14:paraId="1CC0FD60" w14:textId="77777777" w:rsidR="00B21162" w:rsidRDefault="00DD4D78" w:rsidP="005C1564">
      <w:pPr>
        <w:pStyle w:val="Heading6"/>
        <w:spacing w:line="276" w:lineRule="auto"/>
        <w:rPr>
          <w:rFonts w:cs="Arial"/>
          <w:u w:val="none"/>
          <w:lang w:val="en-ZA"/>
        </w:rPr>
      </w:pPr>
      <w:r w:rsidRPr="005C1564">
        <w:rPr>
          <w:rFonts w:cs="Arial"/>
          <w:u w:val="none"/>
          <w:lang w:val="en-ZA"/>
        </w:rPr>
        <w:t xml:space="preserve">Question Number: </w:t>
      </w:r>
      <w:r w:rsidR="008D19B5" w:rsidRPr="005C1564">
        <w:rPr>
          <w:rFonts w:cs="Arial"/>
          <w:u w:val="none"/>
          <w:lang w:val="en-ZA"/>
        </w:rPr>
        <w:t>25</w:t>
      </w:r>
      <w:r w:rsidR="00F33DC5" w:rsidRPr="005C1564">
        <w:rPr>
          <w:rFonts w:cs="Arial"/>
          <w:u w:val="none"/>
          <w:lang w:val="en-ZA"/>
        </w:rPr>
        <w:t>83</w:t>
      </w:r>
    </w:p>
    <w:p w14:paraId="32C508A5" w14:textId="77777777" w:rsidR="005C1564" w:rsidRPr="005C1564" w:rsidRDefault="005C1564" w:rsidP="005C1564">
      <w:pPr>
        <w:rPr>
          <w:lang w:val="en-ZA"/>
        </w:rPr>
      </w:pPr>
    </w:p>
    <w:p w14:paraId="4BE96155" w14:textId="77777777" w:rsidR="00F33DC5" w:rsidRDefault="00F33DC5" w:rsidP="005C1564">
      <w:pPr>
        <w:spacing w:after="0"/>
        <w:ind w:left="851" w:hanging="851"/>
        <w:jc w:val="both"/>
        <w:rPr>
          <w:rFonts w:ascii="Arial" w:eastAsia="Times New Roman" w:hAnsi="Arial" w:cs="Arial"/>
          <w:b/>
          <w:sz w:val="24"/>
          <w:szCs w:val="24"/>
        </w:rPr>
      </w:pPr>
      <w:proofErr w:type="spellStart"/>
      <w:r w:rsidRPr="005C1564">
        <w:rPr>
          <w:rFonts w:ascii="Arial" w:eastAsia="Times New Roman" w:hAnsi="Arial" w:cs="Arial"/>
          <w:b/>
          <w:sz w:val="24"/>
          <w:szCs w:val="24"/>
        </w:rPr>
        <w:t>Mr</w:t>
      </w:r>
      <w:proofErr w:type="spellEnd"/>
      <w:r w:rsidRPr="005C1564">
        <w:rPr>
          <w:rFonts w:ascii="Arial" w:eastAsia="Times New Roman" w:hAnsi="Arial" w:cs="Arial"/>
          <w:b/>
          <w:sz w:val="24"/>
          <w:szCs w:val="24"/>
        </w:rPr>
        <w:t xml:space="preserve"> C H </w:t>
      </w:r>
      <w:proofErr w:type="spellStart"/>
      <w:r w:rsidRPr="005C1564">
        <w:rPr>
          <w:rFonts w:ascii="Arial" w:eastAsia="Times New Roman" w:hAnsi="Arial" w:cs="Arial"/>
          <w:b/>
          <w:sz w:val="24"/>
          <w:szCs w:val="24"/>
        </w:rPr>
        <w:t>H</w:t>
      </w:r>
      <w:r w:rsidRPr="005C1564">
        <w:rPr>
          <w:rFonts w:ascii="Arial" w:hAnsi="Arial" w:cs="Arial"/>
          <w:b/>
          <w:sz w:val="24"/>
          <w:szCs w:val="24"/>
        </w:rPr>
        <w:t>Hunsinger</w:t>
      </w:r>
      <w:proofErr w:type="spellEnd"/>
      <w:r w:rsidRPr="005C1564">
        <w:rPr>
          <w:rFonts w:ascii="Arial" w:eastAsia="Times New Roman" w:hAnsi="Arial" w:cs="Arial"/>
          <w:b/>
          <w:sz w:val="24"/>
          <w:szCs w:val="24"/>
        </w:rPr>
        <w:t xml:space="preserve"> (DA) to ask the Minister of Transport:</w:t>
      </w:r>
    </w:p>
    <w:p w14:paraId="5347C6FB" w14:textId="77777777" w:rsidR="005C1564" w:rsidRPr="005C1564" w:rsidRDefault="005C1564" w:rsidP="005C1564">
      <w:pPr>
        <w:spacing w:after="0"/>
        <w:ind w:left="851" w:hanging="851"/>
        <w:jc w:val="both"/>
        <w:rPr>
          <w:rFonts w:ascii="Arial" w:eastAsia="Times New Roman" w:hAnsi="Arial" w:cs="Arial"/>
          <w:sz w:val="24"/>
          <w:szCs w:val="24"/>
        </w:rPr>
      </w:pPr>
    </w:p>
    <w:p w14:paraId="03A96181" w14:textId="77777777" w:rsidR="00F33DC5" w:rsidRDefault="00F33DC5" w:rsidP="005C1564">
      <w:pPr>
        <w:spacing w:after="0"/>
        <w:jc w:val="both"/>
        <w:rPr>
          <w:rFonts w:ascii="Arial" w:eastAsia="Times New Roman" w:hAnsi="Arial" w:cs="Arial"/>
          <w:sz w:val="24"/>
          <w:szCs w:val="24"/>
        </w:rPr>
      </w:pPr>
      <w:r w:rsidRPr="005C1564">
        <w:rPr>
          <w:rFonts w:ascii="Arial" w:hAnsi="Arial" w:cs="Arial"/>
          <w:sz w:val="24"/>
          <w:szCs w:val="24"/>
        </w:rPr>
        <w:t>Why does her department make use of a vehicle rental agency to rent vehicles for various departments, Ministers and judges instead of using the services of a certain service provider (name furnished)</w:t>
      </w:r>
      <w:r w:rsidRPr="005C1564">
        <w:rPr>
          <w:rFonts w:ascii="Arial" w:eastAsia="Times New Roman" w:hAnsi="Arial" w:cs="Arial"/>
          <w:sz w:val="24"/>
          <w:szCs w:val="24"/>
        </w:rPr>
        <w:t>?</w:t>
      </w:r>
      <w:r w:rsidRPr="005C1564">
        <w:rPr>
          <w:rFonts w:ascii="Arial" w:eastAsia="Times New Roman" w:hAnsi="Arial" w:cs="Arial"/>
          <w:sz w:val="24"/>
          <w:szCs w:val="24"/>
        </w:rPr>
        <w:tab/>
      </w:r>
      <w:r w:rsidRPr="005C1564">
        <w:rPr>
          <w:rFonts w:ascii="Arial" w:eastAsia="Times New Roman" w:hAnsi="Arial" w:cs="Arial"/>
          <w:sz w:val="24"/>
          <w:szCs w:val="24"/>
        </w:rPr>
        <w:tab/>
      </w:r>
      <w:r w:rsidRPr="005C1564">
        <w:rPr>
          <w:rFonts w:ascii="Arial" w:eastAsia="Times New Roman" w:hAnsi="Arial" w:cs="Arial"/>
          <w:sz w:val="24"/>
          <w:szCs w:val="24"/>
        </w:rPr>
        <w:tab/>
      </w:r>
      <w:r w:rsidRPr="005C1564">
        <w:rPr>
          <w:rFonts w:ascii="Arial" w:eastAsia="Times New Roman" w:hAnsi="Arial" w:cs="Arial"/>
          <w:sz w:val="24"/>
          <w:szCs w:val="24"/>
        </w:rPr>
        <w:tab/>
      </w:r>
      <w:r w:rsidRPr="005C1564">
        <w:rPr>
          <w:rFonts w:ascii="Arial" w:eastAsia="Times New Roman" w:hAnsi="Arial" w:cs="Arial"/>
          <w:sz w:val="24"/>
          <w:szCs w:val="24"/>
        </w:rPr>
        <w:tab/>
      </w:r>
      <w:r w:rsidRPr="005C1564">
        <w:rPr>
          <w:rFonts w:ascii="Arial" w:eastAsia="Times New Roman" w:hAnsi="Arial" w:cs="Arial"/>
          <w:sz w:val="24"/>
          <w:szCs w:val="24"/>
        </w:rPr>
        <w:tab/>
        <w:t>NW2996E</w:t>
      </w:r>
    </w:p>
    <w:p w14:paraId="140E4EEF" w14:textId="77777777" w:rsidR="005C1564" w:rsidRPr="005C1564" w:rsidRDefault="005C1564" w:rsidP="005C1564">
      <w:pPr>
        <w:spacing w:after="0"/>
        <w:jc w:val="both"/>
        <w:rPr>
          <w:rFonts w:ascii="Arial" w:eastAsia="Times New Roman" w:hAnsi="Arial" w:cs="Arial"/>
          <w:sz w:val="24"/>
          <w:szCs w:val="24"/>
        </w:rPr>
      </w:pPr>
    </w:p>
    <w:p w14:paraId="03F6DBBA" w14:textId="77777777" w:rsidR="00090996" w:rsidRDefault="00F33DC5" w:rsidP="005C1564">
      <w:pPr>
        <w:spacing w:after="0"/>
        <w:jc w:val="both"/>
        <w:rPr>
          <w:rFonts w:ascii="Arial" w:hAnsi="Arial" w:cs="Arial"/>
          <w:b/>
          <w:sz w:val="24"/>
          <w:szCs w:val="24"/>
        </w:rPr>
      </w:pPr>
      <w:r w:rsidRPr="005C1564">
        <w:rPr>
          <w:rFonts w:ascii="Arial" w:hAnsi="Arial" w:cs="Arial"/>
          <w:b/>
          <w:sz w:val="24"/>
          <w:szCs w:val="24"/>
        </w:rPr>
        <w:t>REPLY</w:t>
      </w:r>
    </w:p>
    <w:p w14:paraId="30582B30" w14:textId="77777777" w:rsidR="005C1564" w:rsidRPr="005C1564" w:rsidRDefault="005C1564" w:rsidP="005C1564">
      <w:pPr>
        <w:spacing w:after="0"/>
        <w:jc w:val="both"/>
        <w:rPr>
          <w:rFonts w:ascii="Arial" w:hAnsi="Arial" w:cs="Arial"/>
          <w:b/>
          <w:sz w:val="24"/>
          <w:szCs w:val="24"/>
        </w:rPr>
      </w:pPr>
    </w:p>
    <w:p w14:paraId="417DA841" w14:textId="77777777" w:rsidR="00844FBF" w:rsidRDefault="00844FBF" w:rsidP="005C1564">
      <w:pPr>
        <w:spacing w:after="0"/>
        <w:jc w:val="both"/>
        <w:rPr>
          <w:rFonts w:ascii="Arial" w:hAnsi="Arial" w:cs="Arial"/>
          <w:sz w:val="24"/>
          <w:szCs w:val="24"/>
        </w:rPr>
      </w:pPr>
      <w:r w:rsidRPr="005C1564">
        <w:rPr>
          <w:rFonts w:ascii="Arial" w:hAnsi="Arial" w:cs="Arial"/>
          <w:bCs/>
          <w:sz w:val="24"/>
          <w:szCs w:val="24"/>
        </w:rPr>
        <w:t>The Department of Transport, following a detailed feasibility study</w:t>
      </w:r>
      <w:r w:rsidR="005C1564">
        <w:rPr>
          <w:rFonts w:ascii="Arial" w:hAnsi="Arial" w:cs="Arial"/>
          <w:bCs/>
          <w:sz w:val="24"/>
          <w:szCs w:val="24"/>
        </w:rPr>
        <w:t xml:space="preserve"> recommendations</w:t>
      </w:r>
      <w:r w:rsidRPr="005C1564">
        <w:rPr>
          <w:rFonts w:ascii="Arial" w:hAnsi="Arial" w:cs="Arial"/>
          <w:bCs/>
          <w:sz w:val="24"/>
          <w:szCs w:val="24"/>
        </w:rPr>
        <w:t>, facilitated a fleet management</w:t>
      </w:r>
      <w:r w:rsidR="005C1564">
        <w:rPr>
          <w:rFonts w:ascii="Arial" w:hAnsi="Arial" w:cs="Arial"/>
          <w:bCs/>
          <w:sz w:val="24"/>
          <w:szCs w:val="24"/>
        </w:rPr>
        <w:t xml:space="preserve"> Public Private Partnership(</w:t>
      </w:r>
      <w:r w:rsidRPr="005C1564">
        <w:rPr>
          <w:rFonts w:ascii="Arial" w:hAnsi="Arial" w:cs="Arial"/>
          <w:bCs/>
          <w:sz w:val="24"/>
          <w:szCs w:val="24"/>
        </w:rPr>
        <w:t>PPP</w:t>
      </w:r>
      <w:r w:rsidR="005C1564">
        <w:rPr>
          <w:rFonts w:ascii="Arial" w:hAnsi="Arial" w:cs="Arial"/>
          <w:bCs/>
          <w:sz w:val="24"/>
          <w:szCs w:val="24"/>
        </w:rPr>
        <w:t>)</w:t>
      </w:r>
      <w:r w:rsidRPr="005C1564">
        <w:rPr>
          <w:rFonts w:ascii="Arial" w:hAnsi="Arial" w:cs="Arial"/>
          <w:bCs/>
          <w:sz w:val="24"/>
          <w:szCs w:val="24"/>
        </w:rPr>
        <w:t xml:space="preserve"> agreement,</w:t>
      </w:r>
      <w:r w:rsidRPr="005C1564">
        <w:rPr>
          <w:rFonts w:ascii="Arial" w:hAnsi="Arial" w:cs="Arial"/>
          <w:sz w:val="24"/>
          <w:szCs w:val="24"/>
        </w:rPr>
        <w:t xml:space="preserve"> under</w:t>
      </w:r>
      <w:r w:rsidRPr="005C1564">
        <w:rPr>
          <w:rFonts w:ascii="Arial" w:hAnsi="Arial" w:cs="Arial"/>
          <w:sz w:val="24"/>
          <w:szCs w:val="24"/>
          <w:lang w:val="en-GB"/>
        </w:rPr>
        <w:t xml:space="preserve"> Regulation 16 of the PFMA, the </w:t>
      </w:r>
      <w:r w:rsidRPr="005C1564">
        <w:rPr>
          <w:rFonts w:ascii="Arial" w:hAnsi="Arial" w:cs="Arial"/>
          <w:sz w:val="24"/>
          <w:szCs w:val="24"/>
        </w:rPr>
        <w:t xml:space="preserve">Public Private Partnership (PPP) practice note Number 02 of 2004 “South African Regulations for PPP’s” which applies to government departments, constitutional institutions, public entities listed or required to be listed in schedules 3A, 3B, 3C and 3D to the PFMA and subsidiaries of such public entities of the PFMA. </w:t>
      </w:r>
    </w:p>
    <w:p w14:paraId="0CAC9AF6" w14:textId="77777777" w:rsidR="00CB434F" w:rsidRPr="005C1564" w:rsidRDefault="00CB434F" w:rsidP="005C1564">
      <w:pPr>
        <w:spacing w:after="0"/>
        <w:jc w:val="both"/>
        <w:rPr>
          <w:rFonts w:ascii="Arial" w:hAnsi="Arial" w:cs="Arial"/>
          <w:sz w:val="24"/>
          <w:szCs w:val="24"/>
        </w:rPr>
      </w:pPr>
    </w:p>
    <w:p w14:paraId="54C17E92" w14:textId="77777777" w:rsidR="00CB434F" w:rsidRDefault="00844FBF" w:rsidP="005C1564">
      <w:pPr>
        <w:spacing w:after="0"/>
        <w:jc w:val="both"/>
        <w:rPr>
          <w:rFonts w:ascii="Arial" w:hAnsi="Arial" w:cs="Arial"/>
          <w:bCs/>
          <w:sz w:val="24"/>
          <w:szCs w:val="24"/>
        </w:rPr>
      </w:pPr>
      <w:r w:rsidRPr="005C1564">
        <w:rPr>
          <w:rFonts w:ascii="Arial" w:hAnsi="Arial" w:cs="Arial"/>
          <w:sz w:val="24"/>
          <w:szCs w:val="24"/>
        </w:rPr>
        <w:t>This Transversal Fleet PPP contract (</w:t>
      </w:r>
      <w:r w:rsidRPr="005C1564">
        <w:rPr>
          <w:rFonts w:ascii="Arial" w:hAnsi="Arial" w:cs="Arial"/>
          <w:sz w:val="24"/>
          <w:szCs w:val="24"/>
          <w:lang w:val="en-GB"/>
        </w:rPr>
        <w:t>DOT/34/2005/GMT)</w:t>
      </w:r>
      <w:r w:rsidRPr="005C1564">
        <w:rPr>
          <w:rFonts w:ascii="Arial" w:hAnsi="Arial" w:cs="Arial"/>
          <w:sz w:val="24"/>
          <w:szCs w:val="24"/>
        </w:rPr>
        <w:t xml:space="preserve"> was awarded </w:t>
      </w:r>
      <w:proofErr w:type="spellStart"/>
      <w:r w:rsidRPr="005C1564">
        <w:rPr>
          <w:rFonts w:ascii="Arial" w:hAnsi="Arial" w:cs="Arial"/>
          <w:sz w:val="24"/>
          <w:szCs w:val="24"/>
        </w:rPr>
        <w:t>to</w:t>
      </w:r>
      <w:r w:rsidRPr="005C1564">
        <w:rPr>
          <w:rFonts w:ascii="Arial" w:hAnsi="Arial" w:cs="Arial"/>
          <w:bCs/>
          <w:sz w:val="24"/>
          <w:szCs w:val="24"/>
        </w:rPr>
        <w:t>Phakisaworld</w:t>
      </w:r>
      <w:proofErr w:type="spellEnd"/>
      <w:r w:rsidRPr="005C1564">
        <w:rPr>
          <w:rFonts w:ascii="Arial" w:hAnsi="Arial" w:cs="Arial"/>
          <w:bCs/>
          <w:sz w:val="24"/>
          <w:szCs w:val="24"/>
        </w:rPr>
        <w:t xml:space="preserve"> Fleet Solutions</w:t>
      </w:r>
      <w:r w:rsidR="00CB434F">
        <w:rPr>
          <w:rFonts w:ascii="Arial" w:hAnsi="Arial" w:cs="Arial"/>
          <w:bCs/>
          <w:sz w:val="24"/>
          <w:szCs w:val="24"/>
        </w:rPr>
        <w:t>.</w:t>
      </w:r>
    </w:p>
    <w:p w14:paraId="1E219184" w14:textId="77777777" w:rsidR="00844FBF" w:rsidRPr="005C1564" w:rsidRDefault="00844FBF" w:rsidP="005C1564">
      <w:pPr>
        <w:spacing w:after="0"/>
        <w:jc w:val="both"/>
        <w:rPr>
          <w:rFonts w:ascii="Arial" w:hAnsi="Arial" w:cs="Arial"/>
          <w:sz w:val="24"/>
          <w:szCs w:val="24"/>
        </w:rPr>
      </w:pPr>
    </w:p>
    <w:p w14:paraId="08D82CB4" w14:textId="77777777" w:rsidR="00090996" w:rsidRDefault="00844FBF" w:rsidP="005C1564">
      <w:pPr>
        <w:spacing w:after="0"/>
        <w:jc w:val="both"/>
        <w:rPr>
          <w:rFonts w:ascii="Arial" w:hAnsi="Arial" w:cs="Arial"/>
          <w:sz w:val="24"/>
          <w:szCs w:val="24"/>
        </w:rPr>
      </w:pPr>
      <w:r w:rsidRPr="005C1564">
        <w:rPr>
          <w:rFonts w:ascii="Arial" w:hAnsi="Arial" w:cs="Arial"/>
          <w:sz w:val="24"/>
          <w:szCs w:val="24"/>
        </w:rPr>
        <w:t>The contract is for the provision of full maintenance lease (long term vehicle rentals) and short term vehicle rental services. T</w:t>
      </w:r>
      <w:r w:rsidR="00090996" w:rsidRPr="005C1564">
        <w:rPr>
          <w:rFonts w:ascii="Arial" w:hAnsi="Arial" w:cs="Arial"/>
          <w:sz w:val="24"/>
          <w:szCs w:val="24"/>
        </w:rPr>
        <w:t>he Department of Transport</w:t>
      </w:r>
      <w:r w:rsidR="005C1564">
        <w:rPr>
          <w:rFonts w:ascii="Arial" w:hAnsi="Arial" w:cs="Arial"/>
          <w:sz w:val="24"/>
          <w:szCs w:val="24"/>
        </w:rPr>
        <w:t xml:space="preserve"> with other 14 </w:t>
      </w:r>
      <w:r w:rsidR="00E10BC6">
        <w:rPr>
          <w:rFonts w:ascii="Arial" w:hAnsi="Arial" w:cs="Arial"/>
          <w:sz w:val="24"/>
          <w:szCs w:val="24"/>
        </w:rPr>
        <w:t>national departments</w:t>
      </w:r>
      <w:r w:rsidRPr="005C1564">
        <w:rPr>
          <w:rFonts w:ascii="Arial" w:hAnsi="Arial" w:cs="Arial"/>
          <w:sz w:val="24"/>
          <w:szCs w:val="24"/>
        </w:rPr>
        <w:t xml:space="preserve"> is a participant to this P</w:t>
      </w:r>
      <w:r w:rsidR="00E10BC6">
        <w:rPr>
          <w:rFonts w:ascii="Arial" w:hAnsi="Arial" w:cs="Arial"/>
          <w:sz w:val="24"/>
          <w:szCs w:val="24"/>
        </w:rPr>
        <w:t xml:space="preserve">PP </w:t>
      </w:r>
      <w:r w:rsidRPr="005C1564">
        <w:rPr>
          <w:rFonts w:ascii="Arial" w:hAnsi="Arial" w:cs="Arial"/>
          <w:sz w:val="24"/>
          <w:szCs w:val="24"/>
        </w:rPr>
        <w:t xml:space="preserve">contract for both </w:t>
      </w:r>
      <w:r w:rsidR="00090996" w:rsidRPr="005C1564">
        <w:rPr>
          <w:rFonts w:ascii="Arial" w:hAnsi="Arial" w:cs="Arial"/>
          <w:sz w:val="24"/>
          <w:szCs w:val="24"/>
        </w:rPr>
        <w:t>full maintena</w:t>
      </w:r>
      <w:r w:rsidRPr="005C1564">
        <w:rPr>
          <w:rFonts w:ascii="Arial" w:hAnsi="Arial" w:cs="Arial"/>
          <w:sz w:val="24"/>
          <w:szCs w:val="24"/>
        </w:rPr>
        <w:t>nce lease and</w:t>
      </w:r>
      <w:r w:rsidR="00E10BC6">
        <w:rPr>
          <w:rFonts w:ascii="Arial" w:hAnsi="Arial" w:cs="Arial"/>
          <w:sz w:val="24"/>
          <w:szCs w:val="24"/>
        </w:rPr>
        <w:t xml:space="preserve"> short term rentals of vehicles. </w:t>
      </w:r>
      <w:r w:rsidRPr="005C1564">
        <w:rPr>
          <w:rFonts w:ascii="Arial" w:hAnsi="Arial" w:cs="Arial"/>
          <w:sz w:val="24"/>
          <w:szCs w:val="24"/>
        </w:rPr>
        <w:t xml:space="preserve"> Each participating department will place their own vehicle orders with the service provider based on their requirements. The participating</w:t>
      </w:r>
      <w:r w:rsidR="006857E3" w:rsidRPr="005C1564">
        <w:rPr>
          <w:rFonts w:ascii="Arial" w:hAnsi="Arial" w:cs="Arial"/>
          <w:sz w:val="24"/>
          <w:szCs w:val="24"/>
        </w:rPr>
        <w:t xml:space="preserve"> departments</w:t>
      </w:r>
      <w:r w:rsidRPr="005C1564">
        <w:rPr>
          <w:rFonts w:ascii="Arial" w:hAnsi="Arial" w:cs="Arial"/>
          <w:sz w:val="24"/>
          <w:szCs w:val="24"/>
        </w:rPr>
        <w:t xml:space="preserve"> are </w:t>
      </w:r>
      <w:r w:rsidR="00090996" w:rsidRPr="005C1564">
        <w:rPr>
          <w:rFonts w:ascii="Arial" w:hAnsi="Arial" w:cs="Arial"/>
          <w:sz w:val="24"/>
          <w:szCs w:val="24"/>
        </w:rPr>
        <w:t>listed below:</w:t>
      </w:r>
    </w:p>
    <w:p w14:paraId="6837AE42" w14:textId="77777777" w:rsidR="008578B8" w:rsidRPr="005C1564" w:rsidRDefault="008578B8" w:rsidP="005C1564">
      <w:pPr>
        <w:spacing w:after="0"/>
        <w:jc w:val="both"/>
        <w:rPr>
          <w:rFonts w:ascii="Arial" w:hAnsi="Arial" w:cs="Arial"/>
          <w:sz w:val="24"/>
          <w:szCs w:val="24"/>
        </w:rPr>
      </w:pPr>
    </w:p>
    <w:p w14:paraId="3B251502" w14:textId="77777777" w:rsidR="0038182E" w:rsidRPr="005C1564" w:rsidRDefault="00090996" w:rsidP="005C1564">
      <w:pPr>
        <w:pStyle w:val="ListParagraph"/>
        <w:numPr>
          <w:ilvl w:val="0"/>
          <w:numId w:val="9"/>
        </w:numPr>
        <w:spacing w:after="0"/>
        <w:jc w:val="both"/>
        <w:rPr>
          <w:rFonts w:ascii="Arial" w:eastAsia="Times New Roman" w:hAnsi="Arial" w:cs="Arial"/>
          <w:color w:val="000000"/>
          <w:sz w:val="24"/>
          <w:szCs w:val="24"/>
        </w:rPr>
      </w:pPr>
      <w:r w:rsidRPr="005C1564">
        <w:rPr>
          <w:rFonts w:ascii="Arial" w:eastAsia="Times New Roman" w:hAnsi="Arial" w:cs="Arial"/>
          <w:color w:val="000000"/>
          <w:sz w:val="24"/>
          <w:szCs w:val="24"/>
        </w:rPr>
        <w:t>Companies and Intellectual Property Commission</w:t>
      </w:r>
    </w:p>
    <w:p w14:paraId="18A3D14F" w14:textId="77777777" w:rsidR="0038182E" w:rsidRPr="005C1564" w:rsidRDefault="0038182E" w:rsidP="005C1564">
      <w:pPr>
        <w:pStyle w:val="ListParagraph"/>
        <w:numPr>
          <w:ilvl w:val="0"/>
          <w:numId w:val="9"/>
        </w:numPr>
        <w:spacing w:after="0"/>
        <w:jc w:val="both"/>
        <w:rPr>
          <w:rFonts w:ascii="Arial" w:eastAsia="Times New Roman" w:hAnsi="Arial" w:cs="Arial"/>
          <w:color w:val="000000"/>
          <w:sz w:val="24"/>
          <w:szCs w:val="24"/>
        </w:rPr>
      </w:pPr>
      <w:r w:rsidRPr="005C1564">
        <w:rPr>
          <w:rFonts w:ascii="Arial" w:eastAsia="Times New Roman" w:hAnsi="Arial" w:cs="Arial"/>
          <w:color w:val="000000"/>
          <w:sz w:val="24"/>
          <w:szCs w:val="24"/>
        </w:rPr>
        <w:t>Statistics South Africa</w:t>
      </w:r>
    </w:p>
    <w:p w14:paraId="5FA18689" w14:textId="77777777" w:rsidR="0038182E" w:rsidRPr="005C1564" w:rsidRDefault="0038182E" w:rsidP="005C1564">
      <w:pPr>
        <w:pStyle w:val="ListParagraph"/>
        <w:numPr>
          <w:ilvl w:val="0"/>
          <w:numId w:val="9"/>
        </w:numPr>
        <w:spacing w:after="0"/>
        <w:jc w:val="both"/>
        <w:rPr>
          <w:rFonts w:ascii="Arial" w:eastAsia="Times New Roman" w:hAnsi="Arial" w:cs="Arial"/>
          <w:color w:val="000000"/>
          <w:sz w:val="24"/>
          <w:szCs w:val="24"/>
        </w:rPr>
      </w:pPr>
      <w:r w:rsidRPr="005C1564">
        <w:rPr>
          <w:rFonts w:ascii="Arial" w:eastAsia="Times New Roman" w:hAnsi="Arial" w:cs="Arial"/>
          <w:color w:val="000000"/>
          <w:sz w:val="24"/>
          <w:szCs w:val="24"/>
        </w:rPr>
        <w:t xml:space="preserve">Department of Economic Development </w:t>
      </w:r>
    </w:p>
    <w:p w14:paraId="52B31082" w14:textId="77777777" w:rsidR="0038182E" w:rsidRPr="005C1564" w:rsidRDefault="0038182E" w:rsidP="005C1564">
      <w:pPr>
        <w:pStyle w:val="ListParagraph"/>
        <w:numPr>
          <w:ilvl w:val="0"/>
          <w:numId w:val="9"/>
        </w:numPr>
        <w:spacing w:after="0"/>
        <w:jc w:val="both"/>
        <w:rPr>
          <w:rFonts w:ascii="Arial" w:eastAsia="Times New Roman" w:hAnsi="Arial" w:cs="Arial"/>
          <w:color w:val="000000"/>
          <w:sz w:val="24"/>
          <w:szCs w:val="24"/>
        </w:rPr>
      </w:pPr>
      <w:r w:rsidRPr="005C1564">
        <w:rPr>
          <w:rFonts w:ascii="Arial" w:eastAsia="Times New Roman" w:hAnsi="Arial" w:cs="Arial"/>
          <w:color w:val="000000"/>
          <w:sz w:val="24"/>
          <w:szCs w:val="24"/>
        </w:rPr>
        <w:t>Office of the Public Protector</w:t>
      </w:r>
    </w:p>
    <w:p w14:paraId="3A8D23CB" w14:textId="77777777" w:rsidR="0038182E" w:rsidRPr="005C1564" w:rsidRDefault="0038182E" w:rsidP="005C1564">
      <w:pPr>
        <w:pStyle w:val="ListParagraph"/>
        <w:numPr>
          <w:ilvl w:val="0"/>
          <w:numId w:val="9"/>
        </w:numPr>
        <w:spacing w:after="0"/>
        <w:jc w:val="both"/>
        <w:rPr>
          <w:rFonts w:ascii="Arial" w:eastAsia="Times New Roman" w:hAnsi="Arial" w:cs="Arial"/>
          <w:color w:val="000000"/>
          <w:sz w:val="24"/>
          <w:szCs w:val="24"/>
        </w:rPr>
      </w:pPr>
      <w:r w:rsidRPr="005C1564">
        <w:rPr>
          <w:rFonts w:ascii="Arial" w:eastAsia="Times New Roman" w:hAnsi="Arial" w:cs="Arial"/>
          <w:color w:val="000000"/>
          <w:sz w:val="24"/>
          <w:szCs w:val="24"/>
        </w:rPr>
        <w:t xml:space="preserve">Department of Health </w:t>
      </w:r>
    </w:p>
    <w:p w14:paraId="53A2F10C" w14:textId="77777777" w:rsidR="0038182E" w:rsidRPr="005C1564" w:rsidRDefault="0038182E" w:rsidP="005C1564">
      <w:pPr>
        <w:pStyle w:val="ListParagraph"/>
        <w:numPr>
          <w:ilvl w:val="0"/>
          <w:numId w:val="9"/>
        </w:numPr>
        <w:spacing w:after="0"/>
        <w:jc w:val="both"/>
        <w:rPr>
          <w:rFonts w:ascii="Arial" w:eastAsia="Times New Roman" w:hAnsi="Arial" w:cs="Arial"/>
          <w:color w:val="000000"/>
          <w:sz w:val="24"/>
          <w:szCs w:val="24"/>
        </w:rPr>
      </w:pPr>
      <w:r w:rsidRPr="005C1564">
        <w:rPr>
          <w:rFonts w:ascii="Arial" w:eastAsia="Times New Roman" w:hAnsi="Arial" w:cs="Arial"/>
          <w:color w:val="000000"/>
          <w:sz w:val="24"/>
          <w:szCs w:val="24"/>
        </w:rPr>
        <w:t xml:space="preserve">Department of Higher Education and Training </w:t>
      </w:r>
    </w:p>
    <w:p w14:paraId="2D062C15" w14:textId="77777777" w:rsidR="0038182E" w:rsidRPr="005C1564" w:rsidRDefault="0038182E" w:rsidP="005C1564">
      <w:pPr>
        <w:pStyle w:val="ListParagraph"/>
        <w:numPr>
          <w:ilvl w:val="0"/>
          <w:numId w:val="9"/>
        </w:numPr>
        <w:spacing w:after="0"/>
        <w:jc w:val="both"/>
        <w:rPr>
          <w:rFonts w:ascii="Arial" w:eastAsia="Times New Roman" w:hAnsi="Arial" w:cs="Arial"/>
          <w:color w:val="000000"/>
          <w:sz w:val="24"/>
          <w:szCs w:val="24"/>
        </w:rPr>
      </w:pPr>
      <w:r w:rsidRPr="005C1564">
        <w:rPr>
          <w:rFonts w:ascii="Arial" w:eastAsia="Times New Roman" w:hAnsi="Arial" w:cs="Arial"/>
          <w:color w:val="000000"/>
          <w:sz w:val="24"/>
          <w:szCs w:val="24"/>
        </w:rPr>
        <w:t>Department of Transport</w:t>
      </w:r>
    </w:p>
    <w:p w14:paraId="60D5E97C" w14:textId="77777777" w:rsidR="00090996" w:rsidRPr="005C1564" w:rsidRDefault="0038182E" w:rsidP="005C1564">
      <w:pPr>
        <w:pStyle w:val="ListParagraph"/>
        <w:numPr>
          <w:ilvl w:val="0"/>
          <w:numId w:val="9"/>
        </w:numPr>
        <w:spacing w:after="0"/>
        <w:jc w:val="both"/>
        <w:rPr>
          <w:rFonts w:ascii="Arial" w:eastAsia="Times New Roman" w:hAnsi="Arial" w:cs="Arial"/>
          <w:color w:val="000000"/>
          <w:sz w:val="24"/>
          <w:szCs w:val="24"/>
        </w:rPr>
      </w:pPr>
      <w:r w:rsidRPr="005C1564">
        <w:rPr>
          <w:rFonts w:ascii="Arial" w:eastAsia="Times New Roman" w:hAnsi="Arial" w:cs="Arial"/>
          <w:color w:val="000000"/>
          <w:sz w:val="24"/>
          <w:szCs w:val="24"/>
        </w:rPr>
        <w:t>Department of Trade and Industry</w:t>
      </w:r>
    </w:p>
    <w:p w14:paraId="096B1B4F" w14:textId="77777777" w:rsidR="0038182E" w:rsidRPr="005C1564" w:rsidRDefault="00090996" w:rsidP="005C1564">
      <w:pPr>
        <w:pStyle w:val="ListParagraph"/>
        <w:numPr>
          <w:ilvl w:val="0"/>
          <w:numId w:val="9"/>
        </w:numPr>
        <w:spacing w:after="0"/>
        <w:jc w:val="both"/>
        <w:rPr>
          <w:rFonts w:ascii="Arial" w:eastAsia="Times New Roman" w:hAnsi="Arial" w:cs="Arial"/>
          <w:color w:val="000000"/>
          <w:sz w:val="24"/>
          <w:szCs w:val="24"/>
        </w:rPr>
      </w:pPr>
      <w:r w:rsidRPr="005C1564">
        <w:rPr>
          <w:rFonts w:ascii="Arial" w:eastAsia="Times New Roman" w:hAnsi="Arial" w:cs="Arial"/>
          <w:color w:val="000000"/>
          <w:sz w:val="24"/>
          <w:szCs w:val="24"/>
        </w:rPr>
        <w:t>Department of Agriculture Forestry and Fisheries</w:t>
      </w:r>
    </w:p>
    <w:p w14:paraId="6D035055" w14:textId="77777777" w:rsidR="00090996" w:rsidRPr="005C1564" w:rsidRDefault="0038182E" w:rsidP="005C1564">
      <w:pPr>
        <w:pStyle w:val="ListParagraph"/>
        <w:numPr>
          <w:ilvl w:val="0"/>
          <w:numId w:val="9"/>
        </w:numPr>
        <w:spacing w:after="0"/>
        <w:jc w:val="both"/>
        <w:rPr>
          <w:rFonts w:ascii="Arial" w:hAnsi="Arial" w:cs="Arial"/>
          <w:sz w:val="24"/>
          <w:szCs w:val="24"/>
        </w:rPr>
      </w:pPr>
      <w:r w:rsidRPr="005C1564">
        <w:rPr>
          <w:rFonts w:ascii="Arial" w:eastAsia="Times New Roman" w:hAnsi="Arial" w:cs="Arial"/>
          <w:color w:val="000000"/>
          <w:sz w:val="24"/>
          <w:szCs w:val="24"/>
        </w:rPr>
        <w:t>Department of Water Affairs</w:t>
      </w:r>
    </w:p>
    <w:p w14:paraId="332DB448" w14:textId="77777777" w:rsidR="0038182E" w:rsidRPr="005C1564" w:rsidRDefault="00090996" w:rsidP="005C1564">
      <w:pPr>
        <w:pStyle w:val="ListParagraph"/>
        <w:numPr>
          <w:ilvl w:val="0"/>
          <w:numId w:val="9"/>
        </w:numPr>
        <w:spacing w:after="0"/>
        <w:jc w:val="both"/>
        <w:rPr>
          <w:rFonts w:ascii="Arial" w:eastAsia="Times New Roman" w:hAnsi="Arial" w:cs="Arial"/>
          <w:color w:val="000000"/>
          <w:sz w:val="24"/>
          <w:szCs w:val="24"/>
        </w:rPr>
      </w:pPr>
      <w:r w:rsidRPr="005C1564">
        <w:rPr>
          <w:rFonts w:ascii="Arial" w:eastAsia="Times New Roman" w:hAnsi="Arial" w:cs="Arial"/>
          <w:color w:val="000000"/>
          <w:sz w:val="24"/>
          <w:szCs w:val="24"/>
        </w:rPr>
        <w:t>Department of Correctional Services</w:t>
      </w:r>
    </w:p>
    <w:p w14:paraId="7B69FB1B" w14:textId="77777777" w:rsidR="0038182E" w:rsidRPr="005C1564" w:rsidRDefault="0038182E" w:rsidP="005C1564">
      <w:pPr>
        <w:pStyle w:val="ListParagraph"/>
        <w:numPr>
          <w:ilvl w:val="0"/>
          <w:numId w:val="9"/>
        </w:numPr>
        <w:spacing w:after="0"/>
        <w:jc w:val="both"/>
        <w:rPr>
          <w:rFonts w:ascii="Arial" w:eastAsia="Times New Roman" w:hAnsi="Arial" w:cs="Arial"/>
          <w:color w:val="000000"/>
          <w:sz w:val="24"/>
          <w:szCs w:val="24"/>
        </w:rPr>
      </w:pPr>
      <w:r w:rsidRPr="005C1564">
        <w:rPr>
          <w:rFonts w:ascii="Arial" w:eastAsia="Times New Roman" w:hAnsi="Arial" w:cs="Arial"/>
          <w:color w:val="000000"/>
          <w:sz w:val="24"/>
          <w:szCs w:val="24"/>
        </w:rPr>
        <w:t xml:space="preserve">Department of Public Service and Administration </w:t>
      </w:r>
    </w:p>
    <w:p w14:paraId="2BD3298E" w14:textId="77777777" w:rsidR="0038182E" w:rsidRPr="005C1564" w:rsidRDefault="0038182E" w:rsidP="005C1564">
      <w:pPr>
        <w:pStyle w:val="ListParagraph"/>
        <w:numPr>
          <w:ilvl w:val="0"/>
          <w:numId w:val="9"/>
        </w:numPr>
        <w:spacing w:after="0"/>
        <w:jc w:val="both"/>
        <w:rPr>
          <w:rFonts w:ascii="Arial" w:eastAsia="Times New Roman" w:hAnsi="Arial" w:cs="Arial"/>
          <w:color w:val="000000"/>
          <w:sz w:val="24"/>
          <w:szCs w:val="24"/>
        </w:rPr>
      </w:pPr>
      <w:r w:rsidRPr="005C1564">
        <w:rPr>
          <w:rFonts w:ascii="Arial" w:eastAsia="Times New Roman" w:hAnsi="Arial" w:cs="Arial"/>
          <w:color w:val="000000"/>
          <w:sz w:val="24"/>
          <w:szCs w:val="24"/>
        </w:rPr>
        <w:lastRenderedPageBreak/>
        <w:t>Department of Women, Children and People with Disabilities</w:t>
      </w:r>
    </w:p>
    <w:p w14:paraId="5EEDF20B" w14:textId="77777777" w:rsidR="008D19B5" w:rsidRPr="005C1564" w:rsidRDefault="0038182E" w:rsidP="005C1564">
      <w:pPr>
        <w:pStyle w:val="ListParagraph"/>
        <w:numPr>
          <w:ilvl w:val="0"/>
          <w:numId w:val="9"/>
        </w:numPr>
        <w:spacing w:after="0"/>
        <w:jc w:val="both"/>
        <w:rPr>
          <w:rFonts w:ascii="Arial" w:hAnsi="Arial" w:cs="Arial"/>
          <w:sz w:val="24"/>
          <w:szCs w:val="24"/>
        </w:rPr>
      </w:pPr>
      <w:r w:rsidRPr="005C1564">
        <w:rPr>
          <w:rFonts w:ascii="Arial" w:eastAsia="Times New Roman" w:hAnsi="Arial" w:cs="Arial"/>
          <w:color w:val="000000"/>
          <w:sz w:val="24"/>
          <w:szCs w:val="24"/>
        </w:rPr>
        <w:t>Department of Public Works</w:t>
      </w:r>
    </w:p>
    <w:p w14:paraId="696B7872" w14:textId="77777777" w:rsidR="00E10BC6" w:rsidRDefault="00E10BC6" w:rsidP="005C1564">
      <w:pPr>
        <w:spacing w:after="0"/>
        <w:jc w:val="both"/>
        <w:rPr>
          <w:rFonts w:ascii="Arial" w:hAnsi="Arial" w:cs="Arial"/>
          <w:sz w:val="24"/>
          <w:szCs w:val="24"/>
        </w:rPr>
      </w:pPr>
    </w:p>
    <w:p w14:paraId="5AF88F32" w14:textId="77777777" w:rsidR="00E10BC6" w:rsidRDefault="00E10BC6" w:rsidP="005C1564">
      <w:pPr>
        <w:spacing w:after="0"/>
        <w:jc w:val="both"/>
        <w:rPr>
          <w:rFonts w:ascii="Arial" w:hAnsi="Arial" w:cs="Arial"/>
          <w:sz w:val="24"/>
          <w:szCs w:val="24"/>
        </w:rPr>
      </w:pPr>
    </w:p>
    <w:p w14:paraId="0C9A4C94" w14:textId="77777777" w:rsidR="00E10BC6" w:rsidRPr="005C1564" w:rsidRDefault="00E10BC6" w:rsidP="005C1564">
      <w:pPr>
        <w:spacing w:after="0"/>
        <w:jc w:val="both"/>
        <w:rPr>
          <w:rFonts w:ascii="Arial" w:hAnsi="Arial" w:cs="Arial"/>
          <w:sz w:val="24"/>
          <w:szCs w:val="24"/>
        </w:rPr>
      </w:pPr>
    </w:p>
    <w:p w14:paraId="16789452" w14:textId="77777777" w:rsidR="006857E3" w:rsidRPr="005C1564" w:rsidRDefault="006857E3" w:rsidP="005C1564">
      <w:pPr>
        <w:spacing w:after="0"/>
        <w:jc w:val="both"/>
        <w:rPr>
          <w:rFonts w:ascii="Arial" w:hAnsi="Arial" w:cs="Arial"/>
          <w:sz w:val="24"/>
          <w:szCs w:val="24"/>
        </w:rPr>
      </w:pPr>
      <w:r w:rsidRPr="005C1564">
        <w:rPr>
          <w:rFonts w:ascii="Arial" w:hAnsi="Arial" w:cs="Arial"/>
          <w:sz w:val="24"/>
          <w:szCs w:val="24"/>
        </w:rPr>
        <w:t>Ministerial vehicles, including incidental vehicles are procured as per the prescripts of the Ministerial Handbook by each department.</w:t>
      </w:r>
      <w:r w:rsidR="00844FBF" w:rsidRPr="005C1564">
        <w:rPr>
          <w:rFonts w:ascii="Arial" w:hAnsi="Arial" w:cs="Arial"/>
          <w:sz w:val="24"/>
          <w:szCs w:val="24"/>
        </w:rPr>
        <w:t xml:space="preserve"> Departments participating in the Public Private Partnership for national vehicle fleets, makes use of the contract for the rental of incidental vehicles as and when required. </w:t>
      </w:r>
    </w:p>
    <w:p w14:paraId="2ADEDD5D" w14:textId="77777777" w:rsidR="00E10BC6" w:rsidRDefault="00E10BC6">
      <w:pPr>
        <w:spacing w:after="0"/>
        <w:jc w:val="both"/>
        <w:rPr>
          <w:rFonts w:ascii="Arial" w:hAnsi="Arial" w:cs="Arial"/>
          <w:sz w:val="24"/>
          <w:szCs w:val="24"/>
        </w:rPr>
      </w:pPr>
    </w:p>
    <w:p w14:paraId="42DF0EE1" w14:textId="77777777" w:rsidR="00E10BC6" w:rsidRDefault="00E10BC6" w:rsidP="00E10BC6">
      <w:pPr>
        <w:spacing w:after="0"/>
        <w:jc w:val="both"/>
        <w:rPr>
          <w:rFonts w:ascii="Arial" w:hAnsi="Arial" w:cs="Arial"/>
          <w:sz w:val="24"/>
          <w:szCs w:val="24"/>
        </w:rPr>
      </w:pPr>
      <w:r w:rsidRPr="005C1564">
        <w:rPr>
          <w:rFonts w:ascii="Arial" w:hAnsi="Arial" w:cs="Arial"/>
          <w:sz w:val="24"/>
          <w:szCs w:val="24"/>
        </w:rPr>
        <w:t xml:space="preserve">The provision of vehicles for Judges </w:t>
      </w:r>
      <w:r w:rsidR="008578B8">
        <w:rPr>
          <w:rFonts w:ascii="Arial" w:hAnsi="Arial" w:cs="Arial"/>
          <w:sz w:val="24"/>
          <w:szCs w:val="24"/>
        </w:rPr>
        <w:t>is</w:t>
      </w:r>
      <w:r w:rsidRPr="005C1564">
        <w:rPr>
          <w:rFonts w:ascii="Arial" w:hAnsi="Arial" w:cs="Arial"/>
          <w:sz w:val="24"/>
          <w:szCs w:val="24"/>
        </w:rPr>
        <w:t xml:space="preserve"> prescribed by the Judges Handbook. All decisions related to these vehicles, the procurement thereof, including short term vehicle rentals falls under the Department of Justice and Constitutional Development and the Office of the Chief Justice</w:t>
      </w:r>
      <w:r>
        <w:rPr>
          <w:rFonts w:ascii="Arial" w:hAnsi="Arial" w:cs="Arial"/>
          <w:sz w:val="24"/>
          <w:szCs w:val="24"/>
        </w:rPr>
        <w:t xml:space="preserve"> and not the Department of Transport</w:t>
      </w:r>
      <w:r w:rsidRPr="005C1564">
        <w:rPr>
          <w:rFonts w:ascii="Arial" w:hAnsi="Arial" w:cs="Arial"/>
          <w:sz w:val="24"/>
          <w:szCs w:val="24"/>
        </w:rPr>
        <w:t>.</w:t>
      </w:r>
    </w:p>
    <w:p w14:paraId="024A9C44" w14:textId="77777777" w:rsidR="00E10BC6" w:rsidRPr="005C1564" w:rsidRDefault="00E10BC6">
      <w:pPr>
        <w:spacing w:after="0"/>
        <w:jc w:val="both"/>
        <w:rPr>
          <w:rFonts w:ascii="Arial" w:hAnsi="Arial" w:cs="Arial"/>
          <w:sz w:val="24"/>
          <w:szCs w:val="24"/>
        </w:rPr>
      </w:pPr>
    </w:p>
    <w:sectPr w:rsidR="00E10BC6" w:rsidRPr="005C1564" w:rsidSect="00F415B7">
      <w:pgSz w:w="12240" w:h="15840"/>
      <w:pgMar w:top="568" w:right="450"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C27FB"/>
    <w:multiLevelType w:val="hybridMultilevel"/>
    <w:tmpl w:val="F04061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0DB0CC5"/>
    <w:multiLevelType w:val="hybridMultilevel"/>
    <w:tmpl w:val="2C3A2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2"/>
  </w:num>
  <w:num w:numId="5">
    <w:abstractNumId w:val="6"/>
  </w:num>
  <w:num w:numId="6">
    <w:abstractNumId w:val="1"/>
  </w:num>
  <w:num w:numId="7">
    <w:abstractNumId w:val="5"/>
  </w:num>
  <w:num w:numId="8">
    <w:abstractNumId w:val="3"/>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33F46"/>
    <w:rsid w:val="000365FB"/>
    <w:rsid w:val="0003796A"/>
    <w:rsid w:val="00041985"/>
    <w:rsid w:val="00044AC4"/>
    <w:rsid w:val="00051BBA"/>
    <w:rsid w:val="0005391D"/>
    <w:rsid w:val="00055A79"/>
    <w:rsid w:val="00064322"/>
    <w:rsid w:val="000773B2"/>
    <w:rsid w:val="00080CA6"/>
    <w:rsid w:val="00082A4E"/>
    <w:rsid w:val="00090996"/>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D6B2E"/>
    <w:rsid w:val="001E1B86"/>
    <w:rsid w:val="001F0CED"/>
    <w:rsid w:val="001F7FCE"/>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04DD"/>
    <w:rsid w:val="002956D0"/>
    <w:rsid w:val="002A3694"/>
    <w:rsid w:val="002A6B00"/>
    <w:rsid w:val="002B3082"/>
    <w:rsid w:val="002C441D"/>
    <w:rsid w:val="002C4526"/>
    <w:rsid w:val="002D4348"/>
    <w:rsid w:val="002E0B34"/>
    <w:rsid w:val="002E1F7C"/>
    <w:rsid w:val="002E404E"/>
    <w:rsid w:val="002E4BF3"/>
    <w:rsid w:val="002F407B"/>
    <w:rsid w:val="00300DB7"/>
    <w:rsid w:val="00305323"/>
    <w:rsid w:val="003130D1"/>
    <w:rsid w:val="003134F7"/>
    <w:rsid w:val="00314530"/>
    <w:rsid w:val="00322191"/>
    <w:rsid w:val="00323697"/>
    <w:rsid w:val="003450B0"/>
    <w:rsid w:val="003510C2"/>
    <w:rsid w:val="003554D8"/>
    <w:rsid w:val="0038182E"/>
    <w:rsid w:val="00391284"/>
    <w:rsid w:val="00392460"/>
    <w:rsid w:val="00393E6C"/>
    <w:rsid w:val="00396483"/>
    <w:rsid w:val="003A0196"/>
    <w:rsid w:val="003A20F1"/>
    <w:rsid w:val="003B15B6"/>
    <w:rsid w:val="003C53EF"/>
    <w:rsid w:val="003C785A"/>
    <w:rsid w:val="003D7ABC"/>
    <w:rsid w:val="003F7CE2"/>
    <w:rsid w:val="004016C1"/>
    <w:rsid w:val="0040578A"/>
    <w:rsid w:val="0040684E"/>
    <w:rsid w:val="004144EB"/>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05D6C"/>
    <w:rsid w:val="00521C71"/>
    <w:rsid w:val="005225EF"/>
    <w:rsid w:val="00525BB9"/>
    <w:rsid w:val="005318EE"/>
    <w:rsid w:val="00532531"/>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C1564"/>
    <w:rsid w:val="005D5448"/>
    <w:rsid w:val="005D559D"/>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857E3"/>
    <w:rsid w:val="006917CD"/>
    <w:rsid w:val="00691EDB"/>
    <w:rsid w:val="006B11A5"/>
    <w:rsid w:val="006B1CD3"/>
    <w:rsid w:val="006B4375"/>
    <w:rsid w:val="006C6AC6"/>
    <w:rsid w:val="006D22A6"/>
    <w:rsid w:val="006E0F31"/>
    <w:rsid w:val="006F0BDD"/>
    <w:rsid w:val="006F2271"/>
    <w:rsid w:val="006F4245"/>
    <w:rsid w:val="006F7450"/>
    <w:rsid w:val="00703B2E"/>
    <w:rsid w:val="007118B7"/>
    <w:rsid w:val="00713E4B"/>
    <w:rsid w:val="00721731"/>
    <w:rsid w:val="0072523F"/>
    <w:rsid w:val="00727B18"/>
    <w:rsid w:val="0073009D"/>
    <w:rsid w:val="00732AD7"/>
    <w:rsid w:val="00732F1A"/>
    <w:rsid w:val="00752B26"/>
    <w:rsid w:val="0075491A"/>
    <w:rsid w:val="00784077"/>
    <w:rsid w:val="00787784"/>
    <w:rsid w:val="007907EC"/>
    <w:rsid w:val="007A22E6"/>
    <w:rsid w:val="007A3082"/>
    <w:rsid w:val="007A5C12"/>
    <w:rsid w:val="007A5DBD"/>
    <w:rsid w:val="007A6B70"/>
    <w:rsid w:val="007C7CC7"/>
    <w:rsid w:val="007D3628"/>
    <w:rsid w:val="007F0FBD"/>
    <w:rsid w:val="007F24B0"/>
    <w:rsid w:val="007F5F7B"/>
    <w:rsid w:val="00802076"/>
    <w:rsid w:val="008046C7"/>
    <w:rsid w:val="00810B14"/>
    <w:rsid w:val="0081425D"/>
    <w:rsid w:val="0082214B"/>
    <w:rsid w:val="00833625"/>
    <w:rsid w:val="00835573"/>
    <w:rsid w:val="0083742C"/>
    <w:rsid w:val="0083772C"/>
    <w:rsid w:val="008424B4"/>
    <w:rsid w:val="00843914"/>
    <w:rsid w:val="00844201"/>
    <w:rsid w:val="00844FBF"/>
    <w:rsid w:val="00845BE5"/>
    <w:rsid w:val="00850363"/>
    <w:rsid w:val="00850CC7"/>
    <w:rsid w:val="008513C3"/>
    <w:rsid w:val="00856F99"/>
    <w:rsid w:val="008578B8"/>
    <w:rsid w:val="0086133C"/>
    <w:rsid w:val="008A3260"/>
    <w:rsid w:val="008A52D5"/>
    <w:rsid w:val="008B2E50"/>
    <w:rsid w:val="008B4716"/>
    <w:rsid w:val="008C0374"/>
    <w:rsid w:val="008C2F92"/>
    <w:rsid w:val="008C3F92"/>
    <w:rsid w:val="008D19B5"/>
    <w:rsid w:val="008E13A6"/>
    <w:rsid w:val="008F0979"/>
    <w:rsid w:val="008F60BA"/>
    <w:rsid w:val="00913EED"/>
    <w:rsid w:val="00916A9F"/>
    <w:rsid w:val="00916CE7"/>
    <w:rsid w:val="009222A7"/>
    <w:rsid w:val="00926370"/>
    <w:rsid w:val="00926938"/>
    <w:rsid w:val="0093674F"/>
    <w:rsid w:val="009405C3"/>
    <w:rsid w:val="00942F06"/>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4DFC"/>
    <w:rsid w:val="00B1547F"/>
    <w:rsid w:val="00B177F2"/>
    <w:rsid w:val="00B21162"/>
    <w:rsid w:val="00B21C1C"/>
    <w:rsid w:val="00B31016"/>
    <w:rsid w:val="00B32459"/>
    <w:rsid w:val="00B40FCE"/>
    <w:rsid w:val="00B433E2"/>
    <w:rsid w:val="00B47C13"/>
    <w:rsid w:val="00B56227"/>
    <w:rsid w:val="00B66DDB"/>
    <w:rsid w:val="00B75F59"/>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97682"/>
    <w:rsid w:val="00CB434F"/>
    <w:rsid w:val="00CB640B"/>
    <w:rsid w:val="00CC164A"/>
    <w:rsid w:val="00CE1573"/>
    <w:rsid w:val="00CE54D8"/>
    <w:rsid w:val="00CF5BC7"/>
    <w:rsid w:val="00D12E4F"/>
    <w:rsid w:val="00D222DF"/>
    <w:rsid w:val="00D444E5"/>
    <w:rsid w:val="00D74AD1"/>
    <w:rsid w:val="00D82AB0"/>
    <w:rsid w:val="00D92CFD"/>
    <w:rsid w:val="00D92F30"/>
    <w:rsid w:val="00DA1E37"/>
    <w:rsid w:val="00DD3A8F"/>
    <w:rsid w:val="00DD4D78"/>
    <w:rsid w:val="00DE5D58"/>
    <w:rsid w:val="00DF6F27"/>
    <w:rsid w:val="00E00BA3"/>
    <w:rsid w:val="00E10BC6"/>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0496"/>
    <w:rsid w:val="00EB53F1"/>
    <w:rsid w:val="00EC4D69"/>
    <w:rsid w:val="00EC68CF"/>
    <w:rsid w:val="00ED4839"/>
    <w:rsid w:val="00EF5FED"/>
    <w:rsid w:val="00EF7862"/>
    <w:rsid w:val="00F00B6B"/>
    <w:rsid w:val="00F25A2B"/>
    <w:rsid w:val="00F33DA9"/>
    <w:rsid w:val="00F33DC5"/>
    <w:rsid w:val="00F41319"/>
    <w:rsid w:val="00F415B7"/>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DEE97"/>
  <w15:docId w15:val="{8DB2FF0F-191E-4679-ADE7-6BF39454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1A12-9459-4C5E-B33A-E5C92059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2016-11-21T11:53:00Z</cp:lastPrinted>
  <dcterms:created xsi:type="dcterms:W3CDTF">2016-12-06T08:15:00Z</dcterms:created>
  <dcterms:modified xsi:type="dcterms:W3CDTF">2016-12-06T08:15:00Z</dcterms:modified>
</cp:coreProperties>
</file>