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63" w:rsidRPr="00582307" w:rsidRDefault="00E92163" w:rsidP="00E92163">
      <w:pPr>
        <w:pStyle w:val="DACBODYTEXT"/>
        <w:ind w:left="84"/>
        <w:jc w:val="center"/>
        <w:rPr>
          <w:rFonts w:cs="Arial"/>
          <w:b/>
          <w:sz w:val="32"/>
          <w:szCs w:val="32"/>
        </w:rPr>
      </w:pPr>
      <w:bookmarkStart w:id="0" w:name="_GoBack"/>
      <w:bookmarkEnd w:id="0"/>
      <w:r w:rsidRPr="00582307">
        <w:rPr>
          <w:rFonts w:cs="Arial"/>
          <w:b/>
          <w:sz w:val="32"/>
          <w:szCs w:val="32"/>
        </w:rPr>
        <w:t>NATIONAL ASSEMBLY</w:t>
      </w:r>
    </w:p>
    <w:p w:rsidR="00E92163" w:rsidRPr="00582307" w:rsidRDefault="00E92163" w:rsidP="00E92163">
      <w:pPr>
        <w:pStyle w:val="DACBODYTEXT"/>
        <w:spacing w:after="0"/>
        <w:ind w:left="84" w:hanging="84"/>
        <w:rPr>
          <w:rFonts w:cs="Arial"/>
          <w:b/>
          <w:sz w:val="32"/>
          <w:szCs w:val="32"/>
          <w:u w:val="single"/>
        </w:rPr>
      </w:pPr>
      <w:r w:rsidRPr="00582307">
        <w:rPr>
          <w:rFonts w:cs="Arial"/>
          <w:b/>
          <w:sz w:val="32"/>
          <w:szCs w:val="32"/>
          <w:u w:val="single"/>
        </w:rPr>
        <w:t>QUESTION NO. 258-2023</w:t>
      </w:r>
    </w:p>
    <w:p w:rsidR="00E92163" w:rsidRPr="00582307" w:rsidRDefault="00E92163" w:rsidP="00E92163">
      <w:pPr>
        <w:tabs>
          <w:tab w:val="left" w:pos="576"/>
          <w:tab w:val="left" w:pos="1296"/>
          <w:tab w:val="left" w:pos="6336"/>
        </w:tabs>
        <w:spacing w:line="276" w:lineRule="auto"/>
        <w:ind w:left="70" w:hanging="70"/>
        <w:jc w:val="both"/>
        <w:rPr>
          <w:rFonts w:ascii="Arial" w:hAnsi="Arial" w:cs="Arial"/>
          <w:b/>
          <w:sz w:val="32"/>
          <w:szCs w:val="32"/>
        </w:rPr>
      </w:pPr>
      <w:r w:rsidRPr="00582307">
        <w:rPr>
          <w:rFonts w:ascii="Arial" w:hAnsi="Arial" w:cs="Arial"/>
          <w:b/>
          <w:sz w:val="32"/>
          <w:szCs w:val="32"/>
          <w:u w:val="single"/>
        </w:rPr>
        <w:t>FOR WRITTEN REPLY</w:t>
      </w:r>
    </w:p>
    <w:p w:rsidR="00E92163" w:rsidRPr="00582307" w:rsidRDefault="00E92163" w:rsidP="00E92163">
      <w:pPr>
        <w:pStyle w:val="DACBODYTEXT"/>
        <w:spacing w:after="0"/>
        <w:ind w:left="0"/>
        <w:rPr>
          <w:rFonts w:cs="Arial"/>
          <w:b/>
          <w:bCs/>
          <w:sz w:val="32"/>
          <w:szCs w:val="32"/>
        </w:rPr>
      </w:pPr>
      <w:r w:rsidRPr="00582307">
        <w:rPr>
          <w:rFonts w:cs="Arial"/>
          <w:b/>
          <w:bCs/>
          <w:sz w:val="32"/>
          <w:szCs w:val="32"/>
        </w:rPr>
        <w:t>INTERNAL QUESTION PAPER NUMBER 02-2023 DATED 17 FEBRUARY 2023</w:t>
      </w:r>
    </w:p>
    <w:p w:rsidR="00E92163" w:rsidRPr="00582307" w:rsidRDefault="00E92163" w:rsidP="00E92163">
      <w:pPr>
        <w:spacing w:line="276" w:lineRule="auto"/>
        <w:ind w:hanging="11"/>
        <w:contextualSpacing/>
        <w:jc w:val="both"/>
        <w:outlineLvl w:val="0"/>
        <w:rPr>
          <w:rFonts w:ascii="Arial" w:eastAsia="Times New Roman" w:hAnsi="Arial" w:cs="Arial"/>
          <w:b/>
          <w:bCs/>
          <w:sz w:val="32"/>
          <w:szCs w:val="32"/>
        </w:rPr>
      </w:pPr>
      <w:r w:rsidRPr="00582307">
        <w:rPr>
          <w:rFonts w:ascii="Arial" w:eastAsia="Times New Roman" w:hAnsi="Arial" w:cs="Arial"/>
          <w:b/>
          <w:bCs/>
          <w:sz w:val="32"/>
          <w:szCs w:val="32"/>
        </w:rPr>
        <w:t xml:space="preserve">“Mr. D Joseph (DA) to ask the Minister of Sport, Arts and Culture: </w:t>
      </w:r>
    </w:p>
    <w:p w:rsidR="00E92163" w:rsidRDefault="00E92163" w:rsidP="00E92163">
      <w:pPr>
        <w:pStyle w:val="BodyText"/>
        <w:spacing w:after="0" w:line="276" w:lineRule="auto"/>
        <w:jc w:val="both"/>
        <w:rPr>
          <w:rFonts w:ascii="Arial" w:hAnsi="Arial" w:cs="Arial"/>
          <w:b/>
          <w:bCs/>
          <w:sz w:val="32"/>
          <w:szCs w:val="32"/>
        </w:rPr>
      </w:pPr>
      <w:r w:rsidRPr="00582307">
        <w:rPr>
          <w:rFonts w:ascii="Arial" w:hAnsi="Arial" w:cs="Arial"/>
          <w:sz w:val="32"/>
          <w:szCs w:val="32"/>
        </w:rPr>
        <w:t>Considering the world heritage status and political history of Robben Island, (a) which stakeholders were consulted, given the political sensitivity around the event of the Robben Island Museum (RIM) silent disco party, (b) what were the main objections received that led to the cancellation of the event and (c) what future events are in the 2023-24 annual performance plan to promote the mandate of RIM</w:t>
      </w:r>
      <w:r w:rsidRPr="00582307">
        <w:rPr>
          <w:rFonts w:ascii="Arial" w:hAnsi="Arial" w:cs="Arial"/>
          <w:sz w:val="32"/>
          <w:szCs w:val="32"/>
          <w:lang w:val="af-ZA"/>
        </w:rPr>
        <w:t>?</w:t>
      </w:r>
      <w:r w:rsidRPr="00582307">
        <w:rPr>
          <w:rFonts w:ascii="Arial" w:hAnsi="Arial" w:cs="Arial"/>
          <w:sz w:val="32"/>
          <w:szCs w:val="32"/>
        </w:rPr>
        <w:tab/>
      </w:r>
      <w:r w:rsidRPr="00582307">
        <w:rPr>
          <w:rFonts w:ascii="Arial" w:hAnsi="Arial" w:cs="Arial"/>
          <w:sz w:val="32"/>
          <w:szCs w:val="32"/>
        </w:rPr>
        <w:tab/>
        <w:t xml:space="preserve">                                                                                               </w:t>
      </w:r>
      <w:r w:rsidRPr="00582307">
        <w:rPr>
          <w:rFonts w:ascii="Arial" w:hAnsi="Arial" w:cs="Arial"/>
          <w:b/>
          <w:bCs/>
          <w:sz w:val="32"/>
          <w:szCs w:val="32"/>
        </w:rPr>
        <w:t>NW262E</w:t>
      </w:r>
    </w:p>
    <w:p w:rsidR="00E92163" w:rsidRPr="00582307" w:rsidRDefault="00E92163" w:rsidP="00E92163">
      <w:pPr>
        <w:pStyle w:val="BodyText"/>
        <w:spacing w:after="0" w:line="276" w:lineRule="auto"/>
        <w:jc w:val="both"/>
        <w:rPr>
          <w:rFonts w:ascii="Arial" w:hAnsi="Arial" w:cs="Arial"/>
          <w:b/>
          <w:bCs/>
          <w:sz w:val="32"/>
          <w:szCs w:val="32"/>
        </w:rPr>
      </w:pPr>
    </w:p>
    <w:p w:rsidR="00E92163" w:rsidRPr="00582307" w:rsidRDefault="00E92163" w:rsidP="00E92163">
      <w:pPr>
        <w:tabs>
          <w:tab w:val="left" w:pos="8931"/>
        </w:tabs>
        <w:spacing w:line="276" w:lineRule="auto"/>
        <w:jc w:val="both"/>
        <w:rPr>
          <w:rFonts w:ascii="Arial" w:hAnsi="Arial" w:cs="Arial"/>
          <w:b/>
          <w:sz w:val="32"/>
          <w:szCs w:val="32"/>
        </w:rPr>
      </w:pPr>
      <w:r w:rsidRPr="00582307">
        <w:rPr>
          <w:rFonts w:ascii="Arial" w:hAnsi="Arial" w:cs="Arial"/>
          <w:b/>
          <w:sz w:val="32"/>
          <w:szCs w:val="32"/>
        </w:rPr>
        <w:t xml:space="preserve">REPLY: </w:t>
      </w:r>
    </w:p>
    <w:p w:rsidR="00E92163" w:rsidRDefault="00E92163" w:rsidP="00E92163">
      <w:pPr>
        <w:shd w:val="clear" w:color="auto" w:fill="FFFFFF"/>
        <w:spacing w:line="276" w:lineRule="auto"/>
        <w:jc w:val="both"/>
        <w:rPr>
          <w:rFonts w:ascii="Arial" w:eastAsia="Calibri" w:hAnsi="Arial" w:cs="Arial"/>
          <w:sz w:val="32"/>
          <w:szCs w:val="32"/>
        </w:rPr>
      </w:pPr>
      <w:r w:rsidRPr="00582307">
        <w:rPr>
          <w:rFonts w:ascii="Arial" w:eastAsia="Calibri" w:hAnsi="Arial" w:cs="Arial"/>
          <w:sz w:val="32"/>
          <w:szCs w:val="32"/>
        </w:rPr>
        <w:t>Consultation took place with internal stakeholders (RIM’s Ferries Department, Infrastructure and Facilities Management Department, Operations Department, and Heritage Department that includes the Environmental Unit) as well as external stakeholders, however, discussions were underway with the South African Heritage Resources Agency (SAHRA).</w:t>
      </w:r>
    </w:p>
    <w:p w:rsidR="00E92163" w:rsidRPr="00582307" w:rsidRDefault="00E92163" w:rsidP="00E92163">
      <w:pPr>
        <w:shd w:val="clear" w:color="auto" w:fill="FFFFFF"/>
        <w:spacing w:line="276" w:lineRule="auto"/>
        <w:jc w:val="both"/>
        <w:rPr>
          <w:rFonts w:ascii="Arial" w:eastAsia="Calibri" w:hAnsi="Arial" w:cs="Arial"/>
          <w:sz w:val="32"/>
          <w:szCs w:val="32"/>
        </w:rPr>
      </w:pPr>
    </w:p>
    <w:p w:rsidR="00E92163" w:rsidRDefault="00E92163" w:rsidP="00E92163">
      <w:pPr>
        <w:shd w:val="clear" w:color="auto" w:fill="FFFFFF"/>
        <w:spacing w:line="276" w:lineRule="auto"/>
        <w:jc w:val="both"/>
        <w:rPr>
          <w:rFonts w:ascii="Arial" w:eastAsia="Calibri" w:hAnsi="Arial" w:cs="Arial"/>
          <w:sz w:val="32"/>
          <w:szCs w:val="32"/>
          <w:lang w:val="en-GB"/>
        </w:rPr>
      </w:pPr>
      <w:r w:rsidRPr="00582307">
        <w:rPr>
          <w:rFonts w:ascii="Arial" w:eastAsia="Calibri" w:hAnsi="Arial" w:cs="Arial"/>
          <w:sz w:val="32"/>
          <w:szCs w:val="32"/>
          <w:lang w:val="en-GB"/>
        </w:rPr>
        <w:t>There were no formal objections received. However, after Silent Events advertised their event before RIM’s internal processes and consultations with relevant stakeholders was concluded, negative publicity was received from the public. This led to the cancellation of the event by Silent Events cancelled their event.</w:t>
      </w:r>
    </w:p>
    <w:p w:rsidR="00E92163" w:rsidRPr="00582307" w:rsidRDefault="00E92163" w:rsidP="00E92163">
      <w:pPr>
        <w:shd w:val="clear" w:color="auto" w:fill="FFFFFF"/>
        <w:spacing w:line="276" w:lineRule="auto"/>
        <w:jc w:val="both"/>
        <w:rPr>
          <w:rFonts w:ascii="Arial" w:eastAsia="Calibri" w:hAnsi="Arial" w:cs="Arial"/>
          <w:sz w:val="32"/>
          <w:szCs w:val="32"/>
          <w:lang w:val="en-GB"/>
        </w:rPr>
      </w:pPr>
    </w:p>
    <w:p w:rsidR="00E92163" w:rsidRPr="00582307" w:rsidRDefault="00E92163" w:rsidP="00E92163">
      <w:pPr>
        <w:shd w:val="clear" w:color="auto" w:fill="FFFFFF"/>
        <w:spacing w:line="276" w:lineRule="auto"/>
        <w:jc w:val="both"/>
        <w:rPr>
          <w:rFonts w:ascii="Arial" w:hAnsi="Arial" w:cs="Arial"/>
          <w:sz w:val="32"/>
          <w:szCs w:val="32"/>
        </w:rPr>
      </w:pPr>
      <w:r w:rsidRPr="00582307">
        <w:rPr>
          <w:rFonts w:ascii="Arial" w:hAnsi="Arial" w:cs="Arial"/>
          <w:sz w:val="32"/>
          <w:szCs w:val="32"/>
        </w:rPr>
        <w:lastRenderedPageBreak/>
        <w:t>Future events which are captured in the RIM APP for 2023/2024, include the following:</w:t>
      </w:r>
    </w:p>
    <w:p w:rsidR="00E92163" w:rsidRPr="00582307" w:rsidRDefault="00E92163" w:rsidP="00E92163">
      <w:pPr>
        <w:pStyle w:val="ListParagraph"/>
        <w:numPr>
          <w:ilvl w:val="0"/>
          <w:numId w:val="1"/>
        </w:numPr>
        <w:spacing w:after="0"/>
        <w:jc w:val="both"/>
        <w:rPr>
          <w:rFonts w:cs="Arial"/>
          <w:sz w:val="32"/>
          <w:szCs w:val="32"/>
        </w:rPr>
      </w:pPr>
      <w:r w:rsidRPr="00582307">
        <w:rPr>
          <w:rFonts w:cs="Arial"/>
          <w:sz w:val="32"/>
          <w:szCs w:val="32"/>
        </w:rPr>
        <w:t>Coastal clean ups</w:t>
      </w:r>
    </w:p>
    <w:p w:rsidR="00E92163" w:rsidRPr="00582307" w:rsidRDefault="00E92163" w:rsidP="00E92163">
      <w:pPr>
        <w:pStyle w:val="ListParagraph"/>
        <w:numPr>
          <w:ilvl w:val="0"/>
          <w:numId w:val="1"/>
        </w:numPr>
        <w:spacing w:after="0"/>
        <w:jc w:val="both"/>
        <w:rPr>
          <w:rFonts w:cs="Arial"/>
          <w:sz w:val="32"/>
          <w:szCs w:val="32"/>
        </w:rPr>
      </w:pPr>
      <w:r w:rsidRPr="00582307">
        <w:rPr>
          <w:rFonts w:cs="Arial"/>
          <w:sz w:val="32"/>
          <w:szCs w:val="32"/>
        </w:rPr>
        <w:t>Events relating to engage with issues related to Archiving and Collections</w:t>
      </w:r>
    </w:p>
    <w:p w:rsidR="00E92163" w:rsidRPr="00582307" w:rsidRDefault="00E92163" w:rsidP="00E92163">
      <w:pPr>
        <w:pStyle w:val="ListParagraph"/>
        <w:numPr>
          <w:ilvl w:val="0"/>
          <w:numId w:val="1"/>
        </w:numPr>
        <w:spacing w:after="0"/>
        <w:jc w:val="both"/>
        <w:rPr>
          <w:rFonts w:cs="Arial"/>
          <w:sz w:val="32"/>
          <w:szCs w:val="32"/>
        </w:rPr>
      </w:pPr>
      <w:r w:rsidRPr="00582307">
        <w:rPr>
          <w:rFonts w:cs="Arial"/>
          <w:sz w:val="32"/>
          <w:szCs w:val="32"/>
        </w:rPr>
        <w:t>Various academic seminars and workshops</w:t>
      </w:r>
    </w:p>
    <w:p w:rsidR="00E92163" w:rsidRPr="00582307" w:rsidRDefault="00E92163" w:rsidP="00E92163">
      <w:pPr>
        <w:pStyle w:val="ListParagraph"/>
        <w:numPr>
          <w:ilvl w:val="0"/>
          <w:numId w:val="1"/>
        </w:numPr>
        <w:spacing w:after="0"/>
        <w:jc w:val="both"/>
        <w:rPr>
          <w:rFonts w:cs="Arial"/>
          <w:sz w:val="32"/>
          <w:szCs w:val="32"/>
        </w:rPr>
      </w:pPr>
      <w:r w:rsidRPr="00582307">
        <w:rPr>
          <w:rFonts w:cs="Arial"/>
          <w:sz w:val="32"/>
          <w:szCs w:val="32"/>
        </w:rPr>
        <w:t>Educational camps</w:t>
      </w:r>
    </w:p>
    <w:p w:rsidR="00E92163" w:rsidRPr="00582307" w:rsidRDefault="00E92163" w:rsidP="00E92163">
      <w:pPr>
        <w:pStyle w:val="ListParagraph"/>
        <w:numPr>
          <w:ilvl w:val="0"/>
          <w:numId w:val="1"/>
        </w:numPr>
        <w:spacing w:after="0"/>
        <w:jc w:val="both"/>
        <w:rPr>
          <w:rFonts w:cs="Arial"/>
          <w:sz w:val="32"/>
          <w:szCs w:val="32"/>
        </w:rPr>
      </w:pPr>
      <w:r w:rsidRPr="00582307">
        <w:rPr>
          <w:rFonts w:cs="Arial"/>
          <w:sz w:val="32"/>
          <w:szCs w:val="32"/>
        </w:rPr>
        <w:t>Training and educational sessions</w:t>
      </w:r>
    </w:p>
    <w:p w:rsidR="00E92163" w:rsidRPr="00582307" w:rsidRDefault="00E92163" w:rsidP="00E92163">
      <w:pPr>
        <w:pStyle w:val="ListParagraph"/>
        <w:numPr>
          <w:ilvl w:val="0"/>
          <w:numId w:val="1"/>
        </w:numPr>
        <w:spacing w:after="0"/>
        <w:jc w:val="both"/>
        <w:rPr>
          <w:rFonts w:cs="Arial"/>
          <w:sz w:val="32"/>
          <w:szCs w:val="32"/>
        </w:rPr>
      </w:pPr>
      <w:r w:rsidRPr="00582307">
        <w:rPr>
          <w:rFonts w:cs="Arial"/>
          <w:sz w:val="32"/>
          <w:szCs w:val="32"/>
        </w:rPr>
        <w:t>Tourism trade familiarization trip</w:t>
      </w:r>
    </w:p>
    <w:p w:rsidR="00E92163" w:rsidRPr="00582307" w:rsidRDefault="00E92163" w:rsidP="00E92163">
      <w:pPr>
        <w:spacing w:line="276" w:lineRule="auto"/>
        <w:jc w:val="center"/>
        <w:rPr>
          <w:rFonts w:ascii="Arial" w:hAnsi="Arial" w:cs="Arial"/>
          <w:b/>
          <w:bCs/>
          <w:sz w:val="32"/>
          <w:szCs w:val="32"/>
        </w:rPr>
      </w:pPr>
    </w:p>
    <w:p w:rsidR="00E92163" w:rsidRPr="00582307" w:rsidRDefault="00E92163" w:rsidP="00E92163">
      <w:pPr>
        <w:spacing w:line="276" w:lineRule="auto"/>
        <w:jc w:val="center"/>
        <w:rPr>
          <w:rFonts w:ascii="Arial" w:hAnsi="Arial" w:cs="Arial"/>
          <w:b/>
          <w:bCs/>
          <w:sz w:val="32"/>
          <w:szCs w:val="32"/>
        </w:rPr>
      </w:pPr>
    </w:p>
    <w:p w:rsidR="00E92163" w:rsidRPr="00582307" w:rsidRDefault="00E92163" w:rsidP="00E92163">
      <w:pPr>
        <w:spacing w:line="276" w:lineRule="auto"/>
        <w:jc w:val="center"/>
        <w:rPr>
          <w:rFonts w:ascii="Arial" w:hAnsi="Arial" w:cs="Arial"/>
          <w:b/>
          <w:bCs/>
          <w:sz w:val="32"/>
          <w:szCs w:val="32"/>
        </w:rPr>
      </w:pPr>
    </w:p>
    <w:p w:rsidR="00E92163" w:rsidRDefault="00E92163" w:rsidP="00E92163">
      <w:pPr>
        <w:spacing w:line="276" w:lineRule="auto"/>
        <w:jc w:val="center"/>
        <w:rPr>
          <w:rFonts w:ascii="Arial" w:hAnsi="Arial" w:cs="Arial"/>
          <w:b/>
          <w:bCs/>
          <w:sz w:val="32"/>
          <w:szCs w:val="32"/>
        </w:rPr>
      </w:pPr>
    </w:p>
    <w:p w:rsidR="00E92163" w:rsidRDefault="00E92163" w:rsidP="00E92163">
      <w:pPr>
        <w:spacing w:line="276" w:lineRule="auto"/>
        <w:jc w:val="center"/>
        <w:rPr>
          <w:rFonts w:ascii="Arial" w:hAnsi="Arial" w:cs="Arial"/>
          <w:b/>
          <w:bCs/>
          <w:sz w:val="32"/>
          <w:szCs w:val="32"/>
        </w:rPr>
      </w:pPr>
    </w:p>
    <w:p w:rsidR="00E92163" w:rsidRDefault="00E92163" w:rsidP="00E92163">
      <w:pPr>
        <w:spacing w:line="276" w:lineRule="auto"/>
        <w:jc w:val="center"/>
        <w:rPr>
          <w:rFonts w:ascii="Arial" w:hAnsi="Arial" w:cs="Arial"/>
          <w:b/>
          <w:bCs/>
          <w:sz w:val="32"/>
          <w:szCs w:val="32"/>
        </w:rPr>
      </w:pPr>
    </w:p>
    <w:p w:rsidR="00E92163" w:rsidRDefault="00E92163" w:rsidP="00E92163">
      <w:pPr>
        <w:spacing w:line="276" w:lineRule="auto"/>
        <w:jc w:val="center"/>
        <w:rPr>
          <w:rFonts w:ascii="Arial" w:hAnsi="Arial" w:cs="Arial"/>
          <w:b/>
          <w:bCs/>
          <w:sz w:val="32"/>
          <w:szCs w:val="32"/>
        </w:rPr>
      </w:pPr>
    </w:p>
    <w:p w:rsidR="00E92163" w:rsidRDefault="00E92163" w:rsidP="00E92163">
      <w:pPr>
        <w:spacing w:line="276" w:lineRule="auto"/>
        <w:jc w:val="center"/>
        <w:rPr>
          <w:rFonts w:ascii="Arial" w:hAnsi="Arial" w:cs="Arial"/>
          <w:b/>
          <w:bCs/>
          <w:sz w:val="32"/>
          <w:szCs w:val="32"/>
        </w:rPr>
      </w:pPr>
    </w:p>
    <w:p w:rsidR="00E92163" w:rsidRDefault="00E92163" w:rsidP="00E92163">
      <w:pPr>
        <w:spacing w:line="276" w:lineRule="auto"/>
        <w:jc w:val="center"/>
        <w:rPr>
          <w:rFonts w:ascii="Arial" w:hAnsi="Arial" w:cs="Arial"/>
          <w:b/>
          <w:bCs/>
          <w:sz w:val="32"/>
          <w:szCs w:val="32"/>
        </w:rPr>
      </w:pPr>
    </w:p>
    <w:p w:rsidR="00E92163" w:rsidRDefault="00E92163" w:rsidP="00E92163">
      <w:pPr>
        <w:spacing w:line="276" w:lineRule="auto"/>
        <w:jc w:val="center"/>
        <w:rPr>
          <w:rFonts w:ascii="Arial" w:hAnsi="Arial" w:cs="Arial"/>
          <w:b/>
          <w:bCs/>
          <w:sz w:val="32"/>
          <w:szCs w:val="32"/>
        </w:rPr>
      </w:pPr>
    </w:p>
    <w:p w:rsidR="00E92163" w:rsidRDefault="00E92163" w:rsidP="00E92163">
      <w:pPr>
        <w:spacing w:line="276" w:lineRule="auto"/>
        <w:jc w:val="center"/>
        <w:rPr>
          <w:rFonts w:ascii="Arial" w:hAnsi="Arial" w:cs="Arial"/>
          <w:b/>
          <w:bCs/>
          <w:sz w:val="32"/>
          <w:szCs w:val="32"/>
        </w:rPr>
      </w:pPr>
    </w:p>
    <w:p w:rsidR="00E92163" w:rsidRDefault="00E92163" w:rsidP="00E92163">
      <w:pPr>
        <w:spacing w:line="276" w:lineRule="auto"/>
        <w:jc w:val="center"/>
        <w:rPr>
          <w:rFonts w:ascii="Arial" w:hAnsi="Arial" w:cs="Arial"/>
          <w:b/>
          <w:bCs/>
          <w:sz w:val="32"/>
          <w:szCs w:val="32"/>
        </w:rPr>
      </w:pPr>
    </w:p>
    <w:p w:rsidR="00E92163" w:rsidRDefault="00E92163" w:rsidP="00E92163">
      <w:pPr>
        <w:spacing w:line="276" w:lineRule="auto"/>
        <w:jc w:val="center"/>
        <w:rPr>
          <w:rFonts w:ascii="Arial" w:hAnsi="Arial" w:cs="Arial"/>
          <w:b/>
          <w:bCs/>
          <w:sz w:val="32"/>
          <w:szCs w:val="32"/>
        </w:rPr>
      </w:pPr>
    </w:p>
    <w:p w:rsidR="00E92163" w:rsidRDefault="00E92163" w:rsidP="00E92163">
      <w:pPr>
        <w:spacing w:line="276" w:lineRule="auto"/>
        <w:jc w:val="center"/>
        <w:rPr>
          <w:rFonts w:ascii="Arial" w:hAnsi="Arial" w:cs="Arial"/>
          <w:b/>
          <w:bCs/>
          <w:sz w:val="32"/>
          <w:szCs w:val="32"/>
        </w:rPr>
      </w:pPr>
    </w:p>
    <w:p w:rsidR="00E92163" w:rsidRDefault="00E92163" w:rsidP="00E92163">
      <w:pPr>
        <w:spacing w:line="276" w:lineRule="auto"/>
        <w:jc w:val="center"/>
        <w:rPr>
          <w:rFonts w:ascii="Arial" w:hAnsi="Arial" w:cs="Arial"/>
          <w:b/>
          <w:bCs/>
          <w:sz w:val="32"/>
          <w:szCs w:val="32"/>
        </w:rPr>
      </w:pPr>
    </w:p>
    <w:p w:rsidR="00E92163" w:rsidRDefault="00E92163" w:rsidP="00E92163">
      <w:pPr>
        <w:spacing w:line="276" w:lineRule="auto"/>
        <w:jc w:val="center"/>
        <w:rPr>
          <w:rFonts w:ascii="Arial" w:hAnsi="Arial" w:cs="Arial"/>
          <w:b/>
          <w:bCs/>
          <w:sz w:val="32"/>
          <w:szCs w:val="32"/>
        </w:rPr>
      </w:pPr>
    </w:p>
    <w:p w:rsidR="00E92163" w:rsidRDefault="00E92163" w:rsidP="00E92163">
      <w:pPr>
        <w:spacing w:line="276" w:lineRule="auto"/>
        <w:jc w:val="center"/>
        <w:rPr>
          <w:rFonts w:ascii="Arial" w:hAnsi="Arial" w:cs="Arial"/>
          <w:b/>
          <w:bCs/>
          <w:sz w:val="32"/>
          <w:szCs w:val="32"/>
        </w:rPr>
      </w:pPr>
    </w:p>
    <w:p w:rsidR="00E92163" w:rsidRDefault="00E92163" w:rsidP="00E92163">
      <w:pPr>
        <w:spacing w:line="276" w:lineRule="auto"/>
        <w:jc w:val="center"/>
        <w:rPr>
          <w:rFonts w:ascii="Arial" w:hAnsi="Arial" w:cs="Arial"/>
          <w:b/>
          <w:bCs/>
          <w:sz w:val="32"/>
          <w:szCs w:val="32"/>
        </w:rPr>
      </w:pPr>
    </w:p>
    <w:p w:rsidR="00E92163" w:rsidRDefault="00E92163" w:rsidP="00E92163">
      <w:pPr>
        <w:spacing w:line="276" w:lineRule="auto"/>
        <w:jc w:val="center"/>
        <w:rPr>
          <w:rFonts w:ascii="Arial" w:hAnsi="Arial" w:cs="Arial"/>
          <w:b/>
          <w:bCs/>
          <w:sz w:val="32"/>
          <w:szCs w:val="32"/>
        </w:rPr>
      </w:pPr>
    </w:p>
    <w:p w:rsidR="00E92163" w:rsidRDefault="00E92163" w:rsidP="00E92163">
      <w:pPr>
        <w:spacing w:line="276" w:lineRule="auto"/>
        <w:jc w:val="center"/>
        <w:rPr>
          <w:rFonts w:ascii="Arial" w:hAnsi="Arial" w:cs="Arial"/>
          <w:b/>
          <w:bCs/>
          <w:sz w:val="32"/>
          <w:szCs w:val="32"/>
        </w:rPr>
      </w:pPr>
    </w:p>
    <w:p w:rsidR="00E92163" w:rsidRDefault="00E92163" w:rsidP="00E92163">
      <w:pPr>
        <w:spacing w:line="276" w:lineRule="auto"/>
        <w:jc w:val="center"/>
        <w:rPr>
          <w:rFonts w:ascii="Arial" w:hAnsi="Arial" w:cs="Arial"/>
          <w:b/>
          <w:bCs/>
          <w:sz w:val="32"/>
          <w:szCs w:val="32"/>
        </w:rPr>
      </w:pPr>
    </w:p>
    <w:p w:rsidR="006A33F5" w:rsidRDefault="00DD5BFB"/>
    <w:sectPr w:rsidR="006A33F5" w:rsidSect="007408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65CD7"/>
    <w:multiLevelType w:val="hybridMultilevel"/>
    <w:tmpl w:val="E9948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92163"/>
    <w:rsid w:val="00190B31"/>
    <w:rsid w:val="00740822"/>
    <w:rsid w:val="00BE5DFB"/>
    <w:rsid w:val="00DD5BFB"/>
    <w:rsid w:val="00E71420"/>
    <w:rsid w:val="00E92163"/>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63"/>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E92163"/>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E92163"/>
    <w:pPr>
      <w:spacing w:after="200" w:line="276" w:lineRule="auto"/>
      <w:ind w:left="720"/>
      <w:contextualSpacing/>
    </w:pPr>
    <w:rPr>
      <w:rFonts w:ascii="Arial" w:hAnsi="Arial"/>
      <w:sz w:val="18"/>
      <w:szCs w:val="22"/>
      <w:lang w:val="en-ZA"/>
    </w:rPr>
  </w:style>
  <w:style w:type="paragraph" w:styleId="BodyText">
    <w:name w:val="Body Text"/>
    <w:basedOn w:val="Normal"/>
    <w:link w:val="BodyTextChar"/>
    <w:uiPriority w:val="99"/>
    <w:unhideWhenUsed/>
    <w:rsid w:val="00E92163"/>
    <w:pPr>
      <w:spacing w:after="120"/>
    </w:pPr>
  </w:style>
  <w:style w:type="character" w:customStyle="1" w:styleId="BodyTextChar">
    <w:name w:val="Body Text Char"/>
    <w:basedOn w:val="DefaultParagraphFont"/>
    <w:link w:val="BodyText"/>
    <w:uiPriority w:val="99"/>
    <w:rsid w:val="00E92163"/>
    <w:rPr>
      <w:rFonts w:asciiTheme="minorHAnsi" w:hAnsiTheme="minorHAnsi"/>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92163"/>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2023-03-10T14:32:00Z</dcterms:created>
  <dcterms:modified xsi:type="dcterms:W3CDTF">2023-03-10T14:32:00Z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7b2319b9-790d-400b-a561-1c2ed18daa20</vt:lpwstr>
  </property>
</Properties>
</file>