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53" w:rsidRPr="00176D4D" w:rsidRDefault="00AF7F53" w:rsidP="00464B03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176D4D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00206</w:t>
      </w:r>
    </w:p>
    <w:p w:rsidR="00AF7F53" w:rsidRPr="00176D4D" w:rsidRDefault="00AF7F53" w:rsidP="00464B03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176D4D">
        <w:rPr>
          <w:rFonts w:ascii="Arial" w:hAnsi="Arial" w:cs="Arial"/>
          <w:b/>
        </w:rPr>
        <w:t>NATIONAL ASSEMBLY</w:t>
      </w:r>
    </w:p>
    <w:p w:rsidR="00AF7F53" w:rsidRPr="00176D4D" w:rsidRDefault="00AF7F53" w:rsidP="00464B03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AF7F53" w:rsidRPr="00176D4D" w:rsidRDefault="00AF7F53" w:rsidP="00464B0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176D4D">
        <w:rPr>
          <w:rFonts w:ascii="Arial" w:hAnsi="Arial" w:cs="Arial"/>
          <w:b/>
          <w:u w:val="single"/>
        </w:rPr>
        <w:t>FOR WRITTEN REPLY</w:t>
      </w:r>
    </w:p>
    <w:p w:rsidR="00AF7F53" w:rsidRPr="00176D4D" w:rsidRDefault="00AF7F53" w:rsidP="00464B0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F7F53" w:rsidRPr="00176D4D" w:rsidRDefault="00AF7F53" w:rsidP="00464B0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176D4D">
        <w:rPr>
          <w:rFonts w:ascii="Arial" w:hAnsi="Arial" w:cs="Arial"/>
          <w:b/>
          <w:u w:val="single"/>
        </w:rPr>
        <w:t>QUESTION 2579</w:t>
      </w:r>
    </w:p>
    <w:p w:rsidR="00AF7F53" w:rsidRPr="00176D4D" w:rsidRDefault="00AF7F53" w:rsidP="00464B0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F7F53" w:rsidRPr="00176D4D" w:rsidRDefault="00AF7F53" w:rsidP="00464B03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176D4D">
        <w:rPr>
          <w:rFonts w:ascii="Arial" w:hAnsi="Arial" w:cs="Arial"/>
          <w:b/>
          <w:u w:val="single"/>
        </w:rPr>
        <w:t>DATE OF PUBLICATION IN INTERNAL QUESTION PAPER: 24 JULY 2015</w:t>
      </w:r>
    </w:p>
    <w:p w:rsidR="00AF7F53" w:rsidRPr="00176D4D" w:rsidRDefault="00AF7F53" w:rsidP="00464B03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AF7F53" w:rsidRPr="00176D4D" w:rsidRDefault="00AF7F53" w:rsidP="00464B03">
      <w:pPr>
        <w:jc w:val="center"/>
        <w:rPr>
          <w:rFonts w:ascii="Arial" w:hAnsi="Arial" w:cs="Arial"/>
        </w:rPr>
      </w:pPr>
      <w:r w:rsidRPr="00176D4D">
        <w:rPr>
          <w:rFonts w:ascii="Arial" w:hAnsi="Arial" w:cs="Arial"/>
          <w:b/>
          <w:u w:val="single"/>
        </w:rPr>
        <w:t>(INTERNAL QUESTION PAPER NO 24-2015)</w:t>
      </w:r>
    </w:p>
    <w:p w:rsidR="00AF7F53" w:rsidRDefault="00AF7F53" w:rsidP="00176D4D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</w:p>
    <w:p w:rsidR="00AF7F53" w:rsidRPr="00176D4D" w:rsidRDefault="00AF7F53" w:rsidP="00176D4D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176D4D">
        <w:rPr>
          <w:rFonts w:ascii="Arial" w:hAnsi="Arial" w:cs="Arial"/>
          <w:b/>
        </w:rPr>
        <w:t>2579.</w:t>
      </w:r>
      <w:r w:rsidRPr="00176D4D">
        <w:rPr>
          <w:rFonts w:ascii="Arial" w:hAnsi="Arial" w:cs="Arial"/>
          <w:b/>
        </w:rPr>
        <w:tab/>
        <w:t>Mr D W Macpherson (DA) to ask the Minister of Police:</w:t>
      </w:r>
    </w:p>
    <w:p w:rsidR="00AF7F53" w:rsidRPr="00176D4D" w:rsidRDefault="00AF7F53" w:rsidP="00176D4D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176D4D">
        <w:rPr>
          <w:rFonts w:ascii="Arial" w:hAnsi="Arial" w:cs="Arial"/>
        </w:rPr>
        <w:t>(1)</w:t>
      </w:r>
      <w:r w:rsidRPr="00176D4D">
        <w:rPr>
          <w:rFonts w:ascii="Arial" w:hAnsi="Arial" w:cs="Arial"/>
        </w:rPr>
        <w:tab/>
        <w:t>(a) How many operations targeting (i) illegal taverns and/or (ii) shebeens were carried out by the Chatsworth Police Station in the 2014-15 financial year and (b) on which dates;</w:t>
      </w:r>
    </w:p>
    <w:p w:rsidR="00AF7F53" w:rsidRPr="00176D4D" w:rsidRDefault="00AF7F53" w:rsidP="00176D4D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176D4D">
        <w:rPr>
          <w:rFonts w:ascii="Arial" w:hAnsi="Arial" w:cs="Arial"/>
        </w:rPr>
        <w:t>(2)</w:t>
      </w:r>
      <w:r w:rsidRPr="00176D4D">
        <w:rPr>
          <w:rFonts w:ascii="Arial" w:hAnsi="Arial" w:cs="Arial"/>
        </w:rPr>
        <w:tab/>
        <w:t>(a) what is the total number of arrests that were made, (b) how many persons were charged and (c) for which offences in each case;</w:t>
      </w:r>
    </w:p>
    <w:p w:rsidR="00AF7F53" w:rsidRPr="00176D4D" w:rsidRDefault="00AF7F53" w:rsidP="00176D4D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176D4D">
        <w:rPr>
          <w:rFonts w:ascii="Arial" w:hAnsi="Arial" w:cs="Arial"/>
        </w:rPr>
        <w:t>(3)</w:t>
      </w:r>
      <w:r w:rsidRPr="00176D4D">
        <w:rPr>
          <w:rFonts w:ascii="Arial" w:hAnsi="Arial" w:cs="Arial"/>
        </w:rPr>
        <w:tab/>
        <w:t>how many convictions have been secured against operators of (a) illegal taverns and/or (b) shebeens in terms of the Liquor Act, Act 59 of 2003?</w:t>
      </w:r>
    </w:p>
    <w:p w:rsidR="00AF7F53" w:rsidRPr="00176D4D" w:rsidRDefault="00AF7F53" w:rsidP="00176D4D">
      <w:pPr>
        <w:spacing w:before="100" w:beforeAutospacing="1" w:after="100" w:afterAutospacing="1"/>
        <w:ind w:left="567" w:hanging="567"/>
        <w:jc w:val="right"/>
        <w:outlineLvl w:val="0"/>
        <w:rPr>
          <w:rFonts w:ascii="Arial" w:hAnsi="Arial" w:cs="Arial"/>
        </w:rPr>
      </w:pPr>
      <w:r w:rsidRPr="00176D4D">
        <w:rPr>
          <w:rFonts w:ascii="Arial" w:hAnsi="Arial" w:cs="Arial"/>
        </w:rPr>
        <w:t>NW2954E</w:t>
      </w:r>
    </w:p>
    <w:p w:rsidR="00AF7F53" w:rsidRPr="00176D4D" w:rsidRDefault="00AF7F53" w:rsidP="00176D4D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222222"/>
        </w:rPr>
      </w:pPr>
      <w:r w:rsidRPr="00176D4D">
        <w:rPr>
          <w:rFonts w:ascii="Arial" w:hAnsi="Arial" w:cs="Arial"/>
          <w:b/>
          <w:color w:val="222222"/>
        </w:rPr>
        <w:t>REPLY:</w:t>
      </w:r>
    </w:p>
    <w:p w:rsidR="00AF7F53" w:rsidRDefault="00AF7F53" w:rsidP="009B732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 w:rsidRPr="00AA569F">
        <w:rPr>
          <w:rFonts w:ascii="Arial" w:hAnsi="Arial" w:cs="Arial"/>
        </w:rPr>
        <w:t xml:space="preserve">The station </w:t>
      </w:r>
      <w:r>
        <w:rPr>
          <w:rFonts w:ascii="Arial" w:hAnsi="Arial" w:cs="Arial"/>
        </w:rPr>
        <w:t xml:space="preserve">has </w:t>
      </w:r>
      <w:r w:rsidRPr="00AA569F">
        <w:rPr>
          <w:rFonts w:ascii="Arial" w:hAnsi="Arial" w:cs="Arial"/>
        </w:rPr>
        <w:t>conducted</w:t>
      </w:r>
      <w:r>
        <w:rPr>
          <w:rFonts w:ascii="Arial" w:hAnsi="Arial" w:cs="Arial"/>
        </w:rPr>
        <w:t xml:space="preserve"> ten (10)</w:t>
      </w:r>
      <w:r w:rsidRPr="00AA569F">
        <w:rPr>
          <w:rFonts w:ascii="Arial" w:hAnsi="Arial" w:cs="Arial"/>
        </w:rPr>
        <w:t xml:space="preserve"> operations</w:t>
      </w:r>
      <w:r>
        <w:rPr>
          <w:rFonts w:ascii="Arial" w:hAnsi="Arial" w:cs="Arial"/>
        </w:rPr>
        <w:t xml:space="preserve"> in the 2014/15 financial year as per below dates</w:t>
      </w:r>
      <w:r w:rsidRPr="00AA569F">
        <w:rPr>
          <w:rFonts w:ascii="Arial" w:hAnsi="Arial" w:cs="Arial"/>
        </w:rPr>
        <w:t xml:space="preserve"> and there </w:t>
      </w:r>
      <w:r>
        <w:rPr>
          <w:rFonts w:ascii="Arial" w:hAnsi="Arial" w:cs="Arial"/>
        </w:rPr>
        <w:t>were six (6) illegal taverns and/ or shebeens</w:t>
      </w:r>
      <w:r w:rsidRPr="00AA569F">
        <w:rPr>
          <w:rFonts w:ascii="Arial" w:hAnsi="Arial" w:cs="Arial"/>
        </w:rPr>
        <w:t xml:space="preserve"> identified</w:t>
      </w:r>
      <w:r>
        <w:rPr>
          <w:rFonts w:ascii="Arial" w:hAnsi="Arial" w:cs="Arial"/>
        </w:rPr>
        <w:t>:</w:t>
      </w:r>
    </w:p>
    <w:p w:rsidR="00AF7F53" w:rsidRDefault="00AF7F53" w:rsidP="009B73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50F0">
        <w:rPr>
          <w:rFonts w:ascii="Arial" w:hAnsi="Arial" w:cs="Arial"/>
        </w:rPr>
        <w:t>28/03/2015,</w:t>
      </w:r>
      <w:r>
        <w:rPr>
          <w:rFonts w:ascii="Arial" w:hAnsi="Arial" w:cs="Arial"/>
        </w:rPr>
        <w:t xml:space="preserve"> </w:t>
      </w:r>
      <w:r w:rsidRPr="002D50F0">
        <w:rPr>
          <w:rFonts w:ascii="Arial" w:hAnsi="Arial" w:cs="Arial"/>
        </w:rPr>
        <w:t>15/05/2014,</w:t>
      </w:r>
      <w:r>
        <w:rPr>
          <w:rFonts w:ascii="Arial" w:hAnsi="Arial" w:cs="Arial"/>
        </w:rPr>
        <w:t xml:space="preserve"> </w:t>
      </w:r>
      <w:r w:rsidRPr="002D50F0">
        <w:rPr>
          <w:rFonts w:ascii="Arial" w:hAnsi="Arial" w:cs="Arial"/>
        </w:rPr>
        <w:t>22/12/2014,</w:t>
      </w:r>
      <w:r>
        <w:rPr>
          <w:rFonts w:ascii="Arial" w:hAnsi="Arial" w:cs="Arial"/>
        </w:rPr>
        <w:t xml:space="preserve"> </w:t>
      </w:r>
      <w:r w:rsidRPr="002D50F0">
        <w:rPr>
          <w:rFonts w:ascii="Arial" w:hAnsi="Arial" w:cs="Arial"/>
        </w:rPr>
        <w:t xml:space="preserve">03/07/2014, 26/01/2015, </w:t>
      </w:r>
      <w:r>
        <w:rPr>
          <w:rFonts w:ascii="Arial" w:hAnsi="Arial" w:cs="Arial"/>
        </w:rPr>
        <w:tab/>
      </w:r>
      <w:r w:rsidRPr="002D50F0">
        <w:rPr>
          <w:rFonts w:ascii="Arial" w:hAnsi="Arial" w:cs="Arial"/>
        </w:rPr>
        <w:t>24/07/2014, 27/09/2014, 26/09/2014, 24/10/2014</w:t>
      </w:r>
      <w:r>
        <w:rPr>
          <w:rFonts w:ascii="Arial" w:hAnsi="Arial" w:cs="Arial"/>
        </w:rPr>
        <w:t xml:space="preserve"> and</w:t>
      </w:r>
      <w:r w:rsidRPr="002D50F0">
        <w:rPr>
          <w:rFonts w:ascii="Arial" w:hAnsi="Arial" w:cs="Arial"/>
        </w:rPr>
        <w:t xml:space="preserve"> 25/10/2014</w:t>
      </w:r>
    </w:p>
    <w:p w:rsidR="00AF7F53" w:rsidRPr="009B7325" w:rsidRDefault="00AF7F53" w:rsidP="009B7325">
      <w:pPr>
        <w:spacing w:line="360" w:lineRule="auto"/>
        <w:jc w:val="both"/>
        <w:rPr>
          <w:rFonts w:ascii="Arial" w:hAnsi="Arial" w:cs="Arial"/>
        </w:rPr>
      </w:pPr>
    </w:p>
    <w:p w:rsidR="00AF7F53" w:rsidRPr="008E7D4A" w:rsidRDefault="00AF7F53" w:rsidP="009B73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E7D4A">
        <w:rPr>
          <w:rFonts w:ascii="Arial" w:hAnsi="Arial" w:cs="Arial"/>
        </w:rPr>
        <w:t>During the operation there were five (5) arrests and five (5) persons charged for dealing in liquor without a license, Chatsworth CAS 618/03/2015 Manufacturing Liquor without a  Licence,  Chatsworth CAS 490/06/2014  Selling Liquor without Licence, Chatsworth CAS 529/06/2014  Selling Liquor without a Licence, Chatsworth CAS  52/06/2014 Selling Liquor without a Licence, Chatsworth CAS  531/06/2014 Failing to co</w:t>
      </w:r>
      <w:r>
        <w:rPr>
          <w:rFonts w:ascii="Arial" w:hAnsi="Arial" w:cs="Arial"/>
        </w:rPr>
        <w:t>mply with conditions of Licence.</w:t>
      </w:r>
    </w:p>
    <w:p w:rsidR="00AF7F53" w:rsidRPr="009B7325" w:rsidRDefault="00AF7F53" w:rsidP="009B7325">
      <w:pPr>
        <w:spacing w:line="360" w:lineRule="auto"/>
        <w:jc w:val="both"/>
        <w:rPr>
          <w:rFonts w:ascii="Arial" w:hAnsi="Arial" w:cs="Arial"/>
        </w:rPr>
      </w:pPr>
    </w:p>
    <w:p w:rsidR="00AF7F53" w:rsidRDefault="00AF7F53" w:rsidP="009B73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D50F0">
        <w:rPr>
          <w:rFonts w:ascii="Arial" w:hAnsi="Arial" w:cs="Arial"/>
        </w:rPr>
        <w:t xml:space="preserve">The convictions secured for during the operation </w:t>
      </w:r>
      <w:r>
        <w:rPr>
          <w:rFonts w:ascii="Arial" w:hAnsi="Arial" w:cs="Arial"/>
        </w:rPr>
        <w:t>were two(2)</w:t>
      </w:r>
      <w:r w:rsidRPr="00296B5E">
        <w:rPr>
          <w:rFonts w:ascii="Arial" w:hAnsi="Arial" w:cs="Arial"/>
        </w:rPr>
        <w:t xml:space="preserve"> Chatsworth CAS 490/06/2014, CAS 531/06/2014 </w:t>
      </w:r>
      <w:r>
        <w:rPr>
          <w:rFonts w:ascii="Arial" w:hAnsi="Arial" w:cs="Arial"/>
        </w:rPr>
        <w:t>and two(</w:t>
      </w:r>
      <w:r w:rsidRPr="00296B5E">
        <w:rPr>
          <w:rFonts w:ascii="Arial" w:hAnsi="Arial" w:cs="Arial"/>
        </w:rPr>
        <w:t>2</w:t>
      </w:r>
      <w:r>
        <w:rPr>
          <w:rFonts w:ascii="Arial" w:hAnsi="Arial" w:cs="Arial"/>
        </w:rPr>
        <w:t>) withdrawn,</w:t>
      </w:r>
      <w:r w:rsidRPr="00296B5E">
        <w:rPr>
          <w:rFonts w:ascii="Arial" w:hAnsi="Arial" w:cs="Arial"/>
        </w:rPr>
        <w:t xml:space="preserve"> Chatsworth CAS 529/06/2014 and 52/06/2014</w:t>
      </w:r>
      <w:r>
        <w:rPr>
          <w:rFonts w:ascii="Arial" w:hAnsi="Arial" w:cs="Arial"/>
        </w:rPr>
        <w:t>.</w:t>
      </w:r>
    </w:p>
    <w:p w:rsidR="00AF7F53" w:rsidRDefault="00AF7F53" w:rsidP="009B7325">
      <w:pPr>
        <w:jc w:val="both"/>
      </w:pPr>
    </w:p>
    <w:p w:rsidR="00AF7F53" w:rsidRDefault="00AF7F53" w:rsidP="009B7325">
      <w:pPr>
        <w:jc w:val="both"/>
      </w:pPr>
    </w:p>
    <w:p w:rsidR="00AF7F53" w:rsidRDefault="00AF7F53" w:rsidP="009B7325">
      <w:pPr>
        <w:jc w:val="both"/>
      </w:pPr>
    </w:p>
    <w:p w:rsidR="00AF7F53" w:rsidRPr="00176D4D" w:rsidRDefault="00AF7F53" w:rsidP="00833386">
      <w:pPr>
        <w:jc w:val="both"/>
        <w:rPr>
          <w:rFonts w:ascii="Arial" w:hAnsi="Arial" w:cs="Arial"/>
        </w:rPr>
      </w:pPr>
      <w:bookmarkStart w:id="0" w:name="_GoBack"/>
      <w:bookmarkEnd w:id="0"/>
      <w:r w:rsidRPr="00AA569F">
        <w:rPr>
          <w:rFonts w:ascii="Arial" w:hAnsi="Arial" w:cs="Arial"/>
          <w:b/>
          <w:bCs/>
          <w:lang w:val="en-GB"/>
        </w:rPr>
        <w:t xml:space="preserve"> </w:t>
      </w:r>
    </w:p>
    <w:sectPr w:rsidR="00AF7F53" w:rsidRPr="00176D4D" w:rsidSect="009B7325">
      <w:head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53" w:rsidRDefault="00AF7F53" w:rsidP="009B7325">
      <w:r>
        <w:separator/>
      </w:r>
    </w:p>
  </w:endnote>
  <w:endnote w:type="continuationSeparator" w:id="0">
    <w:p w:rsidR="00AF7F53" w:rsidRDefault="00AF7F53" w:rsidP="009B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53" w:rsidRDefault="00AF7F53" w:rsidP="009B7325">
      <w:r>
        <w:separator/>
      </w:r>
    </w:p>
  </w:footnote>
  <w:footnote w:type="continuationSeparator" w:id="0">
    <w:p w:rsidR="00AF7F53" w:rsidRDefault="00AF7F53" w:rsidP="009B7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53" w:rsidRDefault="00AF7F5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F7F53" w:rsidRDefault="00AF7F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73617"/>
    <w:multiLevelType w:val="hybridMultilevel"/>
    <w:tmpl w:val="140ED218"/>
    <w:lvl w:ilvl="0" w:tplc="8D128D3E">
      <w:start w:val="1"/>
      <w:numFmt w:val="decimal"/>
      <w:lvlText w:val="(%1)"/>
      <w:lvlJc w:val="left"/>
      <w:pPr>
        <w:ind w:left="795" w:hanging="79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B03"/>
    <w:rsid w:val="00176D4D"/>
    <w:rsid w:val="00251D2B"/>
    <w:rsid w:val="00296B5E"/>
    <w:rsid w:val="002D50F0"/>
    <w:rsid w:val="0031049D"/>
    <w:rsid w:val="00464B03"/>
    <w:rsid w:val="004D6090"/>
    <w:rsid w:val="006D4235"/>
    <w:rsid w:val="007823FD"/>
    <w:rsid w:val="00833386"/>
    <w:rsid w:val="008E7D4A"/>
    <w:rsid w:val="009B7325"/>
    <w:rsid w:val="00AA569F"/>
    <w:rsid w:val="00AB6673"/>
    <w:rsid w:val="00AF7F53"/>
    <w:rsid w:val="00B33EAB"/>
    <w:rsid w:val="00CA571B"/>
    <w:rsid w:val="00D20280"/>
    <w:rsid w:val="00E32429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7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B7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732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B7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7325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B7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32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242</Words>
  <Characters>1380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36/1/4/1/201500206</dc:title>
  <dc:subject/>
  <dc:creator>Windows User</dc:creator>
  <cp:keywords/>
  <dc:description/>
  <cp:lastModifiedBy>schuene</cp:lastModifiedBy>
  <cp:revision>2</cp:revision>
  <cp:lastPrinted>2015-07-28T12:44:00Z</cp:lastPrinted>
  <dcterms:created xsi:type="dcterms:W3CDTF">2015-08-11T09:03:00Z</dcterms:created>
  <dcterms:modified xsi:type="dcterms:W3CDTF">2015-08-11T09:03:00Z</dcterms:modified>
</cp:coreProperties>
</file>