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E36039" w:rsidRDefault="00F515CF" w:rsidP="00E36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</w:rPr>
        <w:t>NATIONAL ASSEMB</w:t>
      </w:r>
      <w:bookmarkStart w:id="0" w:name="_GoBack"/>
      <w:bookmarkEnd w:id="0"/>
      <w:r w:rsidRPr="00E36039">
        <w:rPr>
          <w:rFonts w:ascii="Arial" w:eastAsia="Times New Roman" w:hAnsi="Arial" w:cs="Arial"/>
          <w:b/>
          <w:bCs/>
          <w:sz w:val="24"/>
          <w:szCs w:val="24"/>
        </w:rPr>
        <w:t>LY</w:t>
      </w:r>
    </w:p>
    <w:p w:rsidR="00F515CF" w:rsidRPr="00E36039" w:rsidRDefault="001304CF" w:rsidP="00E36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03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36039">
        <w:rPr>
          <w:rFonts w:ascii="Arial" w:eastAsia="Times New Roman" w:hAnsi="Arial" w:cs="Arial"/>
          <w:b/>
          <w:sz w:val="24"/>
          <w:szCs w:val="24"/>
        </w:rPr>
        <w:t>R</w:t>
      </w:r>
      <w:r w:rsidRPr="00E3603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3603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36039" w:rsidRDefault="001168CA" w:rsidP="00E36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36039" w:rsidRDefault="00FD7F03" w:rsidP="00E36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061B1" w:rsidRDefault="00F515CF" w:rsidP="00A061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1B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123AE">
        <w:rPr>
          <w:rFonts w:ascii="Arial" w:eastAsia="Times New Roman" w:hAnsi="Arial" w:cs="Arial"/>
          <w:b/>
          <w:bCs/>
          <w:sz w:val="24"/>
          <w:szCs w:val="24"/>
        </w:rPr>
        <w:t>257</w:t>
      </w:r>
    </w:p>
    <w:p w:rsidR="00FF1348" w:rsidRPr="00A061B1" w:rsidRDefault="00F515CF" w:rsidP="00A061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1B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123AE" w:rsidRDefault="00687C52" w:rsidP="00C123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4314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123A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43147" w:rsidRPr="00C123AE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8D3AF8" w:rsidRPr="00C123A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JULY</w:t>
      </w:r>
      <w:r w:rsidR="00F515CF" w:rsidRPr="00C123A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C123AE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005B4C" w:rsidRPr="00C123AE" w:rsidRDefault="00005B4C" w:rsidP="00C123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123AE" w:rsidRDefault="00C123AE" w:rsidP="00C123A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257. </w:t>
      </w:r>
      <w:proofErr w:type="spellStart"/>
      <w:r w:rsidRPr="00C123AE">
        <w:rPr>
          <w:rFonts w:ascii="Arial" w:eastAsia="Times New Roman" w:hAnsi="Arial" w:cs="Arial"/>
          <w:b/>
          <w:sz w:val="24"/>
          <w:szCs w:val="24"/>
          <w:lang w:val="en-US"/>
        </w:rPr>
        <w:t>Ms</w:t>
      </w:r>
      <w:proofErr w:type="spellEnd"/>
      <w:r w:rsidRPr="00C123AE">
        <w:rPr>
          <w:rFonts w:ascii="Arial" w:eastAsia="Times New Roman" w:hAnsi="Arial" w:cs="Arial"/>
          <w:b/>
          <w:sz w:val="24"/>
          <w:szCs w:val="24"/>
          <w:lang w:val="en-US"/>
        </w:rPr>
        <w:t xml:space="preserve"> T M </w:t>
      </w:r>
      <w:proofErr w:type="spellStart"/>
      <w:r w:rsidRPr="00C123AE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C123AE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Agriculture, Land Reform and Rural Development:</w:t>
      </w:r>
    </w:p>
    <w:p w:rsidR="00C123AE" w:rsidRPr="00C123AE" w:rsidRDefault="00C123AE" w:rsidP="00C123AE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C123AE" w:rsidRPr="00C123AE" w:rsidRDefault="00C123AE" w:rsidP="00C12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3AE">
        <w:rPr>
          <w:rFonts w:ascii="Arial" w:hAnsi="Arial" w:cs="Arial"/>
          <w:sz w:val="24"/>
          <w:szCs w:val="24"/>
        </w:rPr>
        <w:t>Whether her department reserved a percentage of the department’s budget for the current financial year for disaster management; if not, why not, considering the risky nature of the agricultural sector</w:t>
      </w:r>
      <w:r w:rsidRPr="00C123AE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  <w:r w:rsidRPr="00C123AE">
        <w:rPr>
          <w:rFonts w:ascii="Arial" w:hAnsi="Arial" w:cs="Arial"/>
          <w:sz w:val="24"/>
          <w:szCs w:val="24"/>
        </w:rPr>
        <w:t>if so, what informed the percentage</w:t>
      </w:r>
      <w:r w:rsidRPr="00C123AE">
        <w:rPr>
          <w:rFonts w:ascii="Arial" w:hAnsi="Arial" w:cs="Arial"/>
          <w:color w:val="000000" w:themeColor="text1"/>
          <w:sz w:val="24"/>
          <w:szCs w:val="24"/>
        </w:rPr>
        <w:t>?</w:t>
      </w:r>
      <w:r w:rsidRPr="00C123AE">
        <w:rPr>
          <w:rFonts w:ascii="Arial" w:hAnsi="Arial" w:cs="Arial"/>
          <w:color w:val="000000" w:themeColor="text1"/>
          <w:sz w:val="24"/>
          <w:szCs w:val="24"/>
        </w:rPr>
        <w:tab/>
      </w:r>
      <w:r w:rsidR="002D781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C123A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NW1216E</w:t>
      </w:r>
    </w:p>
    <w:p w:rsidR="003409CC" w:rsidRPr="00C123AE" w:rsidRDefault="003409CC" w:rsidP="00C12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9CC" w:rsidRPr="00C123AE" w:rsidRDefault="003409CC" w:rsidP="00C12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C123AE" w:rsidRDefault="00E433A8" w:rsidP="00C12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3A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123A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123AE">
        <w:rPr>
          <w:rFonts w:ascii="Arial" w:hAnsi="Arial" w:cs="Arial"/>
          <w:b/>
          <w:sz w:val="24"/>
          <w:szCs w:val="24"/>
        </w:rPr>
        <w:t>:</w:t>
      </w:r>
    </w:p>
    <w:p w:rsidR="00E433A8" w:rsidRPr="00FE21FB" w:rsidRDefault="00E433A8" w:rsidP="00FE21F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8195B" w:rsidRDefault="00D21BD9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former </w:t>
      </w:r>
      <w:r w:rsidR="00405DC4" w:rsidRPr="00405DC4">
        <w:rPr>
          <w:rFonts w:ascii="Arial" w:hAnsi="Arial" w:cs="Arial"/>
          <w:sz w:val="24"/>
          <w:szCs w:val="24"/>
        </w:rPr>
        <w:t>D</w:t>
      </w:r>
      <w:r w:rsidR="002D781E">
        <w:rPr>
          <w:rFonts w:ascii="Arial" w:hAnsi="Arial" w:cs="Arial"/>
          <w:sz w:val="24"/>
          <w:szCs w:val="24"/>
        </w:rPr>
        <w:t>epartment of Rural Development and</w:t>
      </w:r>
      <w:r w:rsidR="00405DC4" w:rsidRPr="00405DC4">
        <w:rPr>
          <w:rFonts w:ascii="Arial" w:hAnsi="Arial" w:cs="Arial"/>
          <w:sz w:val="24"/>
          <w:szCs w:val="24"/>
        </w:rPr>
        <w:t xml:space="preserve"> Land Reform </w:t>
      </w:r>
      <w:r w:rsidR="00405DC4">
        <w:rPr>
          <w:rFonts w:ascii="Arial" w:hAnsi="Arial" w:cs="Arial"/>
          <w:sz w:val="24"/>
          <w:szCs w:val="24"/>
        </w:rPr>
        <w:t>established a</w:t>
      </w:r>
      <w:r>
        <w:rPr>
          <w:rFonts w:ascii="Arial" w:hAnsi="Arial" w:cs="Arial"/>
          <w:sz w:val="24"/>
          <w:szCs w:val="24"/>
        </w:rPr>
        <w:t>t</w:t>
      </w:r>
      <w:r w:rsidR="00405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405DC4">
        <w:rPr>
          <w:rFonts w:ascii="Arial" w:hAnsi="Arial" w:cs="Arial"/>
          <w:sz w:val="24"/>
          <w:szCs w:val="24"/>
        </w:rPr>
        <w:t>ational</w:t>
      </w:r>
      <w:r>
        <w:rPr>
          <w:rFonts w:ascii="Arial" w:hAnsi="Arial" w:cs="Arial"/>
          <w:sz w:val="24"/>
          <w:szCs w:val="24"/>
        </w:rPr>
        <w:t xml:space="preserve"> level</w:t>
      </w:r>
      <w:r w:rsidR="00D90DCC">
        <w:rPr>
          <w:rFonts w:ascii="Arial" w:hAnsi="Arial" w:cs="Arial"/>
          <w:sz w:val="24"/>
          <w:szCs w:val="24"/>
        </w:rPr>
        <w:t>,</w:t>
      </w:r>
      <w:r w:rsidR="00611038">
        <w:rPr>
          <w:rFonts w:ascii="Arial" w:hAnsi="Arial" w:cs="Arial"/>
          <w:sz w:val="24"/>
          <w:szCs w:val="24"/>
        </w:rPr>
        <w:t xml:space="preserve"> </w:t>
      </w:r>
      <w:r w:rsidR="0034555A">
        <w:rPr>
          <w:rFonts w:ascii="Arial" w:hAnsi="Arial" w:cs="Arial"/>
          <w:sz w:val="24"/>
          <w:szCs w:val="24"/>
        </w:rPr>
        <w:t>h</w:t>
      </w:r>
      <w:r w:rsidR="00611038">
        <w:rPr>
          <w:rFonts w:ascii="Arial" w:hAnsi="Arial" w:cs="Arial"/>
          <w:sz w:val="24"/>
          <w:szCs w:val="24"/>
        </w:rPr>
        <w:t>a</w:t>
      </w:r>
      <w:r w:rsidR="0034555A">
        <w:rPr>
          <w:rFonts w:ascii="Arial" w:hAnsi="Arial" w:cs="Arial"/>
          <w:sz w:val="24"/>
          <w:szCs w:val="24"/>
        </w:rPr>
        <w:t>s</w:t>
      </w:r>
      <w:r w:rsidR="0061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611038">
        <w:rPr>
          <w:rFonts w:ascii="Arial" w:hAnsi="Arial" w:cs="Arial"/>
          <w:sz w:val="24"/>
          <w:szCs w:val="24"/>
        </w:rPr>
        <w:t>ub-</w:t>
      </w:r>
      <w:r>
        <w:rPr>
          <w:rFonts w:ascii="Arial" w:hAnsi="Arial" w:cs="Arial"/>
          <w:sz w:val="24"/>
          <w:szCs w:val="24"/>
        </w:rPr>
        <w:t>p</w:t>
      </w:r>
      <w:r w:rsidR="00611038">
        <w:rPr>
          <w:rFonts w:ascii="Arial" w:hAnsi="Arial" w:cs="Arial"/>
          <w:sz w:val="24"/>
          <w:szCs w:val="24"/>
        </w:rPr>
        <w:t>rogramme</w:t>
      </w:r>
      <w:r>
        <w:rPr>
          <w:rFonts w:ascii="Arial" w:hAnsi="Arial" w:cs="Arial"/>
          <w:sz w:val="24"/>
          <w:szCs w:val="24"/>
        </w:rPr>
        <w:t xml:space="preserve"> called </w:t>
      </w:r>
      <w:r w:rsidR="00405DC4">
        <w:rPr>
          <w:rFonts w:ascii="Arial" w:hAnsi="Arial" w:cs="Arial"/>
          <w:sz w:val="24"/>
          <w:szCs w:val="24"/>
        </w:rPr>
        <w:t>Rural Disaster Mitigation S</w:t>
      </w:r>
      <w:r w:rsidR="002D781E">
        <w:rPr>
          <w:rFonts w:ascii="Arial" w:hAnsi="Arial" w:cs="Arial"/>
          <w:sz w:val="24"/>
          <w:szCs w:val="24"/>
        </w:rPr>
        <w:t xml:space="preserve">ervices </w:t>
      </w:r>
      <w:r>
        <w:rPr>
          <w:rFonts w:ascii="Arial" w:hAnsi="Arial" w:cs="Arial"/>
          <w:sz w:val="24"/>
          <w:szCs w:val="24"/>
        </w:rPr>
        <w:t xml:space="preserve">which is </w:t>
      </w:r>
      <w:r w:rsidR="002D781E">
        <w:rPr>
          <w:rFonts w:ascii="Arial" w:hAnsi="Arial" w:cs="Arial"/>
          <w:sz w:val="24"/>
          <w:szCs w:val="24"/>
        </w:rPr>
        <w:t>aimed at coordinating d</w:t>
      </w:r>
      <w:r w:rsidR="00405DC4">
        <w:rPr>
          <w:rFonts w:ascii="Arial" w:hAnsi="Arial" w:cs="Arial"/>
          <w:sz w:val="24"/>
          <w:szCs w:val="24"/>
        </w:rPr>
        <w:t xml:space="preserve">epartmental disaster management related functions in compliance with the Disaster Management Framework of 2005. As a result, the Department </w:t>
      </w:r>
      <w:r w:rsidR="001760D3">
        <w:rPr>
          <w:rFonts w:ascii="Arial" w:hAnsi="Arial" w:cs="Arial"/>
          <w:sz w:val="24"/>
          <w:szCs w:val="24"/>
        </w:rPr>
        <w:t>allocate</w:t>
      </w:r>
      <w:r>
        <w:rPr>
          <w:rFonts w:ascii="Arial" w:hAnsi="Arial" w:cs="Arial"/>
          <w:sz w:val="24"/>
          <w:szCs w:val="24"/>
        </w:rPr>
        <w:t>s</w:t>
      </w:r>
      <w:r w:rsidR="001760D3">
        <w:rPr>
          <w:rFonts w:ascii="Arial" w:hAnsi="Arial" w:cs="Arial"/>
          <w:sz w:val="24"/>
          <w:szCs w:val="24"/>
        </w:rPr>
        <w:t xml:space="preserve"> </w:t>
      </w:r>
      <w:r w:rsidR="00405DC4">
        <w:rPr>
          <w:rFonts w:ascii="Arial" w:hAnsi="Arial" w:cs="Arial"/>
          <w:sz w:val="24"/>
          <w:szCs w:val="24"/>
        </w:rPr>
        <w:t>within its budget</w:t>
      </w:r>
      <w:r>
        <w:rPr>
          <w:rFonts w:ascii="Arial" w:hAnsi="Arial" w:cs="Arial"/>
          <w:sz w:val="24"/>
          <w:szCs w:val="24"/>
        </w:rPr>
        <w:t>,</w:t>
      </w:r>
      <w:r w:rsidR="00405DC4">
        <w:rPr>
          <w:rFonts w:ascii="Arial" w:hAnsi="Arial" w:cs="Arial"/>
          <w:sz w:val="24"/>
          <w:szCs w:val="24"/>
        </w:rPr>
        <w:t xml:space="preserve"> </w:t>
      </w:r>
      <w:r w:rsidR="00613DDF">
        <w:rPr>
          <w:rFonts w:ascii="Arial" w:hAnsi="Arial" w:cs="Arial"/>
          <w:sz w:val="24"/>
          <w:szCs w:val="24"/>
        </w:rPr>
        <w:t>funds</w:t>
      </w:r>
      <w:r w:rsidR="00405DC4">
        <w:rPr>
          <w:rFonts w:ascii="Arial" w:hAnsi="Arial" w:cs="Arial"/>
          <w:sz w:val="24"/>
          <w:szCs w:val="24"/>
        </w:rPr>
        <w:t xml:space="preserve"> for</w:t>
      </w:r>
      <w:r w:rsidR="002D781E">
        <w:rPr>
          <w:rFonts w:ascii="Arial" w:hAnsi="Arial" w:cs="Arial"/>
          <w:sz w:val="24"/>
          <w:szCs w:val="24"/>
        </w:rPr>
        <w:t xml:space="preserve"> capacity building and d</w:t>
      </w:r>
      <w:r w:rsidR="00613DDF">
        <w:rPr>
          <w:rFonts w:ascii="Arial" w:hAnsi="Arial" w:cs="Arial"/>
          <w:sz w:val="24"/>
          <w:szCs w:val="24"/>
        </w:rPr>
        <w:t>isaster</w:t>
      </w:r>
      <w:r w:rsidR="002D781E">
        <w:rPr>
          <w:rFonts w:ascii="Arial" w:hAnsi="Arial" w:cs="Arial"/>
          <w:sz w:val="24"/>
          <w:szCs w:val="24"/>
        </w:rPr>
        <w:t xml:space="preserve"> risk r</w:t>
      </w:r>
      <w:r w:rsidR="00405DC4">
        <w:rPr>
          <w:rFonts w:ascii="Arial" w:hAnsi="Arial" w:cs="Arial"/>
          <w:sz w:val="24"/>
          <w:szCs w:val="24"/>
        </w:rPr>
        <w:t xml:space="preserve">eduction </w:t>
      </w:r>
      <w:r w:rsidR="00613DDF">
        <w:rPr>
          <w:rFonts w:ascii="Arial" w:hAnsi="Arial" w:cs="Arial"/>
          <w:sz w:val="24"/>
          <w:szCs w:val="24"/>
        </w:rPr>
        <w:t>that are</w:t>
      </w:r>
      <w:r w:rsidR="001760D3">
        <w:rPr>
          <w:rFonts w:ascii="Arial" w:hAnsi="Arial" w:cs="Arial"/>
          <w:sz w:val="24"/>
          <w:szCs w:val="24"/>
        </w:rPr>
        <w:t xml:space="preserve"> implemented </w:t>
      </w:r>
      <w:r w:rsidR="00613DDF">
        <w:rPr>
          <w:rFonts w:ascii="Arial" w:hAnsi="Arial" w:cs="Arial"/>
          <w:sz w:val="24"/>
          <w:szCs w:val="24"/>
        </w:rPr>
        <w:t>annually</w:t>
      </w:r>
      <w:r w:rsidR="00405DC4">
        <w:rPr>
          <w:rFonts w:ascii="Arial" w:hAnsi="Arial" w:cs="Arial"/>
          <w:sz w:val="24"/>
          <w:szCs w:val="24"/>
        </w:rPr>
        <w:t>.</w:t>
      </w:r>
      <w:r w:rsidR="001760D3">
        <w:rPr>
          <w:rFonts w:ascii="Arial" w:hAnsi="Arial" w:cs="Arial"/>
          <w:sz w:val="24"/>
          <w:szCs w:val="24"/>
        </w:rPr>
        <w:t xml:space="preserve"> </w:t>
      </w:r>
      <w:r w:rsidR="002D781E">
        <w:rPr>
          <w:rFonts w:ascii="Arial" w:hAnsi="Arial" w:cs="Arial"/>
          <w:sz w:val="24"/>
          <w:szCs w:val="24"/>
        </w:rPr>
        <w:t>The sub-p</w:t>
      </w:r>
      <w:r w:rsidR="0028195B">
        <w:rPr>
          <w:rFonts w:ascii="Arial" w:hAnsi="Arial" w:cs="Arial"/>
          <w:sz w:val="24"/>
          <w:szCs w:val="24"/>
        </w:rPr>
        <w:t>rogramme is allocated a total amoun</w:t>
      </w:r>
      <w:r>
        <w:rPr>
          <w:rFonts w:ascii="Arial" w:hAnsi="Arial" w:cs="Arial"/>
          <w:sz w:val="24"/>
          <w:szCs w:val="24"/>
        </w:rPr>
        <w:t>t of R</w:t>
      </w:r>
      <w:r w:rsidR="0028195B">
        <w:rPr>
          <w:rFonts w:ascii="Arial" w:hAnsi="Arial" w:cs="Arial"/>
          <w:sz w:val="24"/>
          <w:szCs w:val="24"/>
        </w:rPr>
        <w:t>15.4</w:t>
      </w:r>
      <w:r>
        <w:rPr>
          <w:rFonts w:ascii="Arial" w:hAnsi="Arial" w:cs="Arial"/>
          <w:sz w:val="24"/>
          <w:szCs w:val="24"/>
        </w:rPr>
        <w:t xml:space="preserve"> </w:t>
      </w:r>
      <w:r w:rsidR="0028195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illion</w:t>
      </w:r>
      <w:r w:rsidR="0028195B">
        <w:rPr>
          <w:rFonts w:ascii="Arial" w:hAnsi="Arial" w:cs="Arial"/>
          <w:sz w:val="24"/>
          <w:szCs w:val="24"/>
        </w:rPr>
        <w:t>.</w:t>
      </w:r>
    </w:p>
    <w:p w:rsidR="0028195B" w:rsidRPr="0028195B" w:rsidRDefault="0028195B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7E81" w:rsidRDefault="001760D3" w:rsidP="002D781E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unforeseen disaster events, the Department</w:t>
      </w:r>
      <w:r w:rsidR="00D21BD9">
        <w:rPr>
          <w:rFonts w:ascii="Arial" w:hAnsi="Arial" w:cs="Arial"/>
          <w:sz w:val="24"/>
          <w:szCs w:val="24"/>
        </w:rPr>
        <w:t>,</w:t>
      </w:r>
      <w:r w:rsidR="00613DDF">
        <w:rPr>
          <w:rFonts w:ascii="Arial" w:hAnsi="Arial" w:cs="Arial"/>
          <w:sz w:val="24"/>
          <w:szCs w:val="24"/>
        </w:rPr>
        <w:t xml:space="preserve"> upon </w:t>
      </w:r>
      <w:r w:rsidR="00D21BD9">
        <w:rPr>
          <w:rFonts w:ascii="Arial" w:hAnsi="Arial" w:cs="Arial"/>
          <w:sz w:val="24"/>
          <w:szCs w:val="24"/>
        </w:rPr>
        <w:t>d</w:t>
      </w:r>
      <w:r w:rsidR="0034555A">
        <w:rPr>
          <w:rFonts w:ascii="Arial" w:hAnsi="Arial" w:cs="Arial"/>
          <w:sz w:val="24"/>
          <w:szCs w:val="24"/>
        </w:rPr>
        <w:t>eclaration of a disaster</w:t>
      </w:r>
      <w:r w:rsidR="00613DDF">
        <w:rPr>
          <w:rFonts w:ascii="Arial" w:hAnsi="Arial" w:cs="Arial"/>
          <w:sz w:val="24"/>
          <w:szCs w:val="24"/>
        </w:rPr>
        <w:t xml:space="preserve"> </w:t>
      </w:r>
      <w:r w:rsidR="0034555A">
        <w:rPr>
          <w:rFonts w:ascii="Arial" w:hAnsi="Arial" w:cs="Arial"/>
          <w:sz w:val="24"/>
          <w:szCs w:val="24"/>
        </w:rPr>
        <w:t>reprioritization</w:t>
      </w:r>
      <w:r>
        <w:rPr>
          <w:rFonts w:ascii="Arial" w:hAnsi="Arial" w:cs="Arial"/>
          <w:sz w:val="24"/>
          <w:szCs w:val="24"/>
        </w:rPr>
        <w:t xml:space="preserve"> </w:t>
      </w:r>
      <w:r w:rsidR="0034555A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funding within</w:t>
      </w:r>
      <w:r w:rsidR="00D21BD9">
        <w:rPr>
          <w:rFonts w:ascii="Arial" w:hAnsi="Arial" w:cs="Arial"/>
          <w:sz w:val="24"/>
          <w:szCs w:val="24"/>
        </w:rPr>
        <w:t xml:space="preserve"> </w:t>
      </w:r>
      <w:r w:rsidR="0034555A">
        <w:rPr>
          <w:rFonts w:ascii="Arial" w:hAnsi="Arial" w:cs="Arial"/>
          <w:sz w:val="24"/>
          <w:szCs w:val="24"/>
        </w:rPr>
        <w:t xml:space="preserve">existing </w:t>
      </w:r>
      <w:r w:rsidR="00405DC4">
        <w:rPr>
          <w:rFonts w:ascii="Arial" w:hAnsi="Arial" w:cs="Arial"/>
          <w:sz w:val="24"/>
          <w:szCs w:val="24"/>
        </w:rPr>
        <w:t xml:space="preserve">budget </w:t>
      </w:r>
      <w:r w:rsidR="00613DDF">
        <w:rPr>
          <w:rFonts w:ascii="Arial" w:hAnsi="Arial" w:cs="Arial"/>
          <w:sz w:val="24"/>
          <w:szCs w:val="24"/>
        </w:rPr>
        <w:t>for relief efforts in consultation with relevant stakehold</w:t>
      </w:r>
      <w:r w:rsidR="0034555A">
        <w:rPr>
          <w:rFonts w:ascii="Arial" w:hAnsi="Arial" w:cs="Arial"/>
          <w:sz w:val="24"/>
          <w:szCs w:val="24"/>
        </w:rPr>
        <w:t>ers is made to cater for the disaster.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2D781E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9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4"/>
  </w:num>
  <w:num w:numId="5">
    <w:abstractNumId w:val="34"/>
  </w:num>
  <w:num w:numId="6">
    <w:abstractNumId w:val="32"/>
  </w:num>
  <w:num w:numId="7">
    <w:abstractNumId w:val="6"/>
  </w:num>
  <w:num w:numId="8">
    <w:abstractNumId w:val="1"/>
  </w:num>
  <w:num w:numId="9">
    <w:abstractNumId w:val="21"/>
  </w:num>
  <w:num w:numId="10">
    <w:abstractNumId w:val="11"/>
  </w:num>
  <w:num w:numId="11">
    <w:abstractNumId w:val="17"/>
  </w:num>
  <w:num w:numId="12">
    <w:abstractNumId w:val="22"/>
  </w:num>
  <w:num w:numId="13">
    <w:abstractNumId w:val="3"/>
  </w:num>
  <w:num w:numId="14">
    <w:abstractNumId w:val="20"/>
  </w:num>
  <w:num w:numId="15">
    <w:abstractNumId w:val="26"/>
  </w:num>
  <w:num w:numId="16">
    <w:abstractNumId w:val="8"/>
  </w:num>
  <w:num w:numId="17">
    <w:abstractNumId w:val="37"/>
  </w:num>
  <w:num w:numId="18">
    <w:abstractNumId w:val="12"/>
  </w:num>
  <w:num w:numId="19">
    <w:abstractNumId w:val="28"/>
  </w:num>
  <w:num w:numId="20">
    <w:abstractNumId w:val="13"/>
  </w:num>
  <w:num w:numId="21">
    <w:abstractNumId w:val="25"/>
  </w:num>
  <w:num w:numId="22">
    <w:abstractNumId w:val="36"/>
  </w:num>
  <w:num w:numId="23">
    <w:abstractNumId w:val="24"/>
  </w:num>
  <w:num w:numId="24">
    <w:abstractNumId w:val="18"/>
  </w:num>
  <w:num w:numId="25">
    <w:abstractNumId w:val="33"/>
  </w:num>
  <w:num w:numId="26">
    <w:abstractNumId w:val="23"/>
  </w:num>
  <w:num w:numId="27">
    <w:abstractNumId w:val="31"/>
  </w:num>
  <w:num w:numId="28">
    <w:abstractNumId w:val="30"/>
  </w:num>
  <w:num w:numId="29">
    <w:abstractNumId w:val="2"/>
  </w:num>
  <w:num w:numId="30">
    <w:abstractNumId w:val="9"/>
  </w:num>
  <w:num w:numId="31">
    <w:abstractNumId w:val="19"/>
  </w:num>
  <w:num w:numId="32">
    <w:abstractNumId w:val="0"/>
  </w:num>
  <w:num w:numId="33">
    <w:abstractNumId w:val="5"/>
  </w:num>
  <w:num w:numId="34">
    <w:abstractNumId w:val="16"/>
  </w:num>
  <w:num w:numId="35">
    <w:abstractNumId w:val="15"/>
  </w:num>
  <w:num w:numId="36">
    <w:abstractNumId w:val="29"/>
  </w:num>
  <w:num w:numId="37">
    <w:abstractNumId w:val="35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1B13"/>
    <w:rsid w:val="00173910"/>
    <w:rsid w:val="001760D3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63E2E"/>
    <w:rsid w:val="00280CDD"/>
    <w:rsid w:val="0028195B"/>
    <w:rsid w:val="00290E28"/>
    <w:rsid w:val="00297E5F"/>
    <w:rsid w:val="002C5DC3"/>
    <w:rsid w:val="002D781E"/>
    <w:rsid w:val="002D7DCF"/>
    <w:rsid w:val="002F31C6"/>
    <w:rsid w:val="0031187C"/>
    <w:rsid w:val="003121C9"/>
    <w:rsid w:val="003143D9"/>
    <w:rsid w:val="003216AC"/>
    <w:rsid w:val="003409CC"/>
    <w:rsid w:val="0034555A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4CA"/>
    <w:rsid w:val="00405DC4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43343"/>
    <w:rsid w:val="00554B5D"/>
    <w:rsid w:val="00556504"/>
    <w:rsid w:val="0056490D"/>
    <w:rsid w:val="00567BDA"/>
    <w:rsid w:val="0058378C"/>
    <w:rsid w:val="00585A22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1038"/>
    <w:rsid w:val="00612F05"/>
    <w:rsid w:val="00613DDF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965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061B1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BD9"/>
    <w:rsid w:val="00D4758D"/>
    <w:rsid w:val="00D66976"/>
    <w:rsid w:val="00D67FFE"/>
    <w:rsid w:val="00D767A4"/>
    <w:rsid w:val="00D86E2C"/>
    <w:rsid w:val="00D87A79"/>
    <w:rsid w:val="00D90DCC"/>
    <w:rsid w:val="00D97EFF"/>
    <w:rsid w:val="00DC48AF"/>
    <w:rsid w:val="00DD0909"/>
    <w:rsid w:val="00DD3420"/>
    <w:rsid w:val="00DD380D"/>
    <w:rsid w:val="00DE3398"/>
    <w:rsid w:val="00DF08C3"/>
    <w:rsid w:val="00DF79A4"/>
    <w:rsid w:val="00E00592"/>
    <w:rsid w:val="00E129D5"/>
    <w:rsid w:val="00E1432C"/>
    <w:rsid w:val="00E159FD"/>
    <w:rsid w:val="00E36039"/>
    <w:rsid w:val="00E4020A"/>
    <w:rsid w:val="00E433A8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10306"/>
    <w:rsid w:val="00F24EA3"/>
    <w:rsid w:val="00F27DBD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0C253-FE42-44DB-B205-8DAFCB2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ADD2-5E95-49B0-9C18-5773E23D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2019-07-18T09:02:00Z</cp:lastPrinted>
  <dcterms:created xsi:type="dcterms:W3CDTF">2019-09-02T13:44:00Z</dcterms:created>
  <dcterms:modified xsi:type="dcterms:W3CDTF">2019-09-02T13:44:00Z</dcterms:modified>
</cp:coreProperties>
</file>