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903517" w:rsidRDefault="00E41DB6" w:rsidP="00903517">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50925" cy="113284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50925" cy="1132840"/>
                    </a:xfrm>
                    <a:prstGeom prst="rect">
                      <a:avLst/>
                    </a:prstGeom>
                    <a:noFill/>
                    <a:ln w="9525">
                      <a:noFill/>
                      <a:miter lim="800000"/>
                      <a:headEnd/>
                      <a:tailEnd/>
                    </a:ln>
                  </pic:spPr>
                </pic:pic>
              </a:graphicData>
            </a:graphic>
          </wp:inline>
        </w:drawing>
      </w:r>
    </w:p>
    <w:p w:rsidR="00A216DD" w:rsidRDefault="00A216DD" w:rsidP="00903517">
      <w:pPr>
        <w:spacing w:after="0" w:line="360" w:lineRule="auto"/>
        <w:jc w:val="center"/>
        <w:rPr>
          <w:rFonts w:ascii="Arial" w:hAnsi="Arial" w:cs="Arial"/>
          <w:b/>
          <w:sz w:val="24"/>
          <w:szCs w:val="24"/>
          <w:lang w:val="en-GB"/>
        </w:rPr>
      </w:pPr>
    </w:p>
    <w:p w:rsidR="00331644" w:rsidRPr="00903517" w:rsidRDefault="00331644" w:rsidP="00903517">
      <w:pPr>
        <w:spacing w:after="0" w:line="360" w:lineRule="auto"/>
        <w:ind w:left="720" w:hanging="720"/>
        <w:outlineLvl w:val="0"/>
        <w:rPr>
          <w:rFonts w:ascii="Arial" w:hAnsi="Arial" w:cs="Arial"/>
          <w:b/>
          <w:sz w:val="24"/>
          <w:szCs w:val="24"/>
        </w:rPr>
      </w:pPr>
    </w:p>
    <w:p w:rsidR="005E2AC3" w:rsidRPr="00903517" w:rsidRDefault="005E2AC3" w:rsidP="00903517">
      <w:pPr>
        <w:spacing w:after="0" w:line="360" w:lineRule="auto"/>
        <w:ind w:left="720" w:hanging="720"/>
        <w:outlineLvl w:val="0"/>
        <w:rPr>
          <w:rFonts w:ascii="Arial" w:hAnsi="Arial" w:cs="Arial"/>
          <w:sz w:val="24"/>
          <w:szCs w:val="24"/>
        </w:rPr>
      </w:pPr>
      <w:r w:rsidRPr="00903517">
        <w:rPr>
          <w:rFonts w:ascii="Arial" w:hAnsi="Arial" w:cs="Arial"/>
          <w:b/>
          <w:sz w:val="24"/>
          <w:szCs w:val="24"/>
        </w:rPr>
        <w:t>2560.</w:t>
      </w:r>
      <w:r w:rsidRPr="00903517">
        <w:rPr>
          <w:rFonts w:ascii="Arial" w:hAnsi="Arial" w:cs="Arial"/>
          <w:b/>
          <w:sz w:val="24"/>
          <w:szCs w:val="24"/>
        </w:rPr>
        <w:tab/>
        <w:t>Mr M G P Lekota (Cope) to ask the President of the Republic:</w:t>
      </w:r>
    </w:p>
    <w:p w:rsidR="005E2AC3" w:rsidRPr="00903517" w:rsidRDefault="005E2AC3" w:rsidP="00903517">
      <w:pPr>
        <w:spacing w:after="0" w:line="360" w:lineRule="auto"/>
        <w:ind w:left="709" w:firstLine="11"/>
        <w:rPr>
          <w:rFonts w:ascii="Arial" w:hAnsi="Arial" w:cs="Arial"/>
          <w:sz w:val="24"/>
          <w:szCs w:val="24"/>
        </w:rPr>
      </w:pPr>
      <w:r w:rsidRPr="00903517">
        <w:rPr>
          <w:rFonts w:ascii="Arial" w:hAnsi="Arial" w:cs="Arial"/>
          <w:color w:val="000000"/>
          <w:sz w:val="24"/>
          <w:szCs w:val="24"/>
        </w:rPr>
        <w:t>Whether he intends to involve Parliament in the process of appointing a new National Director of Public Prosecutions to ensure that the process is transparent and open; if not, why not; if so, what are the relevant details</w:t>
      </w:r>
      <w:r w:rsidRPr="00903517">
        <w:rPr>
          <w:rFonts w:ascii="Arial" w:hAnsi="Arial" w:cs="Arial"/>
          <w:sz w:val="24"/>
          <w:szCs w:val="24"/>
        </w:rPr>
        <w:t>?</w:t>
      </w:r>
      <w:r w:rsidRPr="00903517">
        <w:rPr>
          <w:rFonts w:ascii="Arial" w:hAnsi="Arial" w:cs="Arial"/>
          <w:sz w:val="24"/>
          <w:szCs w:val="24"/>
        </w:rPr>
        <w:tab/>
        <w:t>NW2849E</w:t>
      </w:r>
    </w:p>
    <w:p w:rsidR="00903517" w:rsidRDefault="00903517" w:rsidP="00903517">
      <w:pPr>
        <w:spacing w:after="0" w:line="360" w:lineRule="auto"/>
        <w:rPr>
          <w:rFonts w:ascii="Arial" w:hAnsi="Arial" w:cs="Arial"/>
          <w:b/>
          <w:sz w:val="24"/>
          <w:szCs w:val="24"/>
        </w:rPr>
      </w:pPr>
    </w:p>
    <w:p w:rsidR="00A13F93" w:rsidRDefault="00A13F93" w:rsidP="00903517">
      <w:pPr>
        <w:spacing w:after="0" w:line="360" w:lineRule="auto"/>
        <w:rPr>
          <w:rFonts w:ascii="Arial" w:hAnsi="Arial" w:cs="Arial"/>
          <w:b/>
          <w:sz w:val="24"/>
          <w:szCs w:val="24"/>
        </w:rPr>
      </w:pPr>
      <w:r w:rsidRPr="00903517">
        <w:rPr>
          <w:rFonts w:ascii="Arial" w:hAnsi="Arial" w:cs="Arial"/>
          <w:b/>
          <w:sz w:val="24"/>
          <w:szCs w:val="24"/>
        </w:rPr>
        <w:t>REPLY:</w:t>
      </w:r>
    </w:p>
    <w:p w:rsidR="00903517" w:rsidRPr="00903517" w:rsidRDefault="00903517" w:rsidP="00903517">
      <w:pPr>
        <w:spacing w:after="0" w:line="360" w:lineRule="auto"/>
        <w:rPr>
          <w:rFonts w:ascii="Arial" w:hAnsi="Arial" w:cs="Arial"/>
          <w:b/>
          <w:sz w:val="24"/>
          <w:szCs w:val="24"/>
        </w:rPr>
      </w:pPr>
    </w:p>
    <w:p w:rsidR="00CA3E8E" w:rsidRPr="00CA3E8E" w:rsidRDefault="00CA3E8E" w:rsidP="00CA3E8E">
      <w:pPr>
        <w:spacing w:after="0" w:line="360" w:lineRule="auto"/>
        <w:ind w:left="720"/>
        <w:outlineLvl w:val="0"/>
        <w:rPr>
          <w:rFonts w:ascii="Arial" w:hAnsi="Arial" w:cs="Arial"/>
          <w:sz w:val="24"/>
          <w:szCs w:val="24"/>
        </w:rPr>
      </w:pPr>
      <w:r w:rsidRPr="00CA3E8E">
        <w:rPr>
          <w:rFonts w:ascii="Arial" w:hAnsi="Arial" w:cs="Arial"/>
          <w:sz w:val="24"/>
          <w:szCs w:val="24"/>
        </w:rPr>
        <w:t>Section 179(1)(a) of the Constitution provides that the National Director of Public Prosecutions is appointed by the President, as head of the national executive. It is an executive appointment, constitutionally distinguished from those institutions whose members’ appointment involves Parliament.</w:t>
      </w:r>
    </w:p>
    <w:p w:rsidR="00CA3E8E" w:rsidRPr="00CA3E8E" w:rsidRDefault="00CA3E8E" w:rsidP="00CA3E8E">
      <w:pPr>
        <w:spacing w:after="0" w:line="360" w:lineRule="auto"/>
        <w:ind w:left="720" w:hanging="720"/>
        <w:outlineLvl w:val="0"/>
        <w:rPr>
          <w:rFonts w:ascii="Arial" w:hAnsi="Arial" w:cs="Arial"/>
          <w:sz w:val="24"/>
          <w:szCs w:val="24"/>
        </w:rPr>
      </w:pPr>
    </w:p>
    <w:p w:rsidR="00331644" w:rsidRPr="00903517" w:rsidRDefault="00331644" w:rsidP="00903517">
      <w:pPr>
        <w:spacing w:after="0" w:line="360" w:lineRule="auto"/>
        <w:ind w:left="720" w:hanging="720"/>
        <w:outlineLvl w:val="0"/>
        <w:rPr>
          <w:rFonts w:ascii="Arial" w:hAnsi="Arial" w:cs="Arial"/>
          <w:b/>
          <w:sz w:val="24"/>
          <w:szCs w:val="24"/>
        </w:rPr>
      </w:pPr>
    </w:p>
    <w:p w:rsidR="00717F12" w:rsidRPr="00903517" w:rsidRDefault="00717F12" w:rsidP="00C82150">
      <w:pPr>
        <w:spacing w:after="0" w:line="360" w:lineRule="auto"/>
        <w:outlineLvl w:val="0"/>
        <w:rPr>
          <w:rFonts w:ascii="Arial" w:hAnsi="Arial" w:cs="Arial"/>
          <w:sz w:val="24"/>
          <w:szCs w:val="24"/>
        </w:rPr>
      </w:pPr>
    </w:p>
    <w:sectPr w:rsidR="00717F12" w:rsidRPr="0090351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F1A" w:rsidRDefault="007A1F1A" w:rsidP="00713A69">
      <w:pPr>
        <w:spacing w:after="0" w:line="240" w:lineRule="auto"/>
      </w:pPr>
      <w:r>
        <w:separator/>
      </w:r>
    </w:p>
  </w:endnote>
  <w:endnote w:type="continuationSeparator" w:id="0">
    <w:p w:rsidR="007A1F1A" w:rsidRDefault="007A1F1A"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7A1F1A">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F1A" w:rsidRDefault="007A1F1A" w:rsidP="00713A69">
      <w:pPr>
        <w:spacing w:after="0" w:line="240" w:lineRule="auto"/>
      </w:pPr>
      <w:r>
        <w:separator/>
      </w:r>
    </w:p>
  </w:footnote>
  <w:footnote w:type="continuationSeparator" w:id="0">
    <w:p w:rsidR="007A1F1A" w:rsidRDefault="007A1F1A"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93E5B49"/>
    <w:multiLevelType w:val="hybridMultilevel"/>
    <w:tmpl w:val="BF54AC40"/>
    <w:lvl w:ilvl="0" w:tplc="62E216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7"/>
  </w:num>
  <w:num w:numId="6">
    <w:abstractNumId w:val="12"/>
  </w:num>
  <w:num w:numId="7">
    <w:abstractNumId w:val="2"/>
  </w:num>
  <w:num w:numId="8">
    <w:abstractNumId w:val="6"/>
  </w:num>
  <w:num w:numId="9">
    <w:abstractNumId w:val="5"/>
  </w:num>
  <w:num w:numId="10">
    <w:abstractNumId w:val="10"/>
  </w:num>
  <w:num w:numId="11">
    <w:abstractNumId w:val="11"/>
  </w:num>
  <w:num w:numId="12">
    <w:abstractNumId w:val="8"/>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0"/>
  <w:activeWritingStyle w:appName="MSWord" w:lang="en-GB" w:vendorID="64" w:dllVersion="131078" w:nlCheck="1" w:checkStyle="1"/>
  <w:activeWritingStyle w:appName="MSWord" w:lang="en-ZA" w:vendorID="64" w:dllVersion="131078" w:nlCheck="1" w:checkStyle="1"/>
  <w:defaultTabStop w:val="720"/>
  <w:characterSpacingControl w:val="doNotCompress"/>
  <w:savePreviewPicture/>
  <w:footnotePr>
    <w:footnote w:id="-1"/>
    <w:footnote w:id="0"/>
  </w:footnotePr>
  <w:endnotePr>
    <w:endnote w:id="-1"/>
    <w:endnote w:id="0"/>
  </w:endnotePr>
  <w:compat/>
  <w:docVars>
    <w:docVar w:name="dgnword-docGUID" w:val="{96982085-3BF4-40D8-8E16-C19D69CB1052}"/>
    <w:docVar w:name="dgnword-eventsink" w:val="498713232"/>
  </w:docVars>
  <w:rsids>
    <w:rsidRoot w:val="00CF37CD"/>
    <w:rsid w:val="000110C4"/>
    <w:rsid w:val="000145E5"/>
    <w:rsid w:val="00017237"/>
    <w:rsid w:val="00022911"/>
    <w:rsid w:val="000349F0"/>
    <w:rsid w:val="00066FF3"/>
    <w:rsid w:val="000734D8"/>
    <w:rsid w:val="00096A76"/>
    <w:rsid w:val="000A33EF"/>
    <w:rsid w:val="000C33EA"/>
    <w:rsid w:val="000D2149"/>
    <w:rsid w:val="000F1C78"/>
    <w:rsid w:val="00120E85"/>
    <w:rsid w:val="0017523A"/>
    <w:rsid w:val="001B1591"/>
    <w:rsid w:val="001C6578"/>
    <w:rsid w:val="001D2755"/>
    <w:rsid w:val="001D767A"/>
    <w:rsid w:val="001E20D1"/>
    <w:rsid w:val="001E5664"/>
    <w:rsid w:val="001F34C3"/>
    <w:rsid w:val="001F4F3D"/>
    <w:rsid w:val="0020508D"/>
    <w:rsid w:val="00213313"/>
    <w:rsid w:val="00227045"/>
    <w:rsid w:val="002366A6"/>
    <w:rsid w:val="00262F15"/>
    <w:rsid w:val="00277317"/>
    <w:rsid w:val="00287C4C"/>
    <w:rsid w:val="002A3226"/>
    <w:rsid w:val="002B4BC1"/>
    <w:rsid w:val="002B65D5"/>
    <w:rsid w:val="002C2A63"/>
    <w:rsid w:val="002C5817"/>
    <w:rsid w:val="002E7F25"/>
    <w:rsid w:val="002F3291"/>
    <w:rsid w:val="002F3719"/>
    <w:rsid w:val="00300EFA"/>
    <w:rsid w:val="003249F6"/>
    <w:rsid w:val="00331644"/>
    <w:rsid w:val="00332A25"/>
    <w:rsid w:val="003368E5"/>
    <w:rsid w:val="00355962"/>
    <w:rsid w:val="0036661C"/>
    <w:rsid w:val="00374522"/>
    <w:rsid w:val="003A04DF"/>
    <w:rsid w:val="003F3DB2"/>
    <w:rsid w:val="0041399A"/>
    <w:rsid w:val="00450978"/>
    <w:rsid w:val="004926AB"/>
    <w:rsid w:val="00494BBE"/>
    <w:rsid w:val="004C4E98"/>
    <w:rsid w:val="004D0E66"/>
    <w:rsid w:val="004F2259"/>
    <w:rsid w:val="0050375A"/>
    <w:rsid w:val="005155E0"/>
    <w:rsid w:val="00515E26"/>
    <w:rsid w:val="00533B7C"/>
    <w:rsid w:val="00560007"/>
    <w:rsid w:val="00563044"/>
    <w:rsid w:val="00564A6B"/>
    <w:rsid w:val="0056692F"/>
    <w:rsid w:val="005A31CB"/>
    <w:rsid w:val="005A6125"/>
    <w:rsid w:val="005B0745"/>
    <w:rsid w:val="005E290E"/>
    <w:rsid w:val="005E2AC3"/>
    <w:rsid w:val="00606646"/>
    <w:rsid w:val="00615F3B"/>
    <w:rsid w:val="00641C6D"/>
    <w:rsid w:val="006664CA"/>
    <w:rsid w:val="00667306"/>
    <w:rsid w:val="006728C4"/>
    <w:rsid w:val="006770CC"/>
    <w:rsid w:val="00683EA9"/>
    <w:rsid w:val="006869B7"/>
    <w:rsid w:val="00692E7E"/>
    <w:rsid w:val="00697D47"/>
    <w:rsid w:val="006E060A"/>
    <w:rsid w:val="00713A69"/>
    <w:rsid w:val="007140FB"/>
    <w:rsid w:val="00717F12"/>
    <w:rsid w:val="007245B1"/>
    <w:rsid w:val="00734A0E"/>
    <w:rsid w:val="007421D0"/>
    <w:rsid w:val="007461CB"/>
    <w:rsid w:val="00754F67"/>
    <w:rsid w:val="00756D8C"/>
    <w:rsid w:val="00772801"/>
    <w:rsid w:val="00774CF9"/>
    <w:rsid w:val="007878F4"/>
    <w:rsid w:val="00797F90"/>
    <w:rsid w:val="007A1F1A"/>
    <w:rsid w:val="007C4751"/>
    <w:rsid w:val="007D401F"/>
    <w:rsid w:val="007D5201"/>
    <w:rsid w:val="007E23BA"/>
    <w:rsid w:val="007E539C"/>
    <w:rsid w:val="007F5CF7"/>
    <w:rsid w:val="00810066"/>
    <w:rsid w:val="00810246"/>
    <w:rsid w:val="00850188"/>
    <w:rsid w:val="008A1922"/>
    <w:rsid w:val="008C130C"/>
    <w:rsid w:val="008C38DB"/>
    <w:rsid w:val="008F089B"/>
    <w:rsid w:val="008F112D"/>
    <w:rsid w:val="00903517"/>
    <w:rsid w:val="00915853"/>
    <w:rsid w:val="00921435"/>
    <w:rsid w:val="00934243"/>
    <w:rsid w:val="00944608"/>
    <w:rsid w:val="00962230"/>
    <w:rsid w:val="00995A65"/>
    <w:rsid w:val="009A5AC6"/>
    <w:rsid w:val="009B2041"/>
    <w:rsid w:val="009C6570"/>
    <w:rsid w:val="009E5D88"/>
    <w:rsid w:val="00A12DD8"/>
    <w:rsid w:val="00A13F93"/>
    <w:rsid w:val="00A216DD"/>
    <w:rsid w:val="00A50C3C"/>
    <w:rsid w:val="00A54B8B"/>
    <w:rsid w:val="00A56A57"/>
    <w:rsid w:val="00A56B49"/>
    <w:rsid w:val="00A5734C"/>
    <w:rsid w:val="00A6065D"/>
    <w:rsid w:val="00A77ADB"/>
    <w:rsid w:val="00AA0F4E"/>
    <w:rsid w:val="00AA70DC"/>
    <w:rsid w:val="00AC0F69"/>
    <w:rsid w:val="00B041D6"/>
    <w:rsid w:val="00B447FE"/>
    <w:rsid w:val="00B70959"/>
    <w:rsid w:val="00B8184F"/>
    <w:rsid w:val="00B851A4"/>
    <w:rsid w:val="00B85B2A"/>
    <w:rsid w:val="00BB7842"/>
    <w:rsid w:val="00BC784B"/>
    <w:rsid w:val="00BD7134"/>
    <w:rsid w:val="00BF25B3"/>
    <w:rsid w:val="00C140DB"/>
    <w:rsid w:val="00C32881"/>
    <w:rsid w:val="00C34B39"/>
    <w:rsid w:val="00C34ED3"/>
    <w:rsid w:val="00C3767E"/>
    <w:rsid w:val="00C47E82"/>
    <w:rsid w:val="00C56377"/>
    <w:rsid w:val="00C604A3"/>
    <w:rsid w:val="00C61C05"/>
    <w:rsid w:val="00C81080"/>
    <w:rsid w:val="00C82150"/>
    <w:rsid w:val="00C84E01"/>
    <w:rsid w:val="00C86E59"/>
    <w:rsid w:val="00CA3E8E"/>
    <w:rsid w:val="00CB5C3C"/>
    <w:rsid w:val="00CF0095"/>
    <w:rsid w:val="00CF37CD"/>
    <w:rsid w:val="00D37D48"/>
    <w:rsid w:val="00D45B19"/>
    <w:rsid w:val="00D51311"/>
    <w:rsid w:val="00D6723D"/>
    <w:rsid w:val="00D76B75"/>
    <w:rsid w:val="00D84EAA"/>
    <w:rsid w:val="00DB274C"/>
    <w:rsid w:val="00DB4A5D"/>
    <w:rsid w:val="00DD51F2"/>
    <w:rsid w:val="00DF1336"/>
    <w:rsid w:val="00DF1965"/>
    <w:rsid w:val="00E41DB6"/>
    <w:rsid w:val="00E512C8"/>
    <w:rsid w:val="00E805E7"/>
    <w:rsid w:val="00EA0AE9"/>
    <w:rsid w:val="00EA5902"/>
    <w:rsid w:val="00EB398D"/>
    <w:rsid w:val="00ED3AD5"/>
    <w:rsid w:val="00EF4041"/>
    <w:rsid w:val="00F04D3C"/>
    <w:rsid w:val="00F22EAE"/>
    <w:rsid w:val="00F31209"/>
    <w:rsid w:val="00F36EC2"/>
    <w:rsid w:val="00F5538C"/>
    <w:rsid w:val="00F556A1"/>
    <w:rsid w:val="00F61320"/>
    <w:rsid w:val="00F71F65"/>
    <w:rsid w:val="00F82282"/>
    <w:rsid w:val="00F847CA"/>
    <w:rsid w:val="00F9094F"/>
    <w:rsid w:val="00F95666"/>
    <w:rsid w:val="00FB3A5A"/>
    <w:rsid w:val="00FC6BE9"/>
    <w:rsid w:val="00FD132C"/>
    <w:rsid w:val="00FE2965"/>
    <w:rsid w:val="00FE32F3"/>
    <w:rsid w:val="00FF35C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customStyle="1" w:styleId="ColorfulList-Accent11">
    <w:name w:val="Colorful List - Accent 11"/>
    <w:aliases w:val="• List Paragraph"/>
    <w:basedOn w:val="Normal"/>
    <w:link w:val="ColorfulList-Accent1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ColorfulList-Accent1Char">
    <w:name w:val="Colorful List - Accent 1 Char"/>
    <w:aliases w:val="• List Paragraph Char"/>
    <w:link w:val="ColorfulList-Accent11"/>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2018-05-31T06:23:00Z</cp:lastPrinted>
  <dcterms:created xsi:type="dcterms:W3CDTF">2018-10-05T10:15:00Z</dcterms:created>
  <dcterms:modified xsi:type="dcterms:W3CDTF">2018-10-05T10:15:00Z</dcterms:modified>
</cp:coreProperties>
</file>