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45" w:rsidRDefault="00E03A45" w:rsidP="00E03A45">
      <w:pPr>
        <w:autoSpaceDE w:val="0"/>
        <w:autoSpaceDN w:val="0"/>
        <w:adjustRightInd w:val="0"/>
        <w:spacing w:after="0" w:line="240" w:lineRule="auto"/>
        <w:jc w:val="right"/>
        <w:rPr>
          <w:rFonts w:ascii="Arial" w:hAnsi="Arial" w:cs="Arial"/>
          <w:b/>
          <w:bCs/>
          <w:sz w:val="23"/>
          <w:szCs w:val="23"/>
        </w:rPr>
      </w:pPr>
      <w:r>
        <w:rPr>
          <w:rFonts w:ascii="Arial" w:hAnsi="Arial" w:cs="Arial"/>
          <w:b/>
          <w:bCs/>
          <w:sz w:val="23"/>
          <w:szCs w:val="23"/>
        </w:rPr>
        <w:t>36/1/4/1 (201800246)</w:t>
      </w:r>
    </w:p>
    <w:p w:rsidR="00E03A45" w:rsidRDefault="00E03A45" w:rsidP="00E03A45">
      <w:pPr>
        <w:autoSpaceDE w:val="0"/>
        <w:autoSpaceDN w:val="0"/>
        <w:adjustRightInd w:val="0"/>
        <w:spacing w:after="0" w:line="240" w:lineRule="auto"/>
        <w:rPr>
          <w:rFonts w:ascii="Arial" w:hAnsi="Arial" w:cs="Arial"/>
          <w:b/>
          <w:bCs/>
          <w:sz w:val="23"/>
          <w:szCs w:val="23"/>
        </w:rPr>
      </w:pPr>
    </w:p>
    <w:p w:rsidR="00E03A45" w:rsidRDefault="00E03A45" w:rsidP="00E03A45">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NATIONAL ASSEMBLY</w:t>
      </w:r>
    </w:p>
    <w:p w:rsidR="00E03A45" w:rsidRDefault="00E03A45" w:rsidP="00E03A45">
      <w:pPr>
        <w:autoSpaceDE w:val="0"/>
        <w:autoSpaceDN w:val="0"/>
        <w:adjustRightInd w:val="0"/>
        <w:spacing w:after="0" w:line="240" w:lineRule="auto"/>
        <w:rPr>
          <w:rFonts w:ascii="Arial" w:hAnsi="Arial" w:cs="Arial"/>
          <w:b/>
          <w:bCs/>
          <w:sz w:val="23"/>
          <w:szCs w:val="23"/>
        </w:rPr>
      </w:pPr>
    </w:p>
    <w:p w:rsidR="00E03A45" w:rsidRDefault="00E03A45" w:rsidP="00E03A45">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FOR WRITTEN REPLY</w:t>
      </w:r>
    </w:p>
    <w:p w:rsidR="00E03A45" w:rsidRDefault="00E03A45" w:rsidP="00E03A45">
      <w:pPr>
        <w:autoSpaceDE w:val="0"/>
        <w:autoSpaceDN w:val="0"/>
        <w:adjustRightInd w:val="0"/>
        <w:spacing w:after="0" w:line="240" w:lineRule="auto"/>
        <w:rPr>
          <w:rFonts w:ascii="Arial" w:hAnsi="Arial" w:cs="Arial"/>
          <w:b/>
          <w:bCs/>
          <w:sz w:val="23"/>
          <w:szCs w:val="23"/>
        </w:rPr>
      </w:pPr>
    </w:p>
    <w:p w:rsidR="00E03A45" w:rsidRDefault="00E03A45" w:rsidP="00E03A45">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QUESTION 2556</w:t>
      </w:r>
    </w:p>
    <w:p w:rsidR="00E03A45" w:rsidRDefault="00E03A45" w:rsidP="00E03A45">
      <w:pPr>
        <w:autoSpaceDE w:val="0"/>
        <w:autoSpaceDN w:val="0"/>
        <w:adjustRightInd w:val="0"/>
        <w:spacing w:after="0" w:line="240" w:lineRule="auto"/>
        <w:rPr>
          <w:rFonts w:ascii="Arial" w:hAnsi="Arial" w:cs="Arial"/>
          <w:b/>
          <w:bCs/>
          <w:sz w:val="23"/>
          <w:szCs w:val="23"/>
        </w:rPr>
      </w:pPr>
    </w:p>
    <w:p w:rsidR="00E03A45" w:rsidRDefault="00E03A45" w:rsidP="00E03A45">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DATE OF PUBLICATION IN INTERNAL QUESTION PAPER: 31AUGUST2018</w:t>
      </w:r>
    </w:p>
    <w:p w:rsidR="00E03A45" w:rsidRDefault="00E03A45" w:rsidP="00E03A45">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(INTERNAL QUESTION PAPER NO 28-2018)</w:t>
      </w:r>
    </w:p>
    <w:p w:rsidR="00E03A45" w:rsidRDefault="00E03A45" w:rsidP="00E03A45">
      <w:pPr>
        <w:autoSpaceDE w:val="0"/>
        <w:autoSpaceDN w:val="0"/>
        <w:adjustRightInd w:val="0"/>
        <w:spacing w:after="0" w:line="240" w:lineRule="auto"/>
        <w:rPr>
          <w:rFonts w:ascii="Arial" w:hAnsi="Arial" w:cs="Arial"/>
          <w:b/>
          <w:bCs/>
          <w:sz w:val="23"/>
          <w:szCs w:val="23"/>
        </w:rPr>
      </w:pPr>
    </w:p>
    <w:p w:rsidR="00E03A45" w:rsidRDefault="00E03A45" w:rsidP="00E03A45">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2556. Mr Z N Mbhele (DA) to ask the Minister of Police:</w:t>
      </w:r>
    </w:p>
    <w:p w:rsidR="00E03A45" w:rsidRDefault="00E03A45" w:rsidP="00E03A45">
      <w:pPr>
        <w:autoSpaceDE w:val="0"/>
        <w:autoSpaceDN w:val="0"/>
        <w:adjustRightInd w:val="0"/>
        <w:spacing w:after="0" w:line="240" w:lineRule="auto"/>
        <w:rPr>
          <w:rFonts w:ascii="Arial" w:hAnsi="Arial" w:cs="Arial"/>
          <w:sz w:val="24"/>
          <w:szCs w:val="24"/>
        </w:rPr>
      </w:pPr>
      <w:r>
        <w:rPr>
          <w:rFonts w:ascii="Arial" w:hAnsi="Arial" w:cs="Arial"/>
          <w:sz w:val="24"/>
          <w:szCs w:val="24"/>
        </w:rPr>
        <w:br/>
        <w:t>Has the SA Police Service provided any VIP protection to a certain person (name furnished) at any point after he ceased to be a member of Cabinet; if so, (a) from which date(s) to which date(s) and (b) what are the reasons?</w:t>
      </w:r>
      <w:r>
        <w:rPr>
          <w:rFonts w:ascii="Arial" w:hAnsi="Arial" w:cs="Arial"/>
          <w:sz w:val="24"/>
          <w:szCs w:val="24"/>
        </w:rPr>
        <w:br/>
      </w:r>
      <w:r>
        <w:rPr>
          <w:rFonts w:ascii="Arial" w:hAnsi="Arial" w:cs="Arial"/>
          <w:sz w:val="24"/>
          <w:szCs w:val="24"/>
        </w:rPr>
        <w:br/>
        <w:t>NW2845E</w:t>
      </w:r>
    </w:p>
    <w:p w:rsidR="00E03A45" w:rsidRDefault="00E03A45" w:rsidP="00E03A45">
      <w:pPr>
        <w:autoSpaceDE w:val="0"/>
        <w:autoSpaceDN w:val="0"/>
        <w:adjustRightInd w:val="0"/>
        <w:spacing w:after="0" w:line="240" w:lineRule="auto"/>
        <w:rPr>
          <w:rFonts w:ascii="Arial" w:hAnsi="Arial" w:cs="Arial"/>
          <w:sz w:val="24"/>
          <w:szCs w:val="24"/>
        </w:rPr>
      </w:pPr>
      <w:r>
        <w:rPr>
          <w:rFonts w:ascii="Arial" w:hAnsi="Arial" w:cs="Arial"/>
          <w:b/>
          <w:bCs/>
          <w:sz w:val="23"/>
          <w:szCs w:val="23"/>
        </w:rPr>
        <w:br/>
        <w:t>REPLY</w:t>
      </w:r>
      <w:proofErr w:type="gramStart"/>
      <w:r>
        <w:rPr>
          <w:rFonts w:ascii="Arial" w:hAnsi="Arial" w:cs="Arial"/>
          <w:b/>
          <w:bCs/>
          <w:sz w:val="23"/>
          <w:szCs w:val="23"/>
        </w:rPr>
        <w:t>:</w:t>
      </w:r>
      <w:proofErr w:type="gramEnd"/>
      <w:r w:rsidR="000343D0">
        <w:rPr>
          <w:rFonts w:ascii="Arial" w:hAnsi="Arial" w:cs="Arial"/>
          <w:b/>
          <w:bCs/>
          <w:sz w:val="23"/>
          <w:szCs w:val="23"/>
        </w:rPr>
        <w:br/>
      </w:r>
      <w:r>
        <w:rPr>
          <w:rFonts w:ascii="Arial" w:hAnsi="Arial" w:cs="Arial"/>
          <w:b/>
          <w:bCs/>
          <w:sz w:val="23"/>
          <w:szCs w:val="23"/>
        </w:rPr>
        <w:br/>
      </w:r>
      <w:r>
        <w:rPr>
          <w:rFonts w:ascii="Arial" w:hAnsi="Arial" w:cs="Arial"/>
          <w:sz w:val="24"/>
          <w:szCs w:val="24"/>
        </w:rPr>
        <w:t>(a) Yes, from 1 April 2018 to 16 July 2018.</w:t>
      </w:r>
      <w:r>
        <w:rPr>
          <w:rFonts w:ascii="Arial" w:hAnsi="Arial" w:cs="Arial"/>
          <w:sz w:val="24"/>
          <w:szCs w:val="24"/>
        </w:rPr>
        <w:br/>
        <w:t>(b) The South African Police Service (SAPS), was informed by the former member of Cabinet, that an application for an extension of the Very Important Person (VIP) protection was submitted to the Minister of Police. Therefore, protection was provided, whilst awaiting the outcome of the decision by the Minister of Police.</w:t>
      </w:r>
      <w:r>
        <w:rPr>
          <w:rFonts w:ascii="Arial" w:hAnsi="Arial" w:cs="Arial"/>
          <w:sz w:val="24"/>
          <w:szCs w:val="24"/>
        </w:rPr>
        <w:br/>
      </w:r>
      <w:r>
        <w:rPr>
          <w:rFonts w:ascii="Arial" w:hAnsi="Arial" w:cs="Arial"/>
          <w:sz w:val="24"/>
          <w:szCs w:val="24"/>
        </w:rPr>
        <w:br/>
        <w:t>The Ministerial handbook, Chapter 9 "relinquishing of office", reads as follows:</w:t>
      </w:r>
    </w:p>
    <w:p w:rsidR="000E32D5" w:rsidRDefault="00E03A45" w:rsidP="00E03A45">
      <w:pPr>
        <w:autoSpaceDE w:val="0"/>
        <w:autoSpaceDN w:val="0"/>
        <w:adjustRightInd w:val="0"/>
        <w:spacing w:after="0" w:line="240" w:lineRule="auto"/>
      </w:pPr>
      <w:r>
        <w:rPr>
          <w:rFonts w:ascii="Arial" w:hAnsi="Arial" w:cs="Arial"/>
          <w:sz w:val="24"/>
          <w:szCs w:val="24"/>
        </w:rPr>
        <w:t>"In exceptional cases, security protection may be afforded to former members who left their official residences, for as long as the Minister of Safety and Security may deem this necessary''.</w:t>
      </w:r>
      <w:r>
        <w:rPr>
          <w:rFonts w:ascii="Arial" w:hAnsi="Arial" w:cs="Arial"/>
          <w:sz w:val="24"/>
          <w:szCs w:val="24"/>
        </w:rPr>
        <w:br/>
      </w:r>
      <w:r>
        <w:rPr>
          <w:rFonts w:ascii="Arial" w:hAnsi="Arial" w:cs="Arial"/>
          <w:sz w:val="24"/>
          <w:szCs w:val="24"/>
        </w:rPr>
        <w:br/>
        <w:t>During the period, 1 April 2018 to 16 July 2018, the department commissioned a threat assessment. The feedback or outcome was that there was no threat and the SAPS took a decision to withdraw the protection from the former Minister of Police, on 16 July 2018.</w:t>
      </w:r>
      <w:r w:rsidR="000343D0">
        <w:rPr>
          <w:rFonts w:ascii="Arial" w:hAnsi="Arial" w:cs="Arial"/>
          <w:sz w:val="24"/>
          <w:szCs w:val="24"/>
        </w:rPr>
        <w:br/>
      </w:r>
      <w:r w:rsidR="000343D0">
        <w:rPr>
          <w:rFonts w:ascii="Arial" w:hAnsi="Arial" w:cs="Arial"/>
          <w:sz w:val="24"/>
          <w:szCs w:val="24"/>
        </w:rPr>
        <w:br/>
      </w:r>
      <w:r w:rsidR="000343D0">
        <w:rPr>
          <w:rFonts w:ascii="Arial" w:hAnsi="Arial" w:cs="Arial"/>
          <w:sz w:val="24"/>
          <w:szCs w:val="24"/>
        </w:rPr>
        <w:br/>
      </w:r>
      <w:r w:rsidR="000343D0" w:rsidRPr="000343D0">
        <w:rPr>
          <w:rFonts w:ascii="Arial" w:hAnsi="Arial" w:cs="Arial"/>
          <w:b/>
          <w:sz w:val="24"/>
          <w:szCs w:val="24"/>
        </w:rPr>
        <w:t xml:space="preserve">Find here: </w:t>
      </w:r>
      <w:hyperlink r:id="rId4" w:history="1">
        <w:r w:rsidR="000343D0" w:rsidRPr="000343D0">
          <w:rPr>
            <w:rStyle w:val="Hyperlink"/>
            <w:rFonts w:ascii="Arial" w:hAnsi="Arial" w:cs="Arial"/>
            <w:b/>
            <w:sz w:val="24"/>
            <w:szCs w:val="24"/>
          </w:rPr>
          <w:t>Internal ref number: 1469</w:t>
        </w:r>
      </w:hyperlink>
    </w:p>
    <w:sectPr w:rsidR="000E32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E03A45"/>
    <w:rsid w:val="000343D0"/>
    <w:rsid w:val="000E32D5"/>
    <w:rsid w:val="009D4BDD"/>
    <w:rsid w:val="00CA279B"/>
    <w:rsid w:val="00E03A4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3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2556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1276</Characters>
  <Application>Microsoft Office Word</Application>
  <DocSecurity>0</DocSecurity>
  <Lines>10</Lines>
  <Paragraphs>2</Paragraphs>
  <ScaleCrop>false</ScaleCrop>
  <Company>Proline</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2019-02-06T10:54:00Z</dcterms:created>
  <dcterms:modified xsi:type="dcterms:W3CDTF">2019-02-06T10:59:00Z</dcterms:modified>
</cp:coreProperties>
</file>