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FF" w:rsidRPr="00890D87" w:rsidRDefault="00C74AFF" w:rsidP="00C74AFF">
      <w:pPr>
        <w:spacing w:after="0" w:line="240" w:lineRule="auto"/>
        <w:ind w:left="84"/>
        <w:jc w:val="center"/>
        <w:rPr>
          <w:rFonts w:ascii="Arial" w:eastAsia="Calibri" w:hAnsi="Arial" w:cs="Arial"/>
          <w:b/>
          <w:sz w:val="32"/>
          <w:szCs w:val="32"/>
          <w:lang w:val="en-ZA"/>
        </w:rPr>
      </w:pPr>
      <w:r w:rsidRPr="00F5150E">
        <w:rPr>
          <w:rFonts w:ascii="Arial" w:eastAsia="Calibri" w:hAnsi="Arial" w:cs="Arial"/>
          <w:b/>
          <w:sz w:val="32"/>
          <w:szCs w:val="32"/>
          <w:lang w:val="en-ZA"/>
        </w:rPr>
        <w:t>NATIONAL ASSEMBLY</w:t>
      </w:r>
    </w:p>
    <w:p w:rsidR="00C74AFF" w:rsidRPr="00F5150E" w:rsidRDefault="00C74AFF" w:rsidP="00C74AFF">
      <w:pPr>
        <w:spacing w:after="0" w:line="240" w:lineRule="auto"/>
        <w:ind w:left="84"/>
        <w:jc w:val="center"/>
        <w:rPr>
          <w:rFonts w:ascii="Arial" w:eastAsia="Calibri" w:hAnsi="Arial" w:cs="Arial"/>
          <w:b/>
          <w:sz w:val="32"/>
          <w:szCs w:val="32"/>
          <w:u w:val="single"/>
          <w:lang w:val="en-ZA"/>
        </w:rPr>
      </w:pPr>
      <w:r w:rsidRPr="00F5150E">
        <w:rPr>
          <w:rFonts w:ascii="Arial" w:eastAsia="Calibri" w:hAnsi="Arial" w:cs="Arial"/>
          <w:b/>
          <w:sz w:val="32"/>
          <w:szCs w:val="32"/>
          <w:u w:val="single"/>
          <w:lang w:val="en-ZA"/>
        </w:rPr>
        <w:t>QUESTION NO. 2549-2020</w:t>
      </w:r>
    </w:p>
    <w:p w:rsidR="00C74AFF" w:rsidRPr="00F5150E" w:rsidRDefault="00C74AFF" w:rsidP="00C74AFF">
      <w:pPr>
        <w:tabs>
          <w:tab w:val="left" w:pos="576"/>
          <w:tab w:val="left" w:pos="1296"/>
          <w:tab w:val="left" w:pos="6336"/>
        </w:tabs>
        <w:spacing w:after="0" w:line="240" w:lineRule="auto"/>
        <w:ind w:left="70"/>
        <w:jc w:val="center"/>
        <w:rPr>
          <w:rFonts w:ascii="Arial" w:eastAsia="Calibri" w:hAnsi="Arial" w:cs="Arial"/>
          <w:b/>
          <w:sz w:val="32"/>
          <w:szCs w:val="32"/>
          <w:lang w:val="en-ZA"/>
        </w:rPr>
      </w:pPr>
      <w:r w:rsidRPr="00F5150E">
        <w:rPr>
          <w:rFonts w:ascii="Arial" w:eastAsia="Calibri" w:hAnsi="Arial" w:cs="Arial"/>
          <w:b/>
          <w:sz w:val="32"/>
          <w:szCs w:val="32"/>
          <w:u w:val="single"/>
          <w:lang w:val="en-ZA"/>
        </w:rPr>
        <w:t>FOR WRITTEN REPLY</w:t>
      </w:r>
    </w:p>
    <w:p w:rsidR="00C74AFF" w:rsidRPr="00F5150E" w:rsidRDefault="00C74AFF" w:rsidP="00C74AFF">
      <w:pPr>
        <w:spacing w:after="200" w:line="276" w:lineRule="auto"/>
        <w:ind w:left="90"/>
        <w:rPr>
          <w:rFonts w:ascii="Arial" w:eastAsia="Calibri" w:hAnsi="Arial" w:cs="Arial"/>
          <w:sz w:val="32"/>
          <w:szCs w:val="32"/>
          <w:lang w:val="en-ZA"/>
        </w:rPr>
      </w:pPr>
    </w:p>
    <w:p w:rsidR="00C74AFF" w:rsidRPr="00F5150E" w:rsidRDefault="00C74AFF" w:rsidP="00C74AFF">
      <w:pPr>
        <w:tabs>
          <w:tab w:val="left" w:pos="6336"/>
        </w:tabs>
        <w:spacing w:after="0" w:line="240" w:lineRule="auto"/>
        <w:ind w:left="70"/>
        <w:jc w:val="both"/>
        <w:rPr>
          <w:rFonts w:ascii="Arial" w:eastAsia="Calibri" w:hAnsi="Arial" w:cs="Arial"/>
          <w:b/>
          <w:sz w:val="32"/>
          <w:szCs w:val="32"/>
          <w:lang w:val="en-ZA"/>
        </w:rPr>
      </w:pPr>
      <w:r w:rsidRPr="00F5150E">
        <w:rPr>
          <w:rFonts w:ascii="Arial" w:eastAsia="Calibri" w:hAnsi="Arial" w:cs="Arial"/>
          <w:b/>
          <w:sz w:val="32"/>
          <w:szCs w:val="32"/>
          <w:lang w:val="en-ZA"/>
        </w:rPr>
        <w:t>INTERNAL QUESTION PAPER NO 42 -2020: Date of publication – 30 October 2020</w:t>
      </w:r>
    </w:p>
    <w:p w:rsidR="00C74AFF" w:rsidRPr="00F5150E" w:rsidRDefault="00C74AFF" w:rsidP="00C74AFF">
      <w:pPr>
        <w:tabs>
          <w:tab w:val="left" w:pos="6336"/>
        </w:tabs>
        <w:spacing w:after="0" w:line="240" w:lineRule="auto"/>
        <w:ind w:left="70"/>
        <w:jc w:val="both"/>
        <w:rPr>
          <w:rFonts w:ascii="Arial" w:eastAsia="Calibri" w:hAnsi="Arial" w:cs="Arial"/>
          <w:b/>
          <w:caps/>
          <w:sz w:val="32"/>
          <w:szCs w:val="32"/>
          <w:lang w:val="en-ZA"/>
        </w:rPr>
      </w:pPr>
      <w:r w:rsidRPr="00F5150E">
        <w:rPr>
          <w:rFonts w:ascii="Arial" w:eastAsia="Calibri" w:hAnsi="Arial" w:cs="Arial"/>
          <w:b/>
          <w:caps/>
          <w:sz w:val="32"/>
          <w:szCs w:val="32"/>
          <w:lang w:val="en-ZA"/>
        </w:rPr>
        <w:t>“Mrs V van Wyk (DA): TO ASK THE MINISTER OF SPORT, ARTS AND CULTURE”</w:t>
      </w:r>
    </w:p>
    <w:p w:rsidR="00C74AFF" w:rsidRPr="00F5150E" w:rsidRDefault="00C74AFF" w:rsidP="00C74AFF">
      <w:pPr>
        <w:spacing w:before="100" w:beforeAutospacing="1" w:after="100" w:afterAutospacing="1" w:line="240" w:lineRule="auto"/>
        <w:ind w:left="1440" w:hanging="720"/>
        <w:jc w:val="both"/>
        <w:rPr>
          <w:rFonts w:ascii="Arial" w:eastAsia="Calibri" w:hAnsi="Arial" w:cs="Arial"/>
          <w:sz w:val="32"/>
          <w:szCs w:val="32"/>
          <w:lang w:val="en-ZA"/>
        </w:rPr>
      </w:pPr>
      <w:r w:rsidRPr="00F5150E">
        <w:rPr>
          <w:rFonts w:ascii="Arial" w:eastAsia="Calibri" w:hAnsi="Arial" w:cs="Arial"/>
          <w:sz w:val="32"/>
          <w:szCs w:val="32"/>
          <w:lang w:val="en-ZA"/>
        </w:rPr>
        <w:t>1.   </w:t>
      </w:r>
      <w:r w:rsidRPr="00F5150E">
        <w:rPr>
          <w:rFonts w:ascii="Arial" w:eastAsia="Calibri" w:hAnsi="Arial" w:cs="Arial"/>
          <w:sz w:val="32"/>
          <w:szCs w:val="32"/>
          <w:lang w:val="en-ZA"/>
        </w:rPr>
        <w:tab/>
        <w:t>Whether the Chief Executive Officer of the Pan South African Language Board (</w:t>
      </w:r>
      <w:proofErr w:type="spellStart"/>
      <w:r w:rsidRPr="00F5150E">
        <w:rPr>
          <w:rFonts w:ascii="Arial" w:eastAsia="Calibri" w:hAnsi="Arial" w:cs="Arial"/>
          <w:sz w:val="32"/>
          <w:szCs w:val="32"/>
          <w:lang w:val="en-ZA"/>
        </w:rPr>
        <w:t>PanSALB</w:t>
      </w:r>
      <w:proofErr w:type="spellEnd"/>
      <w:r w:rsidRPr="00F5150E">
        <w:rPr>
          <w:rFonts w:ascii="Arial" w:eastAsia="Calibri" w:hAnsi="Arial" w:cs="Arial"/>
          <w:sz w:val="32"/>
          <w:szCs w:val="32"/>
          <w:lang w:val="en-ZA"/>
        </w:rPr>
        <w:t>) resigned; if not; what is the position in this regard; if so, (a) on what date, (b) what were the reasons for the specified person’s resignation, (c) who is acting in the position and (d) from what date has the person been acting in the position;</w:t>
      </w:r>
    </w:p>
    <w:p w:rsidR="00C74AFF" w:rsidRPr="00F5150E" w:rsidRDefault="00C74AFF" w:rsidP="00C74AFF">
      <w:pPr>
        <w:spacing w:before="100" w:beforeAutospacing="1" w:after="100" w:afterAutospacing="1" w:line="240" w:lineRule="auto"/>
        <w:ind w:left="1440" w:hanging="720"/>
        <w:jc w:val="both"/>
        <w:rPr>
          <w:rFonts w:ascii="Arial" w:eastAsia="Calibri" w:hAnsi="Arial" w:cs="Arial"/>
          <w:sz w:val="32"/>
          <w:szCs w:val="32"/>
          <w:lang w:val="en-ZA"/>
        </w:rPr>
      </w:pPr>
      <w:r w:rsidRPr="00F5150E">
        <w:rPr>
          <w:rFonts w:ascii="Arial" w:eastAsia="Calibri" w:hAnsi="Arial" w:cs="Arial"/>
          <w:sz w:val="32"/>
          <w:szCs w:val="32"/>
          <w:lang w:val="en-ZA"/>
        </w:rPr>
        <w:t>(2)</w:t>
      </w:r>
      <w:r w:rsidRPr="00F5150E">
        <w:rPr>
          <w:rFonts w:ascii="Arial" w:eastAsia="Calibri" w:hAnsi="Arial" w:cs="Arial"/>
          <w:sz w:val="32"/>
          <w:szCs w:val="32"/>
          <w:lang w:val="en-ZA"/>
        </w:rPr>
        <w:tab/>
        <w:t xml:space="preserve">whether the Chief Financial Officer of </w:t>
      </w:r>
      <w:proofErr w:type="spellStart"/>
      <w:r w:rsidRPr="00F5150E">
        <w:rPr>
          <w:rFonts w:ascii="Arial" w:eastAsia="Calibri" w:hAnsi="Arial" w:cs="Arial"/>
          <w:sz w:val="32"/>
          <w:szCs w:val="32"/>
          <w:lang w:val="en-ZA"/>
        </w:rPr>
        <w:t>PanSALB</w:t>
      </w:r>
      <w:proofErr w:type="spellEnd"/>
      <w:r w:rsidRPr="00F5150E">
        <w:rPr>
          <w:rFonts w:ascii="Arial" w:eastAsia="Calibri" w:hAnsi="Arial" w:cs="Arial"/>
          <w:sz w:val="32"/>
          <w:szCs w:val="32"/>
          <w:lang w:val="en-ZA"/>
        </w:rPr>
        <w:t xml:space="preserve"> resigned; if so, (a) on what date, (b) what were the reasons for the specified person’s resignation, (c) who is acting in the position and (d) from what date has the person been acting in the position;</w:t>
      </w:r>
    </w:p>
    <w:p w:rsidR="00C74AFF" w:rsidRPr="00F5150E" w:rsidRDefault="00C74AFF" w:rsidP="00C74AFF">
      <w:pPr>
        <w:spacing w:before="100" w:beforeAutospacing="1" w:after="100" w:afterAutospacing="1" w:line="240" w:lineRule="auto"/>
        <w:ind w:left="1440" w:hanging="720"/>
        <w:jc w:val="both"/>
        <w:rPr>
          <w:rFonts w:ascii="Arial" w:eastAsia="Calibri" w:hAnsi="Arial" w:cs="Arial"/>
          <w:sz w:val="32"/>
          <w:szCs w:val="32"/>
          <w:lang w:val="en-ZA"/>
        </w:rPr>
      </w:pPr>
      <w:r w:rsidRPr="00F5150E">
        <w:rPr>
          <w:rFonts w:ascii="Arial" w:eastAsia="Calibri" w:hAnsi="Arial" w:cs="Arial"/>
          <w:sz w:val="32"/>
          <w:szCs w:val="32"/>
          <w:lang w:val="en-ZA"/>
        </w:rPr>
        <w:t>(3)</w:t>
      </w:r>
      <w:r w:rsidRPr="00F5150E">
        <w:rPr>
          <w:rFonts w:ascii="Arial" w:eastAsia="Calibri" w:hAnsi="Arial" w:cs="Arial"/>
          <w:sz w:val="32"/>
          <w:szCs w:val="32"/>
          <w:lang w:val="en-ZA"/>
        </w:rPr>
        <w:tab/>
        <w:t xml:space="preserve">whether the Executive Head: Languages of </w:t>
      </w:r>
      <w:proofErr w:type="spellStart"/>
      <w:r w:rsidRPr="00F5150E">
        <w:rPr>
          <w:rFonts w:ascii="Arial" w:eastAsia="Calibri" w:hAnsi="Arial" w:cs="Arial"/>
          <w:sz w:val="32"/>
          <w:szCs w:val="32"/>
          <w:lang w:val="en-ZA"/>
        </w:rPr>
        <w:t>PanSALB</w:t>
      </w:r>
      <w:proofErr w:type="spellEnd"/>
      <w:r w:rsidRPr="00F5150E">
        <w:rPr>
          <w:rFonts w:ascii="Arial" w:eastAsia="Calibri" w:hAnsi="Arial" w:cs="Arial"/>
          <w:sz w:val="32"/>
          <w:szCs w:val="32"/>
          <w:lang w:val="en-ZA"/>
        </w:rPr>
        <w:t xml:space="preserve"> resigned; if so, (a) on what date, (b) what were the reasons for the specified person’s resignation, (c) who is acting in the position and (d) from what date has the person been acting in the position?</w:t>
      </w:r>
      <w:r>
        <w:rPr>
          <w:rFonts w:ascii="Arial" w:eastAsia="Times New Roman" w:hAnsi="Arial" w:cs="Arial"/>
          <w:sz w:val="32"/>
          <w:szCs w:val="32"/>
          <w:lang w:val="en-ZA"/>
        </w:rPr>
        <w:tab/>
      </w:r>
      <w:r w:rsidRPr="00F5150E">
        <w:rPr>
          <w:rFonts w:ascii="Arial" w:eastAsia="Times New Roman" w:hAnsi="Arial" w:cs="Arial"/>
          <w:sz w:val="32"/>
          <w:szCs w:val="32"/>
        </w:rPr>
        <w:t>NW3220E</w:t>
      </w:r>
    </w:p>
    <w:p w:rsidR="00C74AFF" w:rsidRPr="00F5150E" w:rsidRDefault="00C74AFF" w:rsidP="00C74AFF">
      <w:pPr>
        <w:tabs>
          <w:tab w:val="left" w:pos="8931"/>
        </w:tabs>
        <w:spacing w:after="0" w:line="276" w:lineRule="auto"/>
        <w:ind w:left="70"/>
        <w:jc w:val="both"/>
        <w:rPr>
          <w:rFonts w:ascii="Arial" w:eastAsia="Calibri" w:hAnsi="Arial" w:cs="Arial"/>
          <w:b/>
          <w:sz w:val="32"/>
          <w:szCs w:val="32"/>
          <w:lang w:val="en-ZA"/>
        </w:rPr>
      </w:pPr>
      <w:r w:rsidRPr="00F5150E">
        <w:rPr>
          <w:rFonts w:ascii="Arial" w:eastAsia="Calibri" w:hAnsi="Arial" w:cs="Arial"/>
          <w:b/>
          <w:sz w:val="32"/>
          <w:szCs w:val="32"/>
          <w:lang w:val="en-ZA"/>
        </w:rPr>
        <w:t>REPLY:</w:t>
      </w:r>
    </w:p>
    <w:p w:rsidR="00C74AFF" w:rsidRPr="00F5150E" w:rsidRDefault="00C74AFF" w:rsidP="00C74AFF">
      <w:pPr>
        <w:widowControl w:val="0"/>
        <w:spacing w:after="0" w:line="276" w:lineRule="auto"/>
        <w:jc w:val="both"/>
        <w:rPr>
          <w:rFonts w:ascii="Arial" w:eastAsia="Calibri" w:hAnsi="Arial" w:cs="Arial"/>
          <w:sz w:val="32"/>
          <w:szCs w:val="32"/>
          <w:lang w:val="en-ZA"/>
        </w:rPr>
      </w:pPr>
      <w:r>
        <w:rPr>
          <w:rFonts w:ascii="Arial" w:eastAsia="Calibri" w:hAnsi="Arial" w:cs="Arial"/>
          <w:sz w:val="32"/>
          <w:szCs w:val="32"/>
          <w:lang w:val="en-ZA"/>
        </w:rPr>
        <w:t xml:space="preserve">1(a). </w:t>
      </w:r>
      <w:r w:rsidRPr="00F5150E">
        <w:rPr>
          <w:rFonts w:ascii="Arial" w:eastAsia="Calibri" w:hAnsi="Arial" w:cs="Arial"/>
          <w:sz w:val="32"/>
          <w:szCs w:val="32"/>
          <w:lang w:val="en-ZA"/>
        </w:rPr>
        <w:t xml:space="preserve">The Chief Executive Officer of </w:t>
      </w:r>
      <w:proofErr w:type="spellStart"/>
      <w:r w:rsidRPr="00F5150E">
        <w:rPr>
          <w:rFonts w:ascii="Arial" w:eastAsia="Calibri" w:hAnsi="Arial" w:cs="Arial"/>
          <w:sz w:val="32"/>
          <w:szCs w:val="32"/>
          <w:lang w:val="en-ZA"/>
        </w:rPr>
        <w:t>PanSALB</w:t>
      </w:r>
      <w:proofErr w:type="spellEnd"/>
      <w:r w:rsidRPr="00F5150E">
        <w:rPr>
          <w:rFonts w:ascii="Arial" w:eastAsia="Calibri" w:hAnsi="Arial" w:cs="Arial"/>
          <w:sz w:val="32"/>
          <w:szCs w:val="32"/>
          <w:lang w:val="en-ZA"/>
        </w:rPr>
        <w:t>, has no</w:t>
      </w:r>
      <w:r>
        <w:rPr>
          <w:rFonts w:ascii="Arial" w:eastAsia="Calibri" w:hAnsi="Arial" w:cs="Arial"/>
          <w:sz w:val="32"/>
          <w:szCs w:val="32"/>
          <w:lang w:val="en-ZA"/>
        </w:rPr>
        <w:t xml:space="preserve">t resigned as is still in the </w:t>
      </w:r>
      <w:r w:rsidRPr="00F5150E">
        <w:rPr>
          <w:rFonts w:ascii="Arial" w:eastAsia="Calibri" w:hAnsi="Arial" w:cs="Arial"/>
          <w:sz w:val="32"/>
          <w:szCs w:val="32"/>
          <w:lang w:val="en-ZA"/>
        </w:rPr>
        <w:t xml:space="preserve">employ of </w:t>
      </w:r>
      <w:proofErr w:type="spellStart"/>
      <w:r w:rsidRPr="00F5150E">
        <w:rPr>
          <w:rFonts w:ascii="Arial" w:eastAsia="Calibri" w:hAnsi="Arial" w:cs="Arial"/>
          <w:sz w:val="32"/>
          <w:szCs w:val="32"/>
          <w:lang w:val="en-ZA"/>
        </w:rPr>
        <w:t>PanSALB</w:t>
      </w:r>
      <w:proofErr w:type="spellEnd"/>
      <w:r w:rsidRPr="00F5150E">
        <w:rPr>
          <w:rFonts w:ascii="Arial" w:eastAsia="Calibri" w:hAnsi="Arial" w:cs="Arial"/>
          <w:sz w:val="32"/>
          <w:szCs w:val="32"/>
          <w:lang w:val="en-ZA"/>
        </w:rPr>
        <w:t>, (b-d) falls off.</w:t>
      </w:r>
    </w:p>
    <w:p w:rsidR="00C74AFF" w:rsidRDefault="00C74AFF" w:rsidP="00C74AFF">
      <w:pPr>
        <w:widowControl w:val="0"/>
        <w:spacing w:after="0" w:line="276" w:lineRule="auto"/>
        <w:contextualSpacing/>
        <w:jc w:val="both"/>
        <w:rPr>
          <w:rFonts w:ascii="Arial" w:eastAsia="Calibri" w:hAnsi="Arial" w:cs="Arial"/>
          <w:sz w:val="32"/>
          <w:szCs w:val="32"/>
          <w:lang w:val="en-ZA"/>
        </w:rPr>
      </w:pPr>
      <w:r>
        <w:rPr>
          <w:rFonts w:ascii="Arial" w:eastAsia="Calibri" w:hAnsi="Arial" w:cs="Arial"/>
          <w:sz w:val="32"/>
          <w:szCs w:val="32"/>
          <w:lang w:val="en-ZA"/>
        </w:rPr>
        <w:t xml:space="preserve">2(a). </w:t>
      </w:r>
      <w:r w:rsidRPr="00F5150E">
        <w:rPr>
          <w:rFonts w:ascii="Arial" w:eastAsia="Calibri" w:hAnsi="Arial" w:cs="Arial"/>
          <w:sz w:val="32"/>
          <w:szCs w:val="32"/>
          <w:lang w:val="en-ZA"/>
        </w:rPr>
        <w:t xml:space="preserve">Yes, the Chief Financial Officer of </w:t>
      </w:r>
      <w:proofErr w:type="spellStart"/>
      <w:r w:rsidRPr="00F5150E">
        <w:rPr>
          <w:rFonts w:ascii="Arial" w:eastAsia="Calibri" w:hAnsi="Arial" w:cs="Arial"/>
          <w:sz w:val="32"/>
          <w:szCs w:val="32"/>
          <w:lang w:val="en-ZA"/>
        </w:rPr>
        <w:t>PanSALB</w:t>
      </w:r>
      <w:proofErr w:type="spellEnd"/>
      <w:r w:rsidRPr="00F5150E">
        <w:rPr>
          <w:rFonts w:ascii="Arial" w:eastAsia="Calibri" w:hAnsi="Arial" w:cs="Arial"/>
          <w:sz w:val="32"/>
          <w:szCs w:val="32"/>
          <w:lang w:val="en-ZA"/>
        </w:rPr>
        <w:t>, resi</w:t>
      </w:r>
      <w:r>
        <w:rPr>
          <w:rFonts w:ascii="Arial" w:eastAsia="Calibri" w:hAnsi="Arial" w:cs="Arial"/>
          <w:sz w:val="32"/>
          <w:szCs w:val="32"/>
          <w:lang w:val="en-ZA"/>
        </w:rPr>
        <w:t xml:space="preserve">gned in March 2020, (b) Career </w:t>
      </w:r>
      <w:r w:rsidRPr="00F5150E">
        <w:rPr>
          <w:rFonts w:ascii="Arial" w:eastAsia="Calibri" w:hAnsi="Arial" w:cs="Arial"/>
          <w:sz w:val="32"/>
          <w:szCs w:val="32"/>
          <w:lang w:val="en-ZA"/>
        </w:rPr>
        <w:t xml:space="preserve">Development, Better offer (Competitive </w:t>
      </w:r>
      <w:r w:rsidRPr="00F5150E">
        <w:rPr>
          <w:rFonts w:ascii="Arial" w:eastAsia="Calibri" w:hAnsi="Arial" w:cs="Arial"/>
          <w:sz w:val="32"/>
          <w:szCs w:val="32"/>
          <w:lang w:val="en-ZA"/>
        </w:rPr>
        <w:lastRenderedPageBreak/>
        <w:t>Salary packa</w:t>
      </w:r>
      <w:r>
        <w:rPr>
          <w:rFonts w:ascii="Arial" w:eastAsia="Calibri" w:hAnsi="Arial" w:cs="Arial"/>
          <w:sz w:val="32"/>
          <w:szCs w:val="32"/>
          <w:lang w:val="en-ZA"/>
        </w:rPr>
        <w:t xml:space="preserve">ge), (c) former Acting CFO </w:t>
      </w:r>
      <w:r>
        <w:rPr>
          <w:rFonts w:ascii="Arial" w:eastAsia="Calibri" w:hAnsi="Arial" w:cs="Arial"/>
          <w:sz w:val="32"/>
          <w:szCs w:val="32"/>
          <w:lang w:val="en-ZA"/>
        </w:rPr>
        <w:tab/>
        <w:t xml:space="preserve">Ms. </w:t>
      </w:r>
      <w:proofErr w:type="spellStart"/>
      <w:r>
        <w:rPr>
          <w:rFonts w:ascii="Arial" w:eastAsia="Calibri" w:hAnsi="Arial" w:cs="Arial"/>
          <w:sz w:val="32"/>
          <w:szCs w:val="32"/>
          <w:lang w:val="en-ZA"/>
        </w:rPr>
        <w:t>Veliswa</w:t>
      </w:r>
      <w:r w:rsidRPr="00F5150E">
        <w:rPr>
          <w:rFonts w:ascii="Arial" w:eastAsia="Calibri" w:hAnsi="Arial" w:cs="Arial"/>
          <w:sz w:val="32"/>
          <w:szCs w:val="32"/>
          <w:lang w:val="en-ZA"/>
        </w:rPr>
        <w:t>Dwamena</w:t>
      </w:r>
      <w:proofErr w:type="spellEnd"/>
      <w:r w:rsidRPr="00F5150E">
        <w:rPr>
          <w:rFonts w:ascii="Arial" w:eastAsia="Calibri" w:hAnsi="Arial" w:cs="Arial"/>
          <w:sz w:val="32"/>
          <w:szCs w:val="32"/>
          <w:lang w:val="en-ZA"/>
        </w:rPr>
        <w:t xml:space="preserve">, and (d) acted as CFO from March 2020 to 30 </w:t>
      </w:r>
      <w:r w:rsidRPr="00F5150E">
        <w:rPr>
          <w:rFonts w:ascii="Arial" w:eastAsia="Calibri" w:hAnsi="Arial" w:cs="Arial"/>
          <w:sz w:val="32"/>
          <w:szCs w:val="32"/>
          <w:lang w:val="en-ZA"/>
        </w:rPr>
        <w:tab/>
        <w:t xml:space="preserve">September 2020. </w:t>
      </w:r>
    </w:p>
    <w:p w:rsidR="00C74AFF" w:rsidRPr="00F5150E" w:rsidRDefault="00C74AFF" w:rsidP="00C74AFF">
      <w:pPr>
        <w:widowControl w:val="0"/>
        <w:spacing w:after="0" w:line="276" w:lineRule="auto"/>
        <w:contextualSpacing/>
        <w:jc w:val="both"/>
        <w:rPr>
          <w:rFonts w:ascii="Arial" w:eastAsia="Calibri" w:hAnsi="Arial" w:cs="Arial"/>
          <w:sz w:val="32"/>
          <w:szCs w:val="32"/>
          <w:lang w:val="en-ZA"/>
        </w:rPr>
      </w:pPr>
    </w:p>
    <w:p w:rsidR="00C74AFF" w:rsidRPr="00F5150E" w:rsidRDefault="00C74AFF" w:rsidP="00C74AFF">
      <w:pPr>
        <w:widowControl w:val="0"/>
        <w:spacing w:after="0" w:line="276" w:lineRule="auto"/>
        <w:contextualSpacing/>
        <w:jc w:val="both"/>
        <w:rPr>
          <w:rFonts w:ascii="Arial" w:eastAsia="Calibri" w:hAnsi="Arial" w:cs="Arial"/>
          <w:sz w:val="32"/>
          <w:szCs w:val="32"/>
          <w:lang w:val="en-ZA"/>
        </w:rPr>
      </w:pPr>
      <w:r>
        <w:rPr>
          <w:rFonts w:ascii="Arial" w:eastAsia="Calibri" w:hAnsi="Arial" w:cs="Arial"/>
          <w:sz w:val="32"/>
          <w:szCs w:val="32"/>
          <w:lang w:val="en-ZA"/>
        </w:rPr>
        <w:t xml:space="preserve">3(a). </w:t>
      </w:r>
      <w:r w:rsidRPr="00F5150E">
        <w:rPr>
          <w:rFonts w:ascii="Arial" w:eastAsia="Calibri" w:hAnsi="Arial" w:cs="Arial"/>
          <w:sz w:val="32"/>
          <w:szCs w:val="32"/>
          <w:lang w:val="en-ZA"/>
        </w:rPr>
        <w:t>No, the Executive Head of Languages was dismis</w:t>
      </w:r>
      <w:r>
        <w:rPr>
          <w:rFonts w:ascii="Arial" w:eastAsia="Calibri" w:hAnsi="Arial" w:cs="Arial"/>
          <w:sz w:val="32"/>
          <w:szCs w:val="32"/>
          <w:lang w:val="en-ZA"/>
        </w:rPr>
        <w:t xml:space="preserve">sed effective 15 June 2017,   </w:t>
      </w:r>
      <w:r w:rsidRPr="00F5150E">
        <w:rPr>
          <w:rFonts w:ascii="Arial" w:eastAsia="Calibri" w:hAnsi="Arial" w:cs="Arial"/>
          <w:sz w:val="32"/>
          <w:szCs w:val="32"/>
          <w:lang w:val="en-ZA"/>
        </w:rPr>
        <w:t>(b) dismissed due to Ill Health / Incapacity, (c) Jo</w:t>
      </w:r>
      <w:r>
        <w:rPr>
          <w:rFonts w:ascii="Arial" w:eastAsia="Calibri" w:hAnsi="Arial" w:cs="Arial"/>
          <w:sz w:val="32"/>
          <w:szCs w:val="32"/>
          <w:lang w:val="en-ZA"/>
        </w:rPr>
        <w:t xml:space="preserve">int Acting - Mr. </w:t>
      </w:r>
      <w:proofErr w:type="spellStart"/>
      <w:r>
        <w:rPr>
          <w:rFonts w:ascii="Arial" w:eastAsia="Calibri" w:hAnsi="Arial" w:cs="Arial"/>
          <w:sz w:val="32"/>
          <w:szCs w:val="32"/>
          <w:lang w:val="en-ZA"/>
        </w:rPr>
        <w:t>LufunoNdlovu</w:t>
      </w:r>
      <w:proofErr w:type="spellEnd"/>
      <w:r w:rsidRPr="00F5150E">
        <w:rPr>
          <w:rFonts w:ascii="Arial" w:eastAsia="Calibri" w:hAnsi="Arial" w:cs="Arial"/>
          <w:sz w:val="32"/>
          <w:szCs w:val="32"/>
          <w:lang w:val="en-ZA"/>
        </w:rPr>
        <w:t xml:space="preserve">(Acting period: April 2019 – 30 June 2019) and 01 August 2019 until 31 July </w:t>
      </w:r>
      <w:r w:rsidRPr="00F5150E">
        <w:rPr>
          <w:rFonts w:ascii="Arial" w:eastAsia="Calibri" w:hAnsi="Arial" w:cs="Arial"/>
          <w:sz w:val="32"/>
          <w:szCs w:val="32"/>
          <w:lang w:val="en-ZA"/>
        </w:rPr>
        <w:tab/>
        <w:t xml:space="preserve">2020. Dr. Sally </w:t>
      </w:r>
      <w:proofErr w:type="spellStart"/>
      <w:r w:rsidRPr="00F5150E">
        <w:rPr>
          <w:rFonts w:ascii="Arial" w:eastAsia="Calibri" w:hAnsi="Arial" w:cs="Arial"/>
          <w:sz w:val="32"/>
          <w:szCs w:val="32"/>
          <w:lang w:val="en-ZA"/>
        </w:rPr>
        <w:t>Maepa</w:t>
      </w:r>
      <w:proofErr w:type="spellEnd"/>
      <w:r w:rsidRPr="00F5150E">
        <w:rPr>
          <w:rFonts w:ascii="Arial" w:eastAsia="Calibri" w:hAnsi="Arial" w:cs="Arial"/>
          <w:sz w:val="32"/>
          <w:szCs w:val="32"/>
          <w:lang w:val="en-ZA"/>
        </w:rPr>
        <w:t xml:space="preserve"> (Acting period: 01 July 201</w:t>
      </w:r>
      <w:r>
        <w:rPr>
          <w:rFonts w:ascii="Arial" w:eastAsia="Calibri" w:hAnsi="Arial" w:cs="Arial"/>
          <w:sz w:val="32"/>
          <w:szCs w:val="32"/>
          <w:lang w:val="en-ZA"/>
        </w:rPr>
        <w:t xml:space="preserve">7 and 01 April 2019 to 30 June </w:t>
      </w:r>
      <w:r w:rsidRPr="00F5150E">
        <w:rPr>
          <w:rFonts w:ascii="Arial" w:eastAsia="Calibri" w:hAnsi="Arial" w:cs="Arial"/>
          <w:sz w:val="32"/>
          <w:szCs w:val="32"/>
          <w:lang w:val="en-ZA"/>
        </w:rPr>
        <w:t xml:space="preserve">2019), former acting Executive Head: Languages. Ms. </w:t>
      </w:r>
      <w:proofErr w:type="spellStart"/>
      <w:r w:rsidRPr="00F5150E">
        <w:rPr>
          <w:rFonts w:ascii="Arial" w:eastAsia="Calibri" w:hAnsi="Arial" w:cs="Arial"/>
          <w:sz w:val="32"/>
          <w:szCs w:val="32"/>
          <w:lang w:val="en-ZA"/>
        </w:rPr>
        <w:t>Nik</w:t>
      </w:r>
      <w:r>
        <w:rPr>
          <w:rFonts w:ascii="Arial" w:eastAsia="Calibri" w:hAnsi="Arial" w:cs="Arial"/>
          <w:sz w:val="32"/>
          <w:szCs w:val="32"/>
          <w:lang w:val="en-ZA"/>
        </w:rPr>
        <w:t>iweMatebula</w:t>
      </w:r>
      <w:proofErr w:type="spellEnd"/>
      <w:r>
        <w:rPr>
          <w:rFonts w:ascii="Arial" w:eastAsia="Calibri" w:hAnsi="Arial" w:cs="Arial"/>
          <w:sz w:val="32"/>
          <w:szCs w:val="32"/>
          <w:lang w:val="en-ZA"/>
        </w:rPr>
        <w:t xml:space="preserve"> is </w:t>
      </w:r>
      <w:r w:rsidRPr="00F5150E">
        <w:rPr>
          <w:rFonts w:ascii="Arial" w:eastAsia="Calibri" w:hAnsi="Arial" w:cs="Arial"/>
          <w:sz w:val="32"/>
          <w:szCs w:val="32"/>
          <w:lang w:val="en-ZA"/>
        </w:rPr>
        <w:t xml:space="preserve">currently acting, and (d) Ms. </w:t>
      </w:r>
      <w:proofErr w:type="spellStart"/>
      <w:r w:rsidRPr="00F5150E">
        <w:rPr>
          <w:rFonts w:ascii="Arial" w:eastAsia="Calibri" w:hAnsi="Arial" w:cs="Arial"/>
          <w:sz w:val="32"/>
          <w:szCs w:val="32"/>
          <w:lang w:val="en-ZA"/>
        </w:rPr>
        <w:t>Matebula</w:t>
      </w:r>
      <w:proofErr w:type="spellEnd"/>
      <w:r w:rsidRPr="00F5150E">
        <w:rPr>
          <w:rFonts w:ascii="Arial" w:eastAsia="Calibri" w:hAnsi="Arial" w:cs="Arial"/>
          <w:sz w:val="32"/>
          <w:szCs w:val="32"/>
          <w:lang w:val="en-ZA"/>
        </w:rPr>
        <w:t xml:space="preserve"> act</w:t>
      </w:r>
      <w:r>
        <w:rPr>
          <w:rFonts w:ascii="Arial" w:eastAsia="Calibri" w:hAnsi="Arial" w:cs="Arial"/>
          <w:sz w:val="32"/>
          <w:szCs w:val="32"/>
          <w:lang w:val="en-ZA"/>
        </w:rPr>
        <w:t xml:space="preserve">ed as Executive Head: Languages </w:t>
      </w:r>
      <w:r w:rsidRPr="00F5150E">
        <w:rPr>
          <w:rFonts w:ascii="Arial" w:eastAsia="Calibri" w:hAnsi="Arial" w:cs="Arial"/>
          <w:sz w:val="32"/>
          <w:szCs w:val="32"/>
          <w:lang w:val="en-ZA"/>
        </w:rPr>
        <w:t>from 01 August 2020 to date.</w:t>
      </w:r>
    </w:p>
    <w:p w:rsidR="00C74AFF" w:rsidRPr="008D70AF" w:rsidRDefault="00C74AFF" w:rsidP="00C74AFF">
      <w:pPr>
        <w:spacing w:line="240" w:lineRule="auto"/>
        <w:jc w:val="both"/>
        <w:rPr>
          <w:rFonts w:ascii="Arial" w:hAnsi="Arial" w:cs="Arial"/>
          <w:bCs/>
          <w:sz w:val="32"/>
          <w:szCs w:val="32"/>
        </w:rPr>
      </w:pPr>
    </w:p>
    <w:p w:rsidR="00C74AFF" w:rsidRPr="008D70AF" w:rsidRDefault="00C74AFF" w:rsidP="00C74AFF">
      <w:pPr>
        <w:spacing w:after="0" w:line="240" w:lineRule="auto"/>
        <w:jc w:val="both"/>
        <w:rPr>
          <w:rFonts w:ascii="Arial" w:hAnsi="Arial" w:cs="Arial"/>
          <w:sz w:val="32"/>
          <w:szCs w:val="32"/>
        </w:rPr>
      </w:pPr>
    </w:p>
    <w:p w:rsidR="00C74AFF" w:rsidRDefault="00C74AFF" w:rsidP="00C74AFF">
      <w:pPr>
        <w:pStyle w:val="DACBODYTEXT"/>
        <w:ind w:left="0"/>
        <w:rPr>
          <w:rFonts w:cs="Arial"/>
          <w:b/>
          <w:sz w:val="32"/>
          <w:szCs w:val="32"/>
        </w:rPr>
      </w:pPr>
    </w:p>
    <w:p w:rsidR="00C74AFF" w:rsidRDefault="00C74AFF" w:rsidP="00C74AFF">
      <w:pPr>
        <w:pStyle w:val="DACBODYTEXT"/>
        <w:ind w:left="0"/>
        <w:rPr>
          <w:rFonts w:cs="Arial"/>
          <w:b/>
          <w:sz w:val="32"/>
          <w:szCs w:val="32"/>
        </w:rPr>
      </w:pPr>
    </w:p>
    <w:p w:rsidR="00C74AFF" w:rsidRDefault="00C74AFF" w:rsidP="00C74AFF">
      <w:pPr>
        <w:pStyle w:val="DACBODYTEXT"/>
        <w:ind w:left="0"/>
        <w:rPr>
          <w:rFonts w:cs="Arial"/>
          <w:b/>
          <w:sz w:val="32"/>
          <w:szCs w:val="32"/>
        </w:rPr>
      </w:pPr>
    </w:p>
    <w:p w:rsidR="00C74AFF" w:rsidRDefault="00C74AFF" w:rsidP="00C74AFF">
      <w:pPr>
        <w:pStyle w:val="DACBODYTEXT"/>
        <w:ind w:left="0"/>
        <w:rPr>
          <w:rFonts w:cs="Arial"/>
          <w:b/>
          <w:sz w:val="32"/>
          <w:szCs w:val="32"/>
        </w:rPr>
      </w:pPr>
    </w:p>
    <w:p w:rsidR="00C74AFF" w:rsidRDefault="00C74AFF" w:rsidP="00C74AFF">
      <w:pPr>
        <w:pStyle w:val="DACBODYTEXT"/>
        <w:ind w:left="0"/>
        <w:rPr>
          <w:rFonts w:cs="Arial"/>
          <w:b/>
          <w:sz w:val="32"/>
          <w:szCs w:val="32"/>
        </w:rPr>
      </w:pPr>
    </w:p>
    <w:p w:rsidR="00C74AFF" w:rsidRDefault="00C74AFF" w:rsidP="00C74AFF">
      <w:pPr>
        <w:pStyle w:val="DACBODYTEXT"/>
        <w:ind w:left="0"/>
        <w:rPr>
          <w:rFonts w:cs="Arial"/>
          <w:b/>
          <w:sz w:val="32"/>
          <w:szCs w:val="32"/>
        </w:rPr>
      </w:pPr>
    </w:p>
    <w:p w:rsidR="00C74AFF" w:rsidRDefault="00C74AFF" w:rsidP="00C74AFF">
      <w:pPr>
        <w:pStyle w:val="DACBODYTEXT"/>
        <w:ind w:left="0"/>
        <w:rPr>
          <w:rFonts w:cs="Arial"/>
          <w:b/>
          <w:sz w:val="32"/>
          <w:szCs w:val="32"/>
        </w:rPr>
      </w:pPr>
    </w:p>
    <w:p w:rsidR="00C74AFF" w:rsidRDefault="00C74AFF" w:rsidP="00C74AFF">
      <w:pPr>
        <w:pStyle w:val="DACBODYTEXT"/>
        <w:ind w:left="0"/>
        <w:rPr>
          <w:rFonts w:cs="Arial"/>
          <w:b/>
          <w:sz w:val="32"/>
          <w:szCs w:val="32"/>
        </w:rPr>
      </w:pPr>
    </w:p>
    <w:p w:rsidR="00C74AFF" w:rsidRDefault="00C74AFF" w:rsidP="00C74AFF">
      <w:pPr>
        <w:pStyle w:val="DACBODYTEXT"/>
        <w:ind w:left="0"/>
        <w:rPr>
          <w:rFonts w:cs="Arial"/>
          <w:b/>
          <w:sz w:val="32"/>
          <w:szCs w:val="32"/>
        </w:rPr>
      </w:pPr>
    </w:p>
    <w:p w:rsidR="00C74AFF" w:rsidRDefault="00C74AFF" w:rsidP="00C74AFF">
      <w:pPr>
        <w:pStyle w:val="DACBODYTEXT"/>
        <w:ind w:left="0"/>
        <w:rPr>
          <w:rFonts w:cs="Arial"/>
          <w:b/>
          <w:sz w:val="32"/>
          <w:szCs w:val="32"/>
        </w:rPr>
      </w:pPr>
    </w:p>
    <w:p w:rsidR="00C74AFF" w:rsidRDefault="00C74AFF" w:rsidP="00C74AFF">
      <w:pPr>
        <w:pStyle w:val="DACBODYTEXT"/>
        <w:ind w:left="0"/>
        <w:rPr>
          <w:rFonts w:cs="Arial"/>
          <w:b/>
          <w:sz w:val="32"/>
          <w:szCs w:val="32"/>
        </w:rPr>
      </w:pPr>
    </w:p>
    <w:p w:rsidR="00FA0BD4" w:rsidRDefault="00FA0BD4">
      <w:bookmarkStart w:id="0" w:name="_GoBack"/>
      <w:bookmarkEnd w:id="0"/>
    </w:p>
    <w:sectPr w:rsidR="00FA0BD4" w:rsidSect="004F57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AFF"/>
    <w:rsid w:val="004F5719"/>
    <w:rsid w:val="005260CC"/>
    <w:rsid w:val="00C74AFF"/>
    <w:rsid w:val="00FA0BD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C74AFF"/>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2020-11-12T12:03:00Z</dcterms:created>
  <dcterms:modified xsi:type="dcterms:W3CDTF">2020-11-12T12:03:00Z</dcterms:modified>
</cp:coreProperties>
</file>