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D7" w:rsidRPr="005F3C67" w:rsidRDefault="009305D7" w:rsidP="005F3C67">
      <w:pPr>
        <w:pBdr>
          <w:bottom w:val="single" w:sz="4" w:space="5" w:color="auto"/>
        </w:pBdr>
        <w:jc w:val="both"/>
        <w:rPr>
          <w:rFonts w:ascii="Arial Narrow" w:hAnsi="Arial Narrow"/>
          <w:lang w:val="nl-NL"/>
        </w:rPr>
      </w:pPr>
      <w:r w:rsidRPr="005F3C67">
        <w:rPr>
          <w:rFonts w:ascii="Arial Narrow" w:hAnsi="Arial Narrow" w:cs="Arial"/>
        </w:rPr>
        <w:object w:dxaOrig="7851" w:dyaOrig="14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87pt" o:ole="">
            <v:imagedata r:id="rId8" o:title=""/>
          </v:shape>
          <o:OLEObject Type="Embed" ProgID="Word.Document.8" ShapeID="_x0000_i1025" DrawAspect="Content" ObjectID="_1612351724" r:id="rId9">
            <o:FieldCodes>\s</o:FieldCodes>
          </o:OLEObject>
        </w:object>
      </w:r>
    </w:p>
    <w:p w:rsidR="009305D7" w:rsidRPr="005F3C67" w:rsidRDefault="0000083B" w:rsidP="005F3C67">
      <w:pPr>
        <w:ind w:left="6480" w:firstLine="720"/>
        <w:jc w:val="right"/>
        <w:rPr>
          <w:rFonts w:ascii="Arial Narrow" w:hAnsi="Arial Narrow"/>
          <w:b/>
          <w:lang w:val="nl-NL"/>
        </w:rPr>
      </w:pPr>
      <w:r w:rsidRPr="005F3C67">
        <w:rPr>
          <w:rFonts w:ascii="Arial Narrow" w:hAnsi="Arial Narrow"/>
          <w:b/>
          <w:lang w:val="nl-NL"/>
        </w:rPr>
        <w:t>Ref:02/1/5/2</w:t>
      </w:r>
    </w:p>
    <w:p w:rsidR="0087358A" w:rsidRPr="005F3C67" w:rsidRDefault="0087358A" w:rsidP="005F3C67">
      <w:pPr>
        <w:jc w:val="both"/>
        <w:rPr>
          <w:rFonts w:ascii="Arial Narrow" w:hAnsi="Arial Narrow"/>
          <w:lang w:val="en-GB"/>
        </w:rPr>
      </w:pPr>
    </w:p>
    <w:p w:rsidR="008D2EF5" w:rsidRPr="005F3C67" w:rsidRDefault="008D2EF5" w:rsidP="005F3C67">
      <w:pPr>
        <w:jc w:val="both"/>
        <w:rPr>
          <w:rFonts w:ascii="Arial Narrow" w:hAnsi="Arial Narrow"/>
          <w:lang w:val="en-GB"/>
        </w:rPr>
      </w:pPr>
    </w:p>
    <w:p w:rsidR="009305D7" w:rsidRPr="005F3C67" w:rsidRDefault="009305D7" w:rsidP="005F3C67">
      <w:pPr>
        <w:jc w:val="both"/>
        <w:rPr>
          <w:rFonts w:ascii="Arial Narrow" w:hAnsi="Arial Narrow"/>
          <w:b/>
          <w:lang w:val="en-GB"/>
        </w:rPr>
      </w:pPr>
      <w:r w:rsidRPr="005F3C67">
        <w:rPr>
          <w:rFonts w:ascii="Arial Narrow" w:hAnsi="Arial Narrow"/>
          <w:b/>
          <w:lang w:val="en-GB"/>
        </w:rPr>
        <w:t>MINISTER</w:t>
      </w:r>
    </w:p>
    <w:p w:rsidR="0087358A" w:rsidRPr="005F3C67" w:rsidRDefault="0087358A" w:rsidP="005F3C67">
      <w:pPr>
        <w:jc w:val="both"/>
        <w:rPr>
          <w:rFonts w:ascii="Arial Narrow" w:hAnsi="Arial Narrow"/>
          <w:lang w:val="en-GB"/>
        </w:rPr>
      </w:pPr>
    </w:p>
    <w:p w:rsidR="008D2EF5" w:rsidRPr="005F3C67" w:rsidRDefault="008D2EF5" w:rsidP="005F3C67">
      <w:pPr>
        <w:jc w:val="both"/>
        <w:rPr>
          <w:rFonts w:ascii="Arial Narrow" w:hAnsi="Arial Narrow"/>
          <w:lang w:val="en-GB"/>
        </w:rPr>
      </w:pPr>
    </w:p>
    <w:p w:rsidR="00EA7EB7" w:rsidRPr="005F3C67" w:rsidRDefault="00EA7EB7" w:rsidP="005F3C67">
      <w:pPr>
        <w:jc w:val="both"/>
        <w:rPr>
          <w:rFonts w:ascii="Arial Narrow" w:hAnsi="Arial Narrow"/>
          <w:lang w:val="en-GB"/>
        </w:rPr>
      </w:pPr>
    </w:p>
    <w:p w:rsidR="008D2EF5" w:rsidRPr="005F3C67" w:rsidRDefault="008D2EF5" w:rsidP="005F3C67">
      <w:pPr>
        <w:jc w:val="both"/>
        <w:rPr>
          <w:rFonts w:ascii="Arial Narrow" w:hAnsi="Arial Narrow"/>
          <w:lang w:val="en-GB"/>
        </w:rPr>
      </w:pPr>
    </w:p>
    <w:p w:rsidR="009305D7" w:rsidRPr="005F3C67" w:rsidRDefault="00BD5B83" w:rsidP="005F3C67">
      <w:pPr>
        <w:jc w:val="both"/>
        <w:rPr>
          <w:rFonts w:ascii="Arial Narrow" w:hAnsi="Arial Narrow"/>
          <w:b/>
          <w:lang w:val="en-GB"/>
        </w:rPr>
      </w:pPr>
      <w:r w:rsidRPr="005F3C67">
        <w:rPr>
          <w:rFonts w:ascii="Arial Narrow" w:hAnsi="Arial Narrow"/>
          <w:b/>
          <w:lang w:val="en-GB"/>
        </w:rPr>
        <w:t>QUESTION NO.</w:t>
      </w:r>
      <w:r w:rsidR="00B83D12" w:rsidRPr="005F3C67">
        <w:rPr>
          <w:rFonts w:ascii="Arial Narrow" w:hAnsi="Arial Narrow"/>
          <w:b/>
          <w:lang w:val="en-GB"/>
        </w:rPr>
        <w:t xml:space="preserve"> </w:t>
      </w:r>
      <w:r w:rsidR="00567C5F" w:rsidRPr="005F3C67">
        <w:rPr>
          <w:rFonts w:ascii="Arial Narrow" w:hAnsi="Arial Narrow"/>
          <w:b/>
          <w:lang w:val="en-GB"/>
        </w:rPr>
        <w:t>2536</w:t>
      </w:r>
      <w:r w:rsidR="004900F6" w:rsidRPr="005F3C67">
        <w:rPr>
          <w:rFonts w:ascii="Arial Narrow" w:hAnsi="Arial Narrow"/>
          <w:b/>
          <w:lang w:val="en-GB"/>
        </w:rPr>
        <w:t xml:space="preserve"> </w:t>
      </w:r>
      <w:r w:rsidR="0087358A" w:rsidRPr="005F3C67">
        <w:rPr>
          <w:rFonts w:ascii="Arial Narrow" w:hAnsi="Arial Narrow"/>
          <w:b/>
          <w:lang w:val="en-GB"/>
        </w:rPr>
        <w:t>FOR</w:t>
      </w:r>
      <w:r w:rsidR="009305D7" w:rsidRPr="005F3C67">
        <w:rPr>
          <w:rFonts w:ascii="Arial Narrow" w:hAnsi="Arial Narrow"/>
          <w:b/>
          <w:lang w:val="en-GB"/>
        </w:rPr>
        <w:t xml:space="preserve"> </w:t>
      </w:r>
      <w:r w:rsidR="00FB0DC7" w:rsidRPr="005F3C67">
        <w:rPr>
          <w:rFonts w:ascii="Arial Narrow" w:hAnsi="Arial Narrow"/>
          <w:b/>
          <w:lang w:val="en-GB"/>
        </w:rPr>
        <w:t>WRITTEN</w:t>
      </w:r>
      <w:r w:rsidR="00C62259" w:rsidRPr="005F3C67">
        <w:rPr>
          <w:rFonts w:ascii="Arial Narrow" w:hAnsi="Arial Narrow"/>
          <w:b/>
          <w:lang w:val="en-GB"/>
        </w:rPr>
        <w:t xml:space="preserve"> </w:t>
      </w:r>
      <w:r w:rsidR="009305D7" w:rsidRPr="005F3C67">
        <w:rPr>
          <w:rFonts w:ascii="Arial Narrow" w:hAnsi="Arial Narrow"/>
          <w:b/>
          <w:lang w:val="en-GB"/>
        </w:rPr>
        <w:t xml:space="preserve">REPLY: NATIONAL </w:t>
      </w:r>
      <w:r w:rsidR="000F5F38" w:rsidRPr="005F3C67">
        <w:rPr>
          <w:rFonts w:ascii="Arial Narrow" w:hAnsi="Arial Narrow"/>
          <w:b/>
          <w:lang w:val="en-GB"/>
        </w:rPr>
        <w:t>ASSEMBLY</w:t>
      </w:r>
    </w:p>
    <w:p w:rsidR="0003226A" w:rsidRPr="005F3C67" w:rsidRDefault="0003226A" w:rsidP="005F3C67">
      <w:pPr>
        <w:jc w:val="both"/>
        <w:rPr>
          <w:rFonts w:ascii="Arial Narrow" w:hAnsi="Arial Narrow"/>
          <w:lang w:val="en-GB"/>
        </w:rPr>
      </w:pPr>
    </w:p>
    <w:p w:rsidR="009305D7" w:rsidRPr="005F3C67" w:rsidRDefault="009305D7" w:rsidP="005F3C67">
      <w:pPr>
        <w:jc w:val="both"/>
        <w:rPr>
          <w:rFonts w:ascii="Arial Narrow" w:hAnsi="Arial Narrow"/>
          <w:lang w:val="en-GB"/>
        </w:rPr>
      </w:pPr>
      <w:r w:rsidRPr="005F3C67">
        <w:rPr>
          <w:rFonts w:ascii="Arial Narrow" w:hAnsi="Arial Narrow"/>
          <w:lang w:val="en-GB"/>
        </w:rPr>
        <w:t>A draft reply to</w:t>
      </w:r>
      <w:r w:rsidR="00073CF6" w:rsidRPr="005F3C67">
        <w:rPr>
          <w:rFonts w:ascii="Arial Narrow" w:hAnsi="Arial Narrow"/>
          <w:b/>
        </w:rPr>
        <w:t xml:space="preserve"> </w:t>
      </w:r>
      <w:r w:rsidR="009A2DB1" w:rsidRPr="005F3C67">
        <w:rPr>
          <w:rFonts w:ascii="Arial Narrow" w:hAnsi="Arial Narrow"/>
          <w:b/>
        </w:rPr>
        <w:t xml:space="preserve">Mr T Z </w:t>
      </w:r>
      <w:proofErr w:type="spellStart"/>
      <w:r w:rsidR="009A2DB1" w:rsidRPr="005F3C67">
        <w:rPr>
          <w:rFonts w:ascii="Arial Narrow" w:hAnsi="Arial Narrow"/>
          <w:b/>
        </w:rPr>
        <w:t>Hadebe</w:t>
      </w:r>
      <w:proofErr w:type="spellEnd"/>
      <w:r w:rsidR="009A2DB1" w:rsidRPr="005F3C67">
        <w:rPr>
          <w:rFonts w:ascii="Arial Narrow" w:hAnsi="Arial Narrow"/>
          <w:b/>
        </w:rPr>
        <w:t xml:space="preserve"> (DA) </w:t>
      </w:r>
      <w:r w:rsidRPr="005F3C67">
        <w:rPr>
          <w:rFonts w:ascii="Arial Narrow" w:hAnsi="Arial Narrow"/>
        </w:rPr>
        <w:t>to</w:t>
      </w:r>
      <w:r w:rsidRPr="005F3C67">
        <w:rPr>
          <w:rFonts w:ascii="Arial Narrow" w:hAnsi="Arial Narrow"/>
          <w:lang w:val="en-GB"/>
        </w:rPr>
        <w:t xml:space="preserve"> the above-mentioned question is </w:t>
      </w:r>
      <w:r w:rsidR="0090213C" w:rsidRPr="005F3C67">
        <w:rPr>
          <w:rFonts w:ascii="Arial Narrow" w:hAnsi="Arial Narrow"/>
          <w:lang w:val="en-GB"/>
        </w:rPr>
        <w:t>enclosed for your consideration.</w:t>
      </w:r>
    </w:p>
    <w:p w:rsidR="005779CF" w:rsidRPr="005F3C67" w:rsidRDefault="005779CF" w:rsidP="005F3C67">
      <w:pPr>
        <w:jc w:val="both"/>
        <w:rPr>
          <w:rFonts w:ascii="Arial Narrow" w:hAnsi="Arial Narrow"/>
          <w:lang w:val="en-GB"/>
        </w:rPr>
      </w:pPr>
    </w:p>
    <w:p w:rsidR="00912587" w:rsidRPr="005F3C67" w:rsidRDefault="00912587" w:rsidP="005F3C67">
      <w:pPr>
        <w:jc w:val="both"/>
        <w:rPr>
          <w:rFonts w:ascii="Arial Narrow" w:hAnsi="Arial Narrow"/>
          <w:lang w:val="en-GB"/>
        </w:rPr>
      </w:pPr>
    </w:p>
    <w:p w:rsidR="008D2EF5" w:rsidRPr="005F3C67" w:rsidRDefault="008D2EF5" w:rsidP="005F3C67">
      <w:pPr>
        <w:jc w:val="both"/>
        <w:rPr>
          <w:rFonts w:ascii="Arial Narrow" w:hAnsi="Arial Narrow"/>
          <w:lang w:val="en-GB"/>
        </w:rPr>
      </w:pPr>
    </w:p>
    <w:p w:rsidR="008D2EF5" w:rsidRPr="005F3C67" w:rsidRDefault="008D2EF5" w:rsidP="005F3C67">
      <w:pPr>
        <w:jc w:val="both"/>
        <w:rPr>
          <w:rFonts w:ascii="Arial Narrow" w:hAnsi="Arial Narrow"/>
          <w:lang w:val="en-GB"/>
        </w:rPr>
      </w:pPr>
    </w:p>
    <w:p w:rsidR="005779CF" w:rsidRPr="005F3C67" w:rsidRDefault="005779CF" w:rsidP="005F3C67">
      <w:pPr>
        <w:jc w:val="both"/>
        <w:rPr>
          <w:rFonts w:ascii="Arial Narrow" w:hAnsi="Arial Narrow"/>
          <w:lang w:val="en-GB"/>
        </w:rPr>
      </w:pPr>
    </w:p>
    <w:p w:rsidR="00920B4D" w:rsidRPr="005F3C67" w:rsidRDefault="0048390A" w:rsidP="005F3C67">
      <w:pPr>
        <w:jc w:val="both"/>
        <w:rPr>
          <w:rFonts w:ascii="Arial Narrow" w:hAnsi="Arial Narrow"/>
          <w:b/>
          <w:lang w:val="en-GB"/>
        </w:rPr>
      </w:pPr>
      <w:r w:rsidRPr="005F3C67">
        <w:rPr>
          <w:rFonts w:ascii="Arial Narrow" w:hAnsi="Arial Narrow"/>
          <w:b/>
          <w:lang w:val="en-GB"/>
        </w:rPr>
        <w:t xml:space="preserve">MS </w:t>
      </w:r>
      <w:r w:rsidR="002C0959">
        <w:rPr>
          <w:rFonts w:ascii="Arial Narrow" w:hAnsi="Arial Narrow"/>
          <w:b/>
          <w:lang w:val="en-GB"/>
        </w:rPr>
        <w:t>JUDY BEAUMONT</w:t>
      </w:r>
    </w:p>
    <w:p w:rsidR="00920B4D" w:rsidRPr="005F3C67" w:rsidRDefault="0048390A" w:rsidP="005F3C67">
      <w:pPr>
        <w:jc w:val="both"/>
        <w:rPr>
          <w:rFonts w:ascii="Arial Narrow" w:hAnsi="Arial Narrow"/>
          <w:b/>
          <w:lang w:val="en-GB"/>
        </w:rPr>
      </w:pPr>
      <w:r w:rsidRPr="005F3C67">
        <w:rPr>
          <w:rFonts w:ascii="Arial Narrow" w:hAnsi="Arial Narrow"/>
          <w:b/>
          <w:lang w:val="en-GB"/>
        </w:rPr>
        <w:t xml:space="preserve">DIRECTOR-GENERAL </w:t>
      </w:r>
      <w:r w:rsidR="002C0959">
        <w:rPr>
          <w:rFonts w:ascii="Arial Narrow" w:hAnsi="Arial Narrow"/>
          <w:b/>
          <w:lang w:val="en-GB"/>
        </w:rPr>
        <w:t>(ACTING)</w:t>
      </w:r>
    </w:p>
    <w:p w:rsidR="00A76401" w:rsidRPr="005F3C67" w:rsidRDefault="00A76401" w:rsidP="005F3C67">
      <w:pPr>
        <w:tabs>
          <w:tab w:val="center" w:pos="4513"/>
        </w:tabs>
        <w:jc w:val="both"/>
        <w:rPr>
          <w:rFonts w:ascii="Arial Narrow" w:hAnsi="Arial Narrow"/>
          <w:b/>
          <w:lang w:val="en-GB"/>
        </w:rPr>
      </w:pPr>
    </w:p>
    <w:p w:rsidR="00920B4D" w:rsidRPr="005F3C67" w:rsidRDefault="00920B4D" w:rsidP="005F3C67">
      <w:pPr>
        <w:tabs>
          <w:tab w:val="center" w:pos="4513"/>
        </w:tabs>
        <w:jc w:val="both"/>
        <w:rPr>
          <w:rFonts w:ascii="Arial Narrow" w:hAnsi="Arial Narrow"/>
          <w:b/>
          <w:lang w:val="en-GB"/>
        </w:rPr>
      </w:pPr>
      <w:r w:rsidRPr="005F3C67">
        <w:rPr>
          <w:rFonts w:ascii="Arial Narrow" w:hAnsi="Arial Narrow"/>
          <w:b/>
          <w:lang w:val="en-GB"/>
        </w:rPr>
        <w:t>DATE:</w:t>
      </w:r>
    </w:p>
    <w:p w:rsidR="00920B4D" w:rsidRPr="005F3C67" w:rsidRDefault="00920B4D" w:rsidP="005F3C67">
      <w:pPr>
        <w:jc w:val="both"/>
        <w:rPr>
          <w:rFonts w:ascii="Arial Narrow" w:hAnsi="Arial Narrow"/>
          <w:b/>
          <w:lang w:val="en-GB"/>
        </w:rPr>
      </w:pPr>
    </w:p>
    <w:p w:rsidR="00920B4D" w:rsidRPr="005F3C67" w:rsidRDefault="00920B4D" w:rsidP="005F3C67">
      <w:pPr>
        <w:jc w:val="both"/>
        <w:rPr>
          <w:rFonts w:ascii="Arial Narrow" w:hAnsi="Arial Narrow"/>
          <w:b/>
          <w:lang w:val="en-GB"/>
        </w:rPr>
      </w:pPr>
    </w:p>
    <w:p w:rsidR="00920B4D" w:rsidRPr="005F3C67" w:rsidRDefault="00920B4D" w:rsidP="005F3C67">
      <w:pPr>
        <w:jc w:val="both"/>
        <w:rPr>
          <w:rFonts w:ascii="Arial Narrow" w:hAnsi="Arial Narrow"/>
          <w:b/>
          <w:lang w:val="en-GB"/>
        </w:rPr>
      </w:pPr>
      <w:r w:rsidRPr="005F3C67">
        <w:rPr>
          <w:rFonts w:ascii="Arial Narrow" w:hAnsi="Arial Narrow"/>
          <w:b/>
          <w:lang w:val="en-GB"/>
        </w:rPr>
        <w:t>DRAFT REPLY APPROVED/AMENDED</w:t>
      </w:r>
    </w:p>
    <w:p w:rsidR="00920B4D" w:rsidRPr="005F3C67" w:rsidRDefault="00920B4D" w:rsidP="005F3C67">
      <w:pPr>
        <w:jc w:val="both"/>
        <w:rPr>
          <w:rFonts w:ascii="Arial Narrow" w:hAnsi="Arial Narrow"/>
          <w:lang w:val="en-GB"/>
        </w:rPr>
      </w:pPr>
    </w:p>
    <w:p w:rsidR="00920B4D" w:rsidRPr="005F3C67" w:rsidRDefault="00920B4D" w:rsidP="005F3C67">
      <w:pPr>
        <w:jc w:val="both"/>
        <w:rPr>
          <w:rFonts w:ascii="Arial Narrow" w:hAnsi="Arial Narrow"/>
          <w:lang w:val="en-GB"/>
        </w:rPr>
      </w:pPr>
    </w:p>
    <w:p w:rsidR="008D2EF5" w:rsidRPr="005F3C67" w:rsidRDefault="008D2EF5" w:rsidP="005F3C67">
      <w:pPr>
        <w:jc w:val="both"/>
        <w:rPr>
          <w:rFonts w:ascii="Arial Narrow" w:hAnsi="Arial Narrow"/>
          <w:lang w:val="en-GB"/>
        </w:rPr>
      </w:pPr>
    </w:p>
    <w:p w:rsidR="00912587" w:rsidRPr="005F3C67" w:rsidRDefault="00912587" w:rsidP="005F3C67">
      <w:pPr>
        <w:jc w:val="both"/>
        <w:rPr>
          <w:rFonts w:ascii="Arial Narrow" w:hAnsi="Arial Narrow"/>
          <w:lang w:val="en-GB"/>
        </w:rPr>
      </w:pPr>
    </w:p>
    <w:p w:rsidR="00920B4D" w:rsidRPr="005F3C67" w:rsidRDefault="00920B4D" w:rsidP="005F3C67">
      <w:pPr>
        <w:jc w:val="both"/>
        <w:rPr>
          <w:rFonts w:ascii="Arial Narrow" w:hAnsi="Arial Narrow"/>
          <w:lang w:val="en-GB"/>
        </w:rPr>
      </w:pPr>
    </w:p>
    <w:p w:rsidR="00920B4D" w:rsidRPr="005F3C67" w:rsidRDefault="00A76401" w:rsidP="005F3C67">
      <w:pPr>
        <w:jc w:val="both"/>
        <w:rPr>
          <w:rFonts w:ascii="Arial Narrow" w:hAnsi="Arial Narrow"/>
          <w:b/>
          <w:lang w:val="en-GB"/>
        </w:rPr>
      </w:pPr>
      <w:r w:rsidRPr="005F3C67">
        <w:rPr>
          <w:rFonts w:ascii="Arial Narrow" w:hAnsi="Arial Narrow"/>
          <w:b/>
          <w:lang w:val="en-GB"/>
        </w:rPr>
        <w:t>DR</w:t>
      </w:r>
      <w:r w:rsidR="00920B4D" w:rsidRPr="005F3C67">
        <w:rPr>
          <w:rFonts w:ascii="Arial Narrow" w:hAnsi="Arial Narrow"/>
          <w:b/>
          <w:lang w:val="en-GB"/>
        </w:rPr>
        <w:t xml:space="preserve"> B E E MOLEWA, MP</w:t>
      </w:r>
    </w:p>
    <w:p w:rsidR="00920B4D" w:rsidRPr="005F3C67" w:rsidRDefault="00920B4D" w:rsidP="005F3C67">
      <w:pPr>
        <w:jc w:val="both"/>
        <w:rPr>
          <w:rFonts w:ascii="Arial Narrow" w:hAnsi="Arial Narrow"/>
          <w:b/>
          <w:lang w:val="en-GB"/>
        </w:rPr>
      </w:pPr>
      <w:r w:rsidRPr="005F3C67">
        <w:rPr>
          <w:rFonts w:ascii="Arial Narrow" w:hAnsi="Arial Narrow"/>
          <w:b/>
          <w:lang w:val="en-GB"/>
        </w:rPr>
        <w:t>MINISTER OF ENVIRONMENTAL AFFAIRS</w:t>
      </w:r>
    </w:p>
    <w:p w:rsidR="00A76401" w:rsidRPr="005F3C67" w:rsidRDefault="00A76401" w:rsidP="005F3C67">
      <w:pPr>
        <w:jc w:val="both"/>
        <w:rPr>
          <w:rFonts w:ascii="Arial Narrow" w:hAnsi="Arial Narrow"/>
          <w:b/>
          <w:lang w:val="en-GB"/>
        </w:rPr>
      </w:pPr>
    </w:p>
    <w:p w:rsidR="00920B4D" w:rsidRPr="005F3C67" w:rsidRDefault="00920B4D" w:rsidP="005F3C67">
      <w:pPr>
        <w:jc w:val="both"/>
        <w:rPr>
          <w:rFonts w:ascii="Arial Narrow" w:hAnsi="Arial Narrow"/>
          <w:b/>
          <w:lang w:val="en-GB"/>
        </w:rPr>
      </w:pPr>
      <w:r w:rsidRPr="005F3C67">
        <w:rPr>
          <w:rFonts w:ascii="Arial Narrow" w:hAnsi="Arial Narrow"/>
          <w:b/>
          <w:lang w:val="en-GB"/>
        </w:rPr>
        <w:t>DATE:</w:t>
      </w:r>
    </w:p>
    <w:p w:rsidR="0033110B" w:rsidRPr="005F3C67" w:rsidRDefault="00EA7EB7" w:rsidP="005F3C67">
      <w:pPr>
        <w:spacing w:line="360" w:lineRule="auto"/>
        <w:jc w:val="both"/>
        <w:rPr>
          <w:rFonts w:ascii="Arial Narrow" w:hAnsi="Arial Narrow"/>
          <w:b/>
          <w:lang w:val="en-GB"/>
        </w:rPr>
      </w:pPr>
      <w:r w:rsidRPr="005F3C67">
        <w:rPr>
          <w:rFonts w:ascii="Arial Narrow" w:hAnsi="Arial Narrow"/>
          <w:b/>
          <w:lang w:val="en-GB"/>
        </w:rPr>
        <w:br w:type="page"/>
      </w:r>
      <w:r w:rsidR="00511040" w:rsidRPr="005F3C67">
        <w:rPr>
          <w:rFonts w:ascii="Arial Narrow" w:hAnsi="Arial Narrow"/>
          <w:b/>
          <w:lang w:val="en-GB"/>
        </w:rPr>
        <w:lastRenderedPageBreak/>
        <w:t xml:space="preserve">NATIONAL </w:t>
      </w:r>
      <w:r w:rsidR="000F5F38" w:rsidRPr="005F3C67">
        <w:rPr>
          <w:rFonts w:ascii="Arial Narrow" w:hAnsi="Arial Narrow"/>
          <w:b/>
          <w:lang w:val="en-GB"/>
        </w:rPr>
        <w:t>ASSEMBLY</w:t>
      </w:r>
    </w:p>
    <w:p w:rsidR="00934D70" w:rsidRPr="005F3C67" w:rsidRDefault="00FB0DC7" w:rsidP="005F3C67">
      <w:pPr>
        <w:spacing w:line="360" w:lineRule="auto"/>
        <w:jc w:val="both"/>
        <w:rPr>
          <w:rFonts w:ascii="Arial Narrow" w:hAnsi="Arial Narrow"/>
          <w:b/>
          <w:lang w:val="en-GB"/>
        </w:rPr>
      </w:pPr>
      <w:r w:rsidRPr="005F3C67">
        <w:rPr>
          <w:rFonts w:ascii="Arial Narrow" w:hAnsi="Arial Narrow"/>
          <w:b/>
          <w:lang w:val="en-GB"/>
        </w:rPr>
        <w:t>(For written</w:t>
      </w:r>
      <w:r w:rsidR="00073CF6" w:rsidRPr="005F3C67">
        <w:rPr>
          <w:rFonts w:ascii="Arial Narrow" w:hAnsi="Arial Narrow"/>
          <w:b/>
          <w:lang w:val="en-GB"/>
        </w:rPr>
        <w:t xml:space="preserve"> </w:t>
      </w:r>
      <w:r w:rsidR="00934D70" w:rsidRPr="005F3C67">
        <w:rPr>
          <w:rFonts w:ascii="Arial Narrow" w:hAnsi="Arial Narrow"/>
          <w:b/>
          <w:lang w:val="en-GB"/>
        </w:rPr>
        <w:t>reply)</w:t>
      </w:r>
    </w:p>
    <w:p w:rsidR="00B150D9" w:rsidRPr="005F3C67" w:rsidRDefault="00B150D9" w:rsidP="005F3C67">
      <w:pPr>
        <w:spacing w:line="360" w:lineRule="auto"/>
        <w:jc w:val="both"/>
        <w:rPr>
          <w:rFonts w:ascii="Arial Narrow" w:hAnsi="Arial Narrow"/>
          <w:b/>
        </w:rPr>
      </w:pPr>
    </w:p>
    <w:p w:rsidR="00242211" w:rsidRPr="005F3C67" w:rsidRDefault="00B150D9" w:rsidP="005F3C67">
      <w:pPr>
        <w:spacing w:line="360" w:lineRule="auto"/>
        <w:jc w:val="both"/>
        <w:rPr>
          <w:rFonts w:ascii="Arial Narrow" w:hAnsi="Arial Narrow"/>
          <w:b/>
        </w:rPr>
      </w:pPr>
      <w:r w:rsidRPr="005F3C67">
        <w:rPr>
          <w:rFonts w:ascii="Arial Narrow" w:hAnsi="Arial Narrow"/>
          <w:b/>
          <w:bCs/>
          <w:lang w:val="en-GB"/>
        </w:rPr>
        <w:t xml:space="preserve">QUESTION NO. </w:t>
      </w:r>
      <w:r w:rsidR="00567C5F" w:rsidRPr="005F3C67">
        <w:rPr>
          <w:rFonts w:ascii="Arial Narrow" w:hAnsi="Arial Narrow"/>
          <w:b/>
        </w:rPr>
        <w:t>2536</w:t>
      </w:r>
      <w:r w:rsidRPr="005F3C67">
        <w:rPr>
          <w:rFonts w:ascii="Arial Narrow" w:hAnsi="Arial Narrow"/>
          <w:b/>
        </w:rPr>
        <w:t xml:space="preserve"> </w:t>
      </w:r>
      <w:r w:rsidR="00C37A66" w:rsidRPr="005F3C67">
        <w:rPr>
          <w:rFonts w:ascii="Arial Narrow" w:hAnsi="Arial Narrow"/>
          <w:b/>
          <w:bCs/>
          <w:lang w:val="en-GB"/>
        </w:rPr>
        <w:t>{</w:t>
      </w:r>
      <w:r w:rsidR="00FB0DC7" w:rsidRPr="005F3C67">
        <w:rPr>
          <w:rFonts w:ascii="Arial Narrow" w:hAnsi="Arial Narrow"/>
          <w:b/>
        </w:rPr>
        <w:t>NW</w:t>
      </w:r>
      <w:r w:rsidR="00567C5F" w:rsidRPr="005F3C67">
        <w:rPr>
          <w:rFonts w:ascii="Arial Narrow" w:hAnsi="Arial Narrow"/>
          <w:b/>
        </w:rPr>
        <w:t>2823</w:t>
      </w:r>
      <w:r w:rsidR="00D472BE" w:rsidRPr="005F3C67">
        <w:rPr>
          <w:rFonts w:ascii="Arial Narrow" w:hAnsi="Arial Narrow"/>
          <w:b/>
        </w:rPr>
        <w:t>E</w:t>
      </w:r>
      <w:r w:rsidR="00C37A66" w:rsidRPr="005F3C67">
        <w:rPr>
          <w:rFonts w:ascii="Arial Narrow" w:hAnsi="Arial Narrow"/>
          <w:b/>
        </w:rPr>
        <w:t>}</w:t>
      </w:r>
    </w:p>
    <w:p w:rsidR="00242211" w:rsidRPr="005F3C67" w:rsidRDefault="00107D87" w:rsidP="005F3C67">
      <w:pPr>
        <w:spacing w:line="360" w:lineRule="auto"/>
        <w:jc w:val="both"/>
        <w:rPr>
          <w:rFonts w:ascii="Arial Narrow" w:hAnsi="Arial Narrow"/>
          <w:b/>
          <w:bCs/>
          <w:lang w:val="en-GB"/>
        </w:rPr>
      </w:pPr>
      <w:r w:rsidRPr="005F3C67">
        <w:rPr>
          <w:rFonts w:ascii="Arial Narrow" w:hAnsi="Arial Narrow"/>
          <w:b/>
          <w:bCs/>
          <w:lang w:val="en-GB"/>
        </w:rPr>
        <w:t xml:space="preserve">INTERNAL QUESTION PAPER </w:t>
      </w:r>
      <w:r w:rsidR="003D4060" w:rsidRPr="005F3C67">
        <w:rPr>
          <w:rFonts w:ascii="Arial Narrow" w:hAnsi="Arial Narrow"/>
          <w:b/>
          <w:bCs/>
          <w:lang w:val="en-GB"/>
        </w:rPr>
        <w:t>NO</w:t>
      </w:r>
      <w:r w:rsidR="00F672E2" w:rsidRPr="005F3C67">
        <w:rPr>
          <w:rFonts w:ascii="Arial Narrow" w:hAnsi="Arial Narrow"/>
          <w:b/>
          <w:bCs/>
          <w:lang w:val="en-GB"/>
        </w:rPr>
        <w:t>.</w:t>
      </w:r>
      <w:r w:rsidR="00EA7EB7" w:rsidRPr="005F3C67">
        <w:rPr>
          <w:rFonts w:ascii="Arial Narrow" w:hAnsi="Arial Narrow"/>
          <w:b/>
          <w:bCs/>
          <w:lang w:val="en-GB"/>
        </w:rPr>
        <w:t xml:space="preserve"> </w:t>
      </w:r>
      <w:r w:rsidR="003075D1" w:rsidRPr="005F3C67">
        <w:rPr>
          <w:rFonts w:ascii="Arial Narrow" w:hAnsi="Arial Narrow"/>
          <w:b/>
          <w:bCs/>
          <w:lang w:val="en-GB"/>
        </w:rPr>
        <w:t>28</w:t>
      </w:r>
      <w:r w:rsidR="00511040" w:rsidRPr="005F3C67">
        <w:rPr>
          <w:rFonts w:ascii="Arial Narrow" w:hAnsi="Arial Narrow"/>
          <w:b/>
          <w:bCs/>
          <w:lang w:val="en-GB"/>
        </w:rPr>
        <w:t xml:space="preserve"> </w:t>
      </w:r>
      <w:r w:rsidR="00416ABD" w:rsidRPr="005F3C67">
        <w:rPr>
          <w:rFonts w:ascii="Arial Narrow" w:hAnsi="Arial Narrow"/>
          <w:b/>
          <w:bCs/>
          <w:lang w:val="en-GB"/>
        </w:rPr>
        <w:t>of</w:t>
      </w:r>
      <w:r w:rsidR="00435D92" w:rsidRPr="005F3C67">
        <w:rPr>
          <w:rFonts w:ascii="Arial Narrow" w:hAnsi="Arial Narrow"/>
          <w:b/>
          <w:bCs/>
          <w:lang w:val="en-GB"/>
        </w:rPr>
        <w:t xml:space="preserve"> </w:t>
      </w:r>
      <w:r w:rsidR="005A09F1" w:rsidRPr="005F3C67">
        <w:rPr>
          <w:rFonts w:ascii="Arial Narrow" w:hAnsi="Arial Narrow"/>
          <w:b/>
          <w:bCs/>
          <w:lang w:val="en-GB"/>
        </w:rPr>
        <w:t>2018</w:t>
      </w:r>
    </w:p>
    <w:p w:rsidR="00B150D9" w:rsidRPr="005F3C67" w:rsidRDefault="00B150D9" w:rsidP="005F3C67">
      <w:pPr>
        <w:spacing w:line="360" w:lineRule="auto"/>
        <w:jc w:val="both"/>
        <w:rPr>
          <w:rFonts w:ascii="Arial Narrow" w:hAnsi="Arial Narrow"/>
          <w:b/>
        </w:rPr>
      </w:pPr>
    </w:p>
    <w:p w:rsidR="00027887" w:rsidRPr="005F3C67" w:rsidRDefault="003D4060" w:rsidP="005F3C67">
      <w:pPr>
        <w:spacing w:line="360" w:lineRule="auto"/>
        <w:jc w:val="both"/>
        <w:rPr>
          <w:rFonts w:ascii="Arial Narrow" w:hAnsi="Arial Narrow"/>
          <w:b/>
        </w:rPr>
      </w:pPr>
      <w:r w:rsidRPr="005F3C67">
        <w:rPr>
          <w:rFonts w:ascii="Arial Narrow" w:hAnsi="Arial Narrow"/>
          <w:b/>
        </w:rPr>
        <w:t>DATE OF PUBLICATION</w:t>
      </w:r>
      <w:r w:rsidR="0087358A" w:rsidRPr="005F3C67">
        <w:rPr>
          <w:rFonts w:ascii="Arial Narrow" w:hAnsi="Arial Narrow"/>
          <w:b/>
        </w:rPr>
        <w:t>:</w:t>
      </w:r>
      <w:r w:rsidR="00855745" w:rsidRPr="005F3C67">
        <w:rPr>
          <w:rFonts w:ascii="Arial Narrow" w:hAnsi="Arial Narrow"/>
          <w:b/>
        </w:rPr>
        <w:t xml:space="preserve"> </w:t>
      </w:r>
      <w:r w:rsidR="003075D1" w:rsidRPr="005F3C67">
        <w:rPr>
          <w:rFonts w:ascii="Arial Narrow" w:hAnsi="Arial Narrow"/>
          <w:b/>
        </w:rPr>
        <w:t xml:space="preserve">31 </w:t>
      </w:r>
      <w:r w:rsidR="004900F6" w:rsidRPr="005F3C67">
        <w:rPr>
          <w:rFonts w:ascii="Arial Narrow" w:hAnsi="Arial Narrow"/>
          <w:b/>
        </w:rPr>
        <w:t>August</w:t>
      </w:r>
      <w:r w:rsidR="005A09F1" w:rsidRPr="005F3C67">
        <w:rPr>
          <w:rFonts w:ascii="Arial Narrow" w:hAnsi="Arial Narrow"/>
          <w:b/>
        </w:rPr>
        <w:t xml:space="preserve"> 2018</w:t>
      </w:r>
    </w:p>
    <w:p w:rsidR="00EA7EB7" w:rsidRPr="005F3C67" w:rsidRDefault="00EA7EB7" w:rsidP="005F3C67">
      <w:pPr>
        <w:spacing w:line="360" w:lineRule="auto"/>
        <w:ind w:left="720" w:hanging="720"/>
        <w:jc w:val="both"/>
        <w:outlineLvl w:val="0"/>
        <w:rPr>
          <w:rFonts w:ascii="Arial Narrow" w:hAnsi="Arial Narrow"/>
          <w:b/>
          <w:lang w:val="en-GB"/>
        </w:rPr>
      </w:pPr>
    </w:p>
    <w:p w:rsidR="0062332E" w:rsidRPr="005F3C67" w:rsidRDefault="009A2DB1" w:rsidP="005F3C67">
      <w:pPr>
        <w:spacing w:line="360" w:lineRule="auto"/>
        <w:ind w:left="720" w:hanging="720"/>
        <w:jc w:val="both"/>
        <w:outlineLvl w:val="0"/>
        <w:rPr>
          <w:rFonts w:ascii="Arial Narrow" w:hAnsi="Arial Narrow"/>
          <w:b/>
        </w:rPr>
      </w:pPr>
      <w:r w:rsidRPr="005F3C67">
        <w:rPr>
          <w:rFonts w:ascii="Arial Narrow" w:hAnsi="Arial Narrow"/>
          <w:b/>
          <w:lang w:val="en-GB"/>
        </w:rPr>
        <w:t xml:space="preserve">Mr T Z </w:t>
      </w:r>
      <w:proofErr w:type="spellStart"/>
      <w:r w:rsidRPr="005F3C67">
        <w:rPr>
          <w:rFonts w:ascii="Arial Narrow" w:hAnsi="Arial Narrow"/>
          <w:b/>
          <w:lang w:val="en-GB"/>
        </w:rPr>
        <w:t>Hadebe</w:t>
      </w:r>
      <w:proofErr w:type="spellEnd"/>
      <w:r w:rsidRPr="005F3C67">
        <w:rPr>
          <w:rFonts w:ascii="Arial Narrow" w:hAnsi="Arial Narrow"/>
          <w:b/>
          <w:lang w:val="en-GB"/>
        </w:rPr>
        <w:t xml:space="preserve"> (DA) </w:t>
      </w:r>
      <w:r w:rsidR="0062332E" w:rsidRPr="005F3C67">
        <w:rPr>
          <w:rFonts w:ascii="Arial Narrow" w:hAnsi="Arial Narrow"/>
          <w:b/>
        </w:rPr>
        <w:t>to ask the Minister of Environmental Affairs:</w:t>
      </w:r>
    </w:p>
    <w:p w:rsidR="00567C5F" w:rsidRPr="005F3C67" w:rsidRDefault="00567C5F" w:rsidP="005F3C67">
      <w:pPr>
        <w:spacing w:line="360" w:lineRule="auto"/>
        <w:ind w:left="426" w:hanging="426"/>
        <w:jc w:val="both"/>
        <w:rPr>
          <w:rFonts w:ascii="Arial Narrow" w:eastAsia="Calibri" w:hAnsi="Arial Narrow"/>
          <w:color w:val="000000"/>
          <w:lang w:val="en-GB"/>
        </w:rPr>
      </w:pPr>
      <w:r w:rsidRPr="005F3C67">
        <w:rPr>
          <w:rFonts w:ascii="Arial Narrow" w:eastAsia="Calibri" w:hAnsi="Arial Narrow"/>
          <w:color w:val="000000"/>
          <w:lang w:val="en-GB"/>
        </w:rPr>
        <w:t>(1)</w:t>
      </w:r>
      <w:r w:rsidRPr="005F3C67">
        <w:rPr>
          <w:rFonts w:ascii="Arial Narrow" w:eastAsia="Calibri" w:hAnsi="Arial Narrow"/>
          <w:color w:val="000000"/>
          <w:lang w:val="en-GB"/>
        </w:rPr>
        <w:tab/>
        <w:t>(a) Does the Waste Bureau intend to own, operate and commercialise the Tyre Derived Fuel (TDF) industry</w:t>
      </w:r>
      <w:r w:rsidR="00EA7EB7" w:rsidRPr="005F3C67">
        <w:rPr>
          <w:rFonts w:ascii="Arial Narrow" w:eastAsia="Calibri" w:hAnsi="Arial Narrow"/>
          <w:color w:val="000000"/>
          <w:lang w:val="en-GB"/>
        </w:rPr>
        <w:t>,</w:t>
      </w:r>
      <w:r w:rsidRPr="005F3C67">
        <w:rPr>
          <w:rFonts w:ascii="Arial Narrow" w:eastAsia="Calibri" w:hAnsi="Arial Narrow"/>
          <w:color w:val="000000"/>
          <w:lang w:val="en-GB"/>
        </w:rPr>
        <w:t xml:space="preserve"> and (b) will the Waste Bureau (i) allow private companies to process tyres commercially for the waste-to-energy sector and (ii) implement any trade barriers or restrictions on private companies supplying TDF on a commercial basis to the waste-to-energy sector;</w:t>
      </w:r>
    </w:p>
    <w:p w:rsidR="00567C5F" w:rsidRPr="005F3C67" w:rsidRDefault="00567C5F" w:rsidP="005F3C67">
      <w:pPr>
        <w:spacing w:line="360" w:lineRule="auto"/>
        <w:ind w:left="426" w:hanging="426"/>
        <w:jc w:val="both"/>
        <w:rPr>
          <w:rFonts w:ascii="Arial Narrow" w:eastAsia="Calibri" w:hAnsi="Arial Narrow"/>
          <w:color w:val="000000"/>
          <w:lang w:val="en-GB"/>
        </w:rPr>
      </w:pPr>
      <w:r w:rsidRPr="005F3C67">
        <w:rPr>
          <w:rFonts w:ascii="Arial Narrow" w:eastAsia="Calibri" w:hAnsi="Arial Narrow"/>
          <w:color w:val="000000"/>
          <w:lang w:val="en-GB"/>
        </w:rPr>
        <w:t>(2)</w:t>
      </w:r>
      <w:r w:rsidRPr="005F3C67">
        <w:rPr>
          <w:rFonts w:ascii="Arial Narrow" w:eastAsia="Calibri" w:hAnsi="Arial Narrow"/>
          <w:color w:val="000000"/>
          <w:lang w:val="en-GB"/>
        </w:rPr>
        <w:tab/>
        <w:t>(a) why has the Waste Bureau set a zero price point for whole tyres delivered to the cement industry, (b) does a zero price point not provide restrictive trade practices and</w:t>
      </w:r>
      <w:r w:rsidR="00EA7EB7" w:rsidRPr="005F3C67">
        <w:rPr>
          <w:rFonts w:ascii="Arial Narrow" w:eastAsia="Calibri" w:hAnsi="Arial Narrow"/>
          <w:color w:val="000000"/>
          <w:lang w:val="en-GB"/>
        </w:rPr>
        <w:t>,</w:t>
      </w:r>
      <w:r w:rsidRPr="005F3C67">
        <w:rPr>
          <w:rFonts w:ascii="Arial Narrow" w:eastAsia="Calibri" w:hAnsi="Arial Narrow"/>
          <w:color w:val="000000"/>
          <w:lang w:val="en-GB"/>
        </w:rPr>
        <w:t xml:space="preserve"> as such</w:t>
      </w:r>
      <w:r w:rsidR="00EA7EB7" w:rsidRPr="005F3C67">
        <w:rPr>
          <w:rFonts w:ascii="Arial Narrow" w:eastAsia="Calibri" w:hAnsi="Arial Narrow"/>
          <w:color w:val="000000"/>
          <w:lang w:val="en-GB"/>
        </w:rPr>
        <w:t>,</w:t>
      </w:r>
      <w:r w:rsidRPr="005F3C67">
        <w:rPr>
          <w:rFonts w:ascii="Arial Narrow" w:eastAsia="Calibri" w:hAnsi="Arial Narrow"/>
          <w:color w:val="000000"/>
          <w:lang w:val="en-GB"/>
        </w:rPr>
        <w:t xml:space="preserve"> ensures that the commercialisation of waste to energy is not possible</w:t>
      </w:r>
      <w:r w:rsidR="00EA7EB7" w:rsidRPr="005F3C67">
        <w:rPr>
          <w:rFonts w:ascii="Arial Narrow" w:eastAsia="Calibri" w:hAnsi="Arial Narrow"/>
          <w:color w:val="000000"/>
          <w:lang w:val="en-GB"/>
        </w:rPr>
        <w:t>,</w:t>
      </w:r>
      <w:r w:rsidRPr="005F3C67">
        <w:rPr>
          <w:rFonts w:ascii="Arial Narrow" w:eastAsia="Calibri" w:hAnsi="Arial Narrow"/>
          <w:color w:val="000000"/>
          <w:lang w:val="en-GB"/>
        </w:rPr>
        <w:t xml:space="preserve"> and (c) how can TDF be commercialised when the Waste Bureau has set a zero price point for delivered tyres;</w:t>
      </w:r>
    </w:p>
    <w:p w:rsidR="00567C5F" w:rsidRPr="005F3C67" w:rsidRDefault="00567C5F" w:rsidP="005F3C67">
      <w:pPr>
        <w:spacing w:line="360" w:lineRule="auto"/>
        <w:ind w:left="426" w:hanging="426"/>
        <w:jc w:val="both"/>
        <w:rPr>
          <w:rFonts w:ascii="Arial Narrow" w:eastAsia="Calibri" w:hAnsi="Arial Narrow"/>
          <w:color w:val="000000"/>
          <w:lang w:val="en-GB"/>
        </w:rPr>
      </w:pPr>
      <w:r w:rsidRPr="005F3C67">
        <w:rPr>
          <w:rFonts w:ascii="Arial Narrow" w:eastAsia="Calibri" w:hAnsi="Arial Narrow"/>
          <w:color w:val="000000"/>
          <w:lang w:val="en-GB"/>
        </w:rPr>
        <w:t>(3)</w:t>
      </w:r>
      <w:r w:rsidRPr="005F3C67">
        <w:rPr>
          <w:rFonts w:ascii="Arial Narrow" w:eastAsia="Calibri" w:hAnsi="Arial Narrow"/>
          <w:color w:val="000000"/>
          <w:lang w:val="en-GB"/>
        </w:rPr>
        <w:tab/>
        <w:t>was it the intent of the Waste Bureau to impose restrictive trade practices for the supply of TDF at no cost to cement kilns;</w:t>
      </w:r>
    </w:p>
    <w:p w:rsidR="00567C5F" w:rsidRPr="005F3C67" w:rsidRDefault="00567C5F" w:rsidP="005F3C67">
      <w:pPr>
        <w:spacing w:line="360" w:lineRule="auto"/>
        <w:ind w:left="426" w:hanging="426"/>
        <w:jc w:val="both"/>
        <w:rPr>
          <w:rFonts w:ascii="Arial Narrow" w:eastAsia="Calibri" w:hAnsi="Arial Narrow"/>
          <w:color w:val="000000"/>
          <w:lang w:val="en-GB"/>
        </w:rPr>
      </w:pPr>
      <w:r w:rsidRPr="005F3C67">
        <w:rPr>
          <w:rFonts w:ascii="Arial Narrow" w:eastAsia="Calibri" w:hAnsi="Arial Narrow"/>
          <w:color w:val="000000"/>
          <w:lang w:val="en-GB"/>
        </w:rPr>
        <w:t>(4)</w:t>
      </w:r>
      <w:r w:rsidRPr="005F3C67">
        <w:rPr>
          <w:rFonts w:ascii="Arial Narrow" w:eastAsia="Calibri" w:hAnsi="Arial Narrow"/>
          <w:color w:val="000000"/>
          <w:lang w:val="en-GB"/>
        </w:rPr>
        <w:tab/>
        <w:t>what price point has been set for processed waste tyres (TDF) to the cement industry;</w:t>
      </w:r>
    </w:p>
    <w:p w:rsidR="008D2EF5" w:rsidRPr="005F3C67" w:rsidRDefault="00567C5F" w:rsidP="005F3C67">
      <w:pPr>
        <w:spacing w:line="360" w:lineRule="auto"/>
        <w:ind w:left="426" w:hanging="426"/>
        <w:jc w:val="both"/>
        <w:rPr>
          <w:rFonts w:ascii="Arial Narrow" w:eastAsia="Calibri" w:hAnsi="Arial Narrow"/>
          <w:color w:val="000000"/>
          <w:lang w:val="en-GB"/>
        </w:rPr>
      </w:pPr>
      <w:r w:rsidRPr="005F3C67">
        <w:rPr>
          <w:rFonts w:ascii="Arial Narrow" w:eastAsia="Calibri" w:hAnsi="Arial Narrow"/>
          <w:color w:val="000000"/>
          <w:lang w:val="en-GB"/>
        </w:rPr>
        <w:t>(5)</w:t>
      </w:r>
      <w:r w:rsidRPr="005F3C67">
        <w:rPr>
          <w:rFonts w:ascii="Arial Narrow" w:eastAsia="Calibri" w:hAnsi="Arial Narrow"/>
          <w:color w:val="000000"/>
          <w:lang w:val="en-GB"/>
        </w:rPr>
        <w:tab/>
        <w:t>(a) will the Waste Bureau allow a certain company to enter the waste-to-energy sector</w:t>
      </w:r>
      <w:r w:rsidR="00EA7EB7" w:rsidRPr="005F3C67">
        <w:rPr>
          <w:rFonts w:ascii="Arial Narrow" w:eastAsia="Calibri" w:hAnsi="Arial Narrow"/>
          <w:color w:val="000000"/>
          <w:lang w:val="en-GB"/>
        </w:rPr>
        <w:t>,</w:t>
      </w:r>
      <w:r w:rsidRPr="005F3C67">
        <w:rPr>
          <w:rFonts w:ascii="Arial Narrow" w:eastAsia="Calibri" w:hAnsi="Arial Narrow"/>
          <w:color w:val="000000"/>
          <w:lang w:val="en-GB"/>
        </w:rPr>
        <w:t xml:space="preserve"> and (b) is the specified company regarded as a competitor by the Waste Bureau?</w:t>
      </w:r>
    </w:p>
    <w:p w:rsidR="00EA7EB7" w:rsidRPr="005F3C67" w:rsidRDefault="00EA7EB7" w:rsidP="005F3C67">
      <w:pPr>
        <w:spacing w:line="360" w:lineRule="auto"/>
        <w:ind w:left="1440" w:hanging="720"/>
        <w:jc w:val="both"/>
        <w:rPr>
          <w:rFonts w:ascii="Arial Narrow" w:hAnsi="Arial Narrow"/>
          <w:b/>
        </w:rPr>
      </w:pPr>
    </w:p>
    <w:p w:rsidR="00EA7EB7" w:rsidRPr="005F3C67" w:rsidRDefault="00EA7EB7" w:rsidP="005F3C67">
      <w:pPr>
        <w:spacing w:line="360" w:lineRule="auto"/>
        <w:ind w:left="1440" w:hanging="720"/>
        <w:jc w:val="both"/>
        <w:rPr>
          <w:rFonts w:ascii="Arial Narrow" w:hAnsi="Arial Narrow"/>
          <w:b/>
        </w:rPr>
        <w:sectPr w:rsidR="00EA7EB7" w:rsidRPr="005F3C67" w:rsidSect="008D2EF5">
          <w:footerReference w:type="default" r:id="rId10"/>
          <w:pgSz w:w="11907" w:h="16839" w:code="9"/>
          <w:pgMar w:top="1440" w:right="1440" w:bottom="1440" w:left="1440" w:header="709" w:footer="709" w:gutter="0"/>
          <w:cols w:space="708"/>
          <w:docGrid w:linePitch="360"/>
        </w:sectPr>
      </w:pPr>
    </w:p>
    <w:p w:rsidR="00B150D9" w:rsidRPr="005F3C67" w:rsidRDefault="00B150D9" w:rsidP="005F3C67">
      <w:pPr>
        <w:spacing w:line="360" w:lineRule="auto"/>
        <w:jc w:val="both"/>
        <w:rPr>
          <w:rFonts w:ascii="Arial Narrow" w:hAnsi="Arial Narrow"/>
          <w:b/>
        </w:rPr>
      </w:pPr>
      <w:r w:rsidRPr="005F3C67">
        <w:rPr>
          <w:rFonts w:ascii="Arial Narrow" w:hAnsi="Arial Narrow"/>
          <w:b/>
        </w:rPr>
        <w:lastRenderedPageBreak/>
        <w:t>2</w:t>
      </w:r>
      <w:r w:rsidR="00567C5F" w:rsidRPr="005F3C67">
        <w:rPr>
          <w:rFonts w:ascii="Arial Narrow" w:hAnsi="Arial Narrow"/>
          <w:b/>
        </w:rPr>
        <w:t>536</w:t>
      </w:r>
      <w:r w:rsidRPr="005F3C67">
        <w:rPr>
          <w:rFonts w:ascii="Arial Narrow" w:hAnsi="Arial Narrow"/>
          <w:b/>
        </w:rPr>
        <w:t>. THE MINISTER OF ENVIRONMENTAL AFFAIRS REPLIES:</w:t>
      </w:r>
    </w:p>
    <w:p w:rsidR="005953B5" w:rsidRPr="005F3C67" w:rsidRDefault="003E4D00" w:rsidP="003E4D00">
      <w:pPr>
        <w:tabs>
          <w:tab w:val="left" w:pos="426"/>
        </w:tabs>
        <w:spacing w:line="360" w:lineRule="auto"/>
        <w:ind w:left="851" w:hanging="851"/>
        <w:jc w:val="both"/>
        <w:rPr>
          <w:rFonts w:ascii="Arial Narrow" w:eastAsia="Calibri" w:hAnsi="Arial Narrow"/>
          <w:color w:val="000000"/>
          <w:lang w:val="en-GB"/>
        </w:rPr>
      </w:pPr>
      <w:r>
        <w:rPr>
          <w:rFonts w:ascii="Arial Narrow" w:eastAsia="Calibri" w:hAnsi="Arial Narrow"/>
          <w:color w:val="000000"/>
          <w:lang w:val="en-GB"/>
        </w:rPr>
        <w:t>(1)</w:t>
      </w:r>
      <w:r>
        <w:rPr>
          <w:rFonts w:ascii="Arial Narrow" w:eastAsia="Calibri" w:hAnsi="Arial Narrow"/>
          <w:color w:val="000000"/>
          <w:lang w:val="en-GB"/>
        </w:rPr>
        <w:tab/>
        <w:t>(a)</w:t>
      </w:r>
      <w:r>
        <w:rPr>
          <w:rFonts w:ascii="Arial Narrow" w:eastAsia="Calibri" w:hAnsi="Arial Narrow"/>
          <w:color w:val="000000"/>
          <w:lang w:val="en-GB"/>
        </w:rPr>
        <w:tab/>
      </w:r>
      <w:r w:rsidR="006F01C8" w:rsidRPr="005F3C67">
        <w:rPr>
          <w:rFonts w:ascii="Arial Narrow" w:eastAsia="Calibri" w:hAnsi="Arial Narrow"/>
          <w:color w:val="000000"/>
          <w:lang w:val="en-GB"/>
        </w:rPr>
        <w:t>The Waste Bureau supplies waste tyres that are used as TDF</w:t>
      </w:r>
      <w:r w:rsidR="005953B5" w:rsidRPr="005F3C67">
        <w:rPr>
          <w:rFonts w:ascii="Arial Narrow" w:eastAsia="Calibri" w:hAnsi="Arial Narrow"/>
          <w:color w:val="000000"/>
          <w:lang w:val="en-GB"/>
        </w:rPr>
        <w:t>, and this is currently to</w:t>
      </w:r>
      <w:r w:rsidR="006F01C8" w:rsidRPr="005F3C67">
        <w:rPr>
          <w:rFonts w:ascii="Arial Narrow" w:eastAsia="Calibri" w:hAnsi="Arial Narrow"/>
          <w:color w:val="000000"/>
          <w:lang w:val="en-GB"/>
        </w:rPr>
        <w:t xml:space="preserve"> cement kilns</w:t>
      </w:r>
      <w:r w:rsidR="005953B5" w:rsidRPr="005F3C67">
        <w:rPr>
          <w:rFonts w:ascii="Arial Narrow" w:eastAsia="Calibri" w:hAnsi="Arial Narrow"/>
          <w:color w:val="000000"/>
          <w:lang w:val="en-GB"/>
        </w:rPr>
        <w:t xml:space="preserve"> and brickworks</w:t>
      </w:r>
      <w:r w:rsidR="006F01C8" w:rsidRPr="005F3C67">
        <w:rPr>
          <w:rFonts w:ascii="Arial Narrow" w:eastAsia="Calibri" w:hAnsi="Arial Narrow"/>
          <w:color w:val="000000"/>
          <w:lang w:val="en-GB"/>
        </w:rPr>
        <w:t>. TDF plays a major role in ensuring the diversion of waste tyres from landfills</w:t>
      </w:r>
      <w:r w:rsidR="00EA7EB7" w:rsidRPr="005F3C67">
        <w:rPr>
          <w:rFonts w:ascii="Arial Narrow" w:eastAsia="Calibri" w:hAnsi="Arial Narrow"/>
          <w:color w:val="000000"/>
          <w:lang w:val="en-GB"/>
        </w:rPr>
        <w:t>,</w:t>
      </w:r>
      <w:r w:rsidR="006F01C8" w:rsidRPr="005F3C67">
        <w:rPr>
          <w:rFonts w:ascii="Arial Narrow" w:eastAsia="Calibri" w:hAnsi="Arial Narrow"/>
          <w:color w:val="000000"/>
          <w:lang w:val="en-GB"/>
        </w:rPr>
        <w:t xml:space="preserve"> and the Waste Bureau will continue to use </w:t>
      </w:r>
      <w:r w:rsidR="005953B5" w:rsidRPr="005F3C67">
        <w:rPr>
          <w:rFonts w:ascii="Arial Narrow" w:eastAsia="Calibri" w:hAnsi="Arial Narrow"/>
          <w:color w:val="000000"/>
          <w:lang w:val="en-GB"/>
        </w:rPr>
        <w:t>TDF opportunities in order</w:t>
      </w:r>
      <w:r w:rsidR="006F01C8" w:rsidRPr="005F3C67">
        <w:rPr>
          <w:rFonts w:ascii="Arial Narrow" w:eastAsia="Calibri" w:hAnsi="Arial Narrow"/>
          <w:color w:val="000000"/>
          <w:lang w:val="en-GB"/>
        </w:rPr>
        <w:t xml:space="preserve"> to</w:t>
      </w:r>
      <w:r w:rsidR="00234E67" w:rsidRPr="005F3C67">
        <w:rPr>
          <w:rFonts w:ascii="Arial Narrow" w:eastAsia="Calibri" w:hAnsi="Arial Narrow"/>
          <w:color w:val="000000"/>
          <w:lang w:val="en-GB"/>
        </w:rPr>
        <w:t xml:space="preserve"> continue improving</w:t>
      </w:r>
      <w:r w:rsidR="006F01C8" w:rsidRPr="005F3C67">
        <w:rPr>
          <w:rFonts w:ascii="Arial Narrow" w:eastAsia="Calibri" w:hAnsi="Arial Narrow"/>
          <w:color w:val="000000"/>
          <w:lang w:val="en-GB"/>
        </w:rPr>
        <w:t xml:space="preserve"> waste tyre diversion rates. </w:t>
      </w:r>
      <w:r w:rsidR="005953B5" w:rsidRPr="005F3C67">
        <w:rPr>
          <w:rFonts w:ascii="Arial Narrow" w:eastAsia="Calibri" w:hAnsi="Arial Narrow"/>
          <w:color w:val="000000"/>
          <w:lang w:val="en-GB"/>
        </w:rPr>
        <w:t>The Waste Bureau may also</w:t>
      </w:r>
      <w:r w:rsidR="00EA7EB7" w:rsidRPr="005F3C67">
        <w:rPr>
          <w:rFonts w:ascii="Arial Narrow" w:eastAsia="Calibri" w:hAnsi="Arial Narrow"/>
          <w:color w:val="000000"/>
          <w:lang w:val="en-GB"/>
        </w:rPr>
        <w:t>,</w:t>
      </w:r>
      <w:r w:rsidR="005953B5" w:rsidRPr="005F3C67">
        <w:rPr>
          <w:rFonts w:ascii="Arial Narrow" w:eastAsia="Calibri" w:hAnsi="Arial Narrow"/>
          <w:color w:val="000000"/>
          <w:lang w:val="en-GB"/>
        </w:rPr>
        <w:t xml:space="preserve"> from time to time</w:t>
      </w:r>
      <w:r w:rsidR="00EA7EB7" w:rsidRPr="005F3C67">
        <w:rPr>
          <w:rFonts w:ascii="Arial Narrow" w:eastAsia="Calibri" w:hAnsi="Arial Narrow"/>
          <w:color w:val="000000"/>
          <w:lang w:val="en-GB"/>
        </w:rPr>
        <w:t>,</w:t>
      </w:r>
      <w:r w:rsidR="005953B5" w:rsidRPr="005F3C67">
        <w:rPr>
          <w:rFonts w:ascii="Arial Narrow" w:eastAsia="Calibri" w:hAnsi="Arial Narrow"/>
          <w:color w:val="000000"/>
          <w:lang w:val="en-GB"/>
        </w:rPr>
        <w:t xml:space="preserve"> explore TDF related commercial opportunities as mandated in </w:t>
      </w:r>
      <w:r>
        <w:rPr>
          <w:rFonts w:ascii="Arial Narrow" w:eastAsia="Calibri" w:hAnsi="Arial Narrow"/>
          <w:color w:val="000000"/>
          <w:lang w:val="en-GB"/>
        </w:rPr>
        <w:t xml:space="preserve">the </w:t>
      </w:r>
      <w:r w:rsidRPr="003E4D00">
        <w:rPr>
          <w:rFonts w:ascii="Arial Narrow" w:eastAsia="Calibri" w:hAnsi="Arial Narrow"/>
          <w:color w:val="000000"/>
          <w:lang w:val="en-GB"/>
        </w:rPr>
        <w:t>National Environmental Management: Waste Amendment Ac</w:t>
      </w:r>
      <w:r>
        <w:rPr>
          <w:rFonts w:ascii="Arial Narrow" w:eastAsia="Calibri" w:hAnsi="Arial Narrow"/>
          <w:color w:val="000000"/>
          <w:lang w:val="en-GB"/>
        </w:rPr>
        <w:t>t, 2014 (</w:t>
      </w:r>
      <w:r w:rsidR="005953B5" w:rsidRPr="005F3C67">
        <w:rPr>
          <w:rFonts w:ascii="Arial Narrow" w:eastAsia="Calibri" w:hAnsi="Arial Narrow"/>
          <w:color w:val="000000"/>
          <w:lang w:val="en-GB"/>
        </w:rPr>
        <w:t>NEM</w:t>
      </w:r>
      <w:r w:rsidR="00EA7EB7" w:rsidRPr="005F3C67">
        <w:rPr>
          <w:rFonts w:ascii="Arial Narrow" w:eastAsia="Calibri" w:hAnsi="Arial Narrow"/>
          <w:color w:val="000000"/>
          <w:lang w:val="en-GB"/>
        </w:rPr>
        <w:t>:</w:t>
      </w:r>
      <w:r w:rsidR="005953B5" w:rsidRPr="005F3C67">
        <w:rPr>
          <w:rFonts w:ascii="Arial Narrow" w:eastAsia="Calibri" w:hAnsi="Arial Narrow"/>
          <w:color w:val="000000"/>
          <w:lang w:val="en-GB"/>
        </w:rPr>
        <w:t>WAA</w:t>
      </w:r>
      <w:r>
        <w:rPr>
          <w:rFonts w:ascii="Arial Narrow" w:eastAsia="Calibri" w:hAnsi="Arial Narrow"/>
          <w:color w:val="000000"/>
          <w:lang w:val="en-GB"/>
        </w:rPr>
        <w:t xml:space="preserve"> 2014).</w:t>
      </w:r>
    </w:p>
    <w:p w:rsidR="005953B5" w:rsidRPr="005F3C67" w:rsidRDefault="00EA7EB7" w:rsidP="005F3C67">
      <w:pPr>
        <w:tabs>
          <w:tab w:val="left" w:pos="851"/>
        </w:tabs>
        <w:spacing w:line="360" w:lineRule="auto"/>
        <w:ind w:left="1276" w:hanging="850"/>
        <w:jc w:val="both"/>
        <w:rPr>
          <w:rFonts w:ascii="Arial Narrow" w:eastAsia="Calibri" w:hAnsi="Arial Narrow"/>
          <w:color w:val="000000"/>
          <w:lang w:val="en-GB"/>
        </w:rPr>
      </w:pPr>
      <w:r w:rsidRPr="005F3C67">
        <w:rPr>
          <w:rFonts w:ascii="Arial Narrow" w:eastAsia="Calibri" w:hAnsi="Arial Narrow"/>
          <w:color w:val="000000"/>
          <w:lang w:val="en-GB"/>
        </w:rPr>
        <w:t>(b)</w:t>
      </w:r>
      <w:r w:rsidRPr="005F3C67">
        <w:rPr>
          <w:rFonts w:ascii="Arial Narrow" w:eastAsia="Calibri" w:hAnsi="Arial Narrow"/>
          <w:color w:val="000000"/>
          <w:lang w:val="en-GB"/>
        </w:rPr>
        <w:tab/>
      </w:r>
      <w:r w:rsidR="005953B5" w:rsidRPr="005F3C67">
        <w:rPr>
          <w:rFonts w:ascii="Arial Narrow" w:eastAsia="Calibri" w:hAnsi="Arial Narrow"/>
          <w:color w:val="000000"/>
          <w:lang w:val="en-GB"/>
        </w:rPr>
        <w:t>(</w:t>
      </w:r>
      <w:proofErr w:type="spellStart"/>
      <w:r w:rsidR="005953B5" w:rsidRPr="005F3C67">
        <w:rPr>
          <w:rFonts w:ascii="Arial Narrow" w:eastAsia="Calibri" w:hAnsi="Arial Narrow"/>
          <w:color w:val="000000"/>
          <w:lang w:val="en-GB"/>
        </w:rPr>
        <w:t>i</w:t>
      </w:r>
      <w:proofErr w:type="spellEnd"/>
      <w:r w:rsidR="005953B5" w:rsidRPr="005F3C67">
        <w:rPr>
          <w:rFonts w:ascii="Arial Narrow" w:eastAsia="Calibri" w:hAnsi="Arial Narrow"/>
          <w:color w:val="000000"/>
          <w:lang w:val="en-GB"/>
        </w:rPr>
        <w:t>)</w:t>
      </w:r>
      <w:r w:rsidRPr="005F3C67">
        <w:rPr>
          <w:rFonts w:ascii="Arial Narrow" w:eastAsia="Calibri" w:hAnsi="Arial Narrow"/>
          <w:color w:val="000000"/>
          <w:lang w:val="en-GB"/>
        </w:rPr>
        <w:tab/>
      </w:r>
      <w:r w:rsidR="00A94983" w:rsidRPr="005F3C67">
        <w:rPr>
          <w:rFonts w:ascii="Arial Narrow" w:eastAsia="Calibri" w:hAnsi="Arial Narrow"/>
          <w:color w:val="000000"/>
          <w:lang w:val="en-GB"/>
        </w:rPr>
        <w:t xml:space="preserve">There is nothing </w:t>
      </w:r>
      <w:r w:rsidR="00BD0632" w:rsidRPr="005F3C67">
        <w:rPr>
          <w:rFonts w:ascii="Arial Narrow" w:eastAsia="Calibri" w:hAnsi="Arial Narrow"/>
          <w:color w:val="000000"/>
          <w:lang w:val="en-GB"/>
        </w:rPr>
        <w:t>preventing</w:t>
      </w:r>
      <w:r w:rsidR="00A94983" w:rsidRPr="005F3C67">
        <w:rPr>
          <w:rFonts w:ascii="Arial Narrow" w:eastAsia="Calibri" w:hAnsi="Arial Narrow"/>
          <w:color w:val="000000"/>
          <w:lang w:val="en-GB"/>
        </w:rPr>
        <w:t xml:space="preserve"> p</w:t>
      </w:r>
      <w:r w:rsidR="005953B5" w:rsidRPr="005F3C67">
        <w:rPr>
          <w:rFonts w:ascii="Arial Narrow" w:eastAsia="Calibri" w:hAnsi="Arial Narrow"/>
          <w:color w:val="000000"/>
          <w:lang w:val="en-GB"/>
        </w:rPr>
        <w:t xml:space="preserve">rivate companies </w:t>
      </w:r>
      <w:r w:rsidR="00A94983" w:rsidRPr="005F3C67">
        <w:rPr>
          <w:rFonts w:ascii="Arial Narrow" w:eastAsia="Calibri" w:hAnsi="Arial Narrow"/>
          <w:color w:val="000000"/>
          <w:lang w:val="en-GB"/>
        </w:rPr>
        <w:t>from processing waste tyres for the waste to energy sector</w:t>
      </w:r>
      <w:r w:rsidR="005953B5" w:rsidRPr="005F3C67">
        <w:rPr>
          <w:rFonts w:ascii="Arial Narrow" w:eastAsia="Calibri" w:hAnsi="Arial Narrow"/>
          <w:color w:val="000000"/>
          <w:lang w:val="en-GB"/>
        </w:rPr>
        <w:t xml:space="preserve">, and </w:t>
      </w:r>
      <w:r w:rsidR="00BD0632" w:rsidRPr="005F3C67">
        <w:rPr>
          <w:rFonts w:ascii="Arial Narrow" w:eastAsia="Calibri" w:hAnsi="Arial Narrow"/>
          <w:color w:val="000000"/>
          <w:lang w:val="en-GB"/>
        </w:rPr>
        <w:t>the Waste Bureau is aware of one private company that already supplies TDF.</w:t>
      </w:r>
    </w:p>
    <w:p w:rsidR="005953B5" w:rsidRPr="005F3C67" w:rsidRDefault="00EA7EB7" w:rsidP="005F3C67">
      <w:pPr>
        <w:spacing w:line="360" w:lineRule="auto"/>
        <w:ind w:left="1276" w:hanging="414"/>
        <w:jc w:val="both"/>
        <w:rPr>
          <w:rFonts w:ascii="Arial Narrow" w:eastAsia="Calibri" w:hAnsi="Arial Narrow"/>
          <w:color w:val="000000"/>
          <w:lang w:val="en-GB"/>
        </w:rPr>
      </w:pPr>
      <w:r w:rsidRPr="005F3C67">
        <w:rPr>
          <w:rFonts w:ascii="Arial Narrow" w:eastAsia="Calibri" w:hAnsi="Arial Narrow"/>
          <w:color w:val="000000"/>
          <w:lang w:val="en-GB"/>
        </w:rPr>
        <w:t>(ii)</w:t>
      </w:r>
      <w:r w:rsidRPr="005F3C67">
        <w:rPr>
          <w:rFonts w:ascii="Arial Narrow" w:eastAsia="Calibri" w:hAnsi="Arial Narrow"/>
          <w:color w:val="000000"/>
          <w:lang w:val="en-GB"/>
        </w:rPr>
        <w:tab/>
      </w:r>
      <w:r w:rsidR="00073338" w:rsidRPr="005F3C67">
        <w:rPr>
          <w:rFonts w:ascii="Arial Narrow" w:eastAsia="Calibri" w:hAnsi="Arial Narrow"/>
          <w:color w:val="000000"/>
          <w:lang w:val="en-GB"/>
        </w:rPr>
        <w:t>The Waste Bureau does not intend to implement trade barriers or restrictions on private companies supplying TDF on a commercial basis to the waste-to-energy sector</w:t>
      </w:r>
    </w:p>
    <w:p w:rsidR="005F3C67" w:rsidRPr="005F3C67" w:rsidRDefault="005F3C67" w:rsidP="005F3C67">
      <w:pPr>
        <w:tabs>
          <w:tab w:val="left" w:pos="426"/>
        </w:tabs>
        <w:spacing w:line="360" w:lineRule="auto"/>
        <w:ind w:left="851" w:hanging="851"/>
        <w:jc w:val="both"/>
        <w:rPr>
          <w:rFonts w:ascii="Arial Narrow" w:eastAsia="Calibri" w:hAnsi="Arial Narrow"/>
          <w:color w:val="000000"/>
          <w:lang w:val="en-GB"/>
        </w:rPr>
      </w:pPr>
    </w:p>
    <w:p w:rsidR="00073338" w:rsidRPr="005F3C67" w:rsidRDefault="006F01C8" w:rsidP="005F3C67">
      <w:pPr>
        <w:tabs>
          <w:tab w:val="left" w:pos="426"/>
        </w:tabs>
        <w:spacing w:line="360" w:lineRule="auto"/>
        <w:ind w:left="851" w:hanging="851"/>
        <w:jc w:val="both"/>
        <w:rPr>
          <w:rFonts w:ascii="Arial Narrow" w:eastAsia="Calibri" w:hAnsi="Arial Narrow"/>
          <w:color w:val="000000"/>
          <w:lang w:val="en-GB"/>
        </w:rPr>
      </w:pPr>
      <w:r w:rsidRPr="005F3C67">
        <w:rPr>
          <w:rFonts w:ascii="Arial Narrow" w:eastAsia="Calibri" w:hAnsi="Arial Narrow"/>
          <w:color w:val="000000"/>
          <w:lang w:val="en-GB"/>
        </w:rPr>
        <w:t>(2)</w:t>
      </w:r>
      <w:r w:rsidRPr="005F3C67">
        <w:rPr>
          <w:rFonts w:ascii="Arial Narrow" w:eastAsia="Calibri" w:hAnsi="Arial Narrow"/>
          <w:color w:val="000000"/>
          <w:lang w:val="en-GB"/>
        </w:rPr>
        <w:tab/>
      </w:r>
      <w:r w:rsidR="00EA7EB7" w:rsidRPr="005F3C67">
        <w:rPr>
          <w:rFonts w:ascii="Arial Narrow" w:eastAsia="Calibri" w:hAnsi="Arial Narrow"/>
          <w:color w:val="000000"/>
          <w:lang w:val="en-GB"/>
        </w:rPr>
        <w:t>(a)</w:t>
      </w:r>
      <w:r w:rsidR="00EA7EB7" w:rsidRPr="005F3C67">
        <w:rPr>
          <w:rFonts w:ascii="Arial Narrow" w:eastAsia="Calibri" w:hAnsi="Arial Narrow"/>
          <w:color w:val="000000"/>
          <w:lang w:val="en-GB"/>
        </w:rPr>
        <w:tab/>
      </w:r>
      <w:r w:rsidR="00073338" w:rsidRPr="005F3C67">
        <w:rPr>
          <w:rFonts w:ascii="Arial Narrow" w:eastAsia="Calibri" w:hAnsi="Arial Narrow"/>
          <w:color w:val="000000"/>
          <w:lang w:val="en-GB"/>
        </w:rPr>
        <w:t xml:space="preserve">cement kilns </w:t>
      </w:r>
      <w:r w:rsidR="00234E67" w:rsidRPr="005F3C67">
        <w:rPr>
          <w:rFonts w:ascii="Arial Narrow" w:eastAsia="Calibri" w:hAnsi="Arial Narrow"/>
          <w:color w:val="000000"/>
          <w:lang w:val="en-GB"/>
        </w:rPr>
        <w:t>gain a cost benefit from replacing coal with tyres</w:t>
      </w:r>
      <w:r w:rsidR="00073338" w:rsidRPr="005F3C67">
        <w:rPr>
          <w:rFonts w:ascii="Arial Narrow" w:eastAsia="Calibri" w:hAnsi="Arial Narrow"/>
          <w:color w:val="000000"/>
          <w:lang w:val="en-GB"/>
        </w:rPr>
        <w:t xml:space="preserve">. </w:t>
      </w:r>
    </w:p>
    <w:p w:rsidR="00234E67" w:rsidRPr="005F3C67" w:rsidRDefault="00234E67" w:rsidP="005F3C67">
      <w:pPr>
        <w:spacing w:line="360" w:lineRule="auto"/>
        <w:ind w:left="851" w:hanging="425"/>
        <w:jc w:val="both"/>
        <w:rPr>
          <w:rFonts w:ascii="Arial Narrow" w:eastAsia="Calibri" w:hAnsi="Arial Narrow"/>
          <w:color w:val="000000"/>
          <w:lang w:val="en-GB"/>
        </w:rPr>
      </w:pPr>
      <w:r w:rsidRPr="005F3C67">
        <w:rPr>
          <w:rFonts w:ascii="Arial Narrow" w:eastAsia="Calibri" w:hAnsi="Arial Narrow"/>
          <w:color w:val="000000"/>
          <w:lang w:val="en-GB"/>
        </w:rPr>
        <w:t>(b)</w:t>
      </w:r>
      <w:r w:rsidR="00EA7EB7" w:rsidRPr="005F3C67">
        <w:rPr>
          <w:rFonts w:ascii="Arial Narrow" w:eastAsia="Calibri" w:hAnsi="Arial Narrow"/>
          <w:color w:val="000000"/>
          <w:lang w:val="en-GB"/>
        </w:rPr>
        <w:tab/>
      </w:r>
      <w:r w:rsidR="00D04D5B" w:rsidRPr="005F3C67">
        <w:rPr>
          <w:rFonts w:ascii="Arial Narrow" w:eastAsia="Calibri" w:hAnsi="Arial Narrow"/>
          <w:color w:val="000000"/>
          <w:lang w:val="en-GB"/>
        </w:rPr>
        <w:t>No</w:t>
      </w:r>
    </w:p>
    <w:p w:rsidR="00073338" w:rsidRPr="005F3C67" w:rsidRDefault="001325F4" w:rsidP="005F3C67">
      <w:pPr>
        <w:spacing w:line="360" w:lineRule="auto"/>
        <w:ind w:left="851" w:hanging="425"/>
        <w:jc w:val="both"/>
        <w:rPr>
          <w:rFonts w:ascii="Arial Narrow" w:eastAsia="Calibri" w:hAnsi="Arial Narrow"/>
          <w:color w:val="000000"/>
          <w:lang w:val="en-GB"/>
        </w:rPr>
      </w:pPr>
      <w:r w:rsidRPr="005F3C67">
        <w:rPr>
          <w:rFonts w:ascii="Arial Narrow" w:eastAsia="Calibri" w:hAnsi="Arial Narrow"/>
          <w:color w:val="000000"/>
          <w:lang w:val="en-GB"/>
        </w:rPr>
        <w:t>(c</w:t>
      </w:r>
      <w:r w:rsidR="00013B26" w:rsidRPr="005F3C67">
        <w:rPr>
          <w:rFonts w:ascii="Arial Narrow" w:eastAsia="Calibri" w:hAnsi="Arial Narrow"/>
          <w:color w:val="000000"/>
          <w:lang w:val="en-GB"/>
        </w:rPr>
        <w:t>)</w:t>
      </w:r>
      <w:r w:rsidR="00EA7EB7" w:rsidRPr="005F3C67">
        <w:rPr>
          <w:rFonts w:ascii="Arial Narrow" w:eastAsia="Calibri" w:hAnsi="Arial Narrow"/>
          <w:color w:val="000000"/>
          <w:lang w:val="en-GB"/>
        </w:rPr>
        <w:tab/>
      </w:r>
      <w:r w:rsidR="00013B26" w:rsidRPr="005F3C67">
        <w:rPr>
          <w:rFonts w:ascii="Arial Narrow" w:eastAsia="Calibri" w:hAnsi="Arial Narrow"/>
          <w:color w:val="000000"/>
          <w:lang w:val="en-GB"/>
        </w:rPr>
        <w:t>See (a) and (b) above</w:t>
      </w:r>
    </w:p>
    <w:p w:rsidR="005F3C67" w:rsidRPr="005F3C67" w:rsidRDefault="005F3C67" w:rsidP="005F3C67">
      <w:pPr>
        <w:spacing w:line="360" w:lineRule="auto"/>
        <w:ind w:left="426" w:hanging="426"/>
        <w:jc w:val="both"/>
        <w:rPr>
          <w:rFonts w:ascii="Arial Narrow" w:eastAsia="Calibri" w:hAnsi="Arial Narrow"/>
          <w:color w:val="000000"/>
          <w:lang w:val="en-GB"/>
        </w:rPr>
      </w:pPr>
    </w:p>
    <w:p w:rsidR="00013B26" w:rsidRPr="005F3C67" w:rsidRDefault="006F01C8" w:rsidP="005F3C67">
      <w:pPr>
        <w:spacing w:line="360" w:lineRule="auto"/>
        <w:ind w:left="426" w:hanging="426"/>
        <w:jc w:val="both"/>
        <w:rPr>
          <w:rFonts w:ascii="Arial Narrow" w:eastAsia="Calibri" w:hAnsi="Arial Narrow"/>
          <w:color w:val="000000"/>
          <w:lang w:val="en-GB"/>
        </w:rPr>
      </w:pPr>
      <w:r w:rsidRPr="005F3C67">
        <w:rPr>
          <w:rFonts w:ascii="Arial Narrow" w:eastAsia="Calibri" w:hAnsi="Arial Narrow"/>
          <w:color w:val="000000"/>
          <w:lang w:val="en-GB"/>
        </w:rPr>
        <w:t>(3)</w:t>
      </w:r>
      <w:r w:rsidRPr="005F3C67">
        <w:rPr>
          <w:rFonts w:ascii="Arial Narrow" w:eastAsia="Calibri" w:hAnsi="Arial Narrow"/>
          <w:color w:val="000000"/>
          <w:lang w:val="en-GB"/>
        </w:rPr>
        <w:tab/>
      </w:r>
      <w:r w:rsidR="00A45CAB" w:rsidRPr="005F3C67">
        <w:rPr>
          <w:rFonts w:ascii="Arial Narrow" w:eastAsia="Calibri" w:hAnsi="Arial Narrow"/>
          <w:color w:val="000000"/>
          <w:lang w:val="en-GB"/>
        </w:rPr>
        <w:t>No</w:t>
      </w:r>
    </w:p>
    <w:p w:rsidR="005F3C67" w:rsidRPr="005F3C67" w:rsidRDefault="005F3C67" w:rsidP="005F3C67">
      <w:pPr>
        <w:spacing w:line="360" w:lineRule="auto"/>
        <w:ind w:left="426" w:hanging="426"/>
        <w:jc w:val="both"/>
        <w:rPr>
          <w:rFonts w:ascii="Arial Narrow" w:eastAsia="Calibri" w:hAnsi="Arial Narrow"/>
          <w:color w:val="000000"/>
          <w:lang w:val="en-GB"/>
        </w:rPr>
      </w:pPr>
    </w:p>
    <w:p w:rsidR="00013B26" w:rsidRPr="005F3C67" w:rsidRDefault="006F01C8" w:rsidP="005F3C67">
      <w:pPr>
        <w:spacing w:line="360" w:lineRule="auto"/>
        <w:ind w:left="426" w:hanging="426"/>
        <w:jc w:val="both"/>
        <w:rPr>
          <w:rFonts w:ascii="Arial Narrow" w:eastAsia="Calibri" w:hAnsi="Arial Narrow"/>
          <w:color w:val="000000"/>
          <w:lang w:val="en-GB"/>
        </w:rPr>
      </w:pPr>
      <w:r w:rsidRPr="005F3C67">
        <w:rPr>
          <w:rFonts w:ascii="Arial Narrow" w:eastAsia="Calibri" w:hAnsi="Arial Narrow"/>
          <w:color w:val="000000"/>
          <w:lang w:val="en-GB"/>
        </w:rPr>
        <w:t>(4)</w:t>
      </w:r>
      <w:r w:rsidRPr="005F3C67">
        <w:rPr>
          <w:rFonts w:ascii="Arial Narrow" w:eastAsia="Calibri" w:hAnsi="Arial Narrow"/>
          <w:color w:val="000000"/>
          <w:lang w:val="en-GB"/>
        </w:rPr>
        <w:tab/>
      </w:r>
      <w:r w:rsidR="00013B26" w:rsidRPr="005F3C67">
        <w:rPr>
          <w:rFonts w:ascii="Arial Narrow" w:eastAsia="Calibri" w:hAnsi="Arial Narrow"/>
          <w:color w:val="000000"/>
          <w:lang w:val="en-GB"/>
        </w:rPr>
        <w:t>The Waste Bureau</w:t>
      </w:r>
      <w:r w:rsidR="00EA7EB7" w:rsidRPr="005F3C67">
        <w:rPr>
          <w:rFonts w:ascii="Arial Narrow" w:eastAsia="Calibri" w:hAnsi="Arial Narrow"/>
          <w:color w:val="000000"/>
          <w:lang w:val="en-GB"/>
        </w:rPr>
        <w:t>,</w:t>
      </w:r>
      <w:r w:rsidR="00013B26" w:rsidRPr="005F3C67">
        <w:rPr>
          <w:rFonts w:ascii="Arial Narrow" w:eastAsia="Calibri" w:hAnsi="Arial Narrow"/>
          <w:color w:val="000000"/>
          <w:lang w:val="en-GB"/>
        </w:rPr>
        <w:t xml:space="preserve"> up </w:t>
      </w:r>
      <w:r w:rsidR="00A45CAB" w:rsidRPr="005F3C67">
        <w:rPr>
          <w:rFonts w:ascii="Arial Narrow" w:eastAsia="Calibri" w:hAnsi="Arial Narrow"/>
          <w:color w:val="000000"/>
          <w:lang w:val="en-GB"/>
        </w:rPr>
        <w:t>un</w:t>
      </w:r>
      <w:r w:rsidR="00013B26" w:rsidRPr="005F3C67">
        <w:rPr>
          <w:rFonts w:ascii="Arial Narrow" w:eastAsia="Calibri" w:hAnsi="Arial Narrow"/>
          <w:color w:val="000000"/>
          <w:lang w:val="en-GB"/>
        </w:rPr>
        <w:t>til now</w:t>
      </w:r>
      <w:r w:rsidR="00EA7EB7" w:rsidRPr="005F3C67">
        <w:rPr>
          <w:rFonts w:ascii="Arial Narrow" w:eastAsia="Calibri" w:hAnsi="Arial Narrow"/>
          <w:color w:val="000000"/>
          <w:lang w:val="en-GB"/>
        </w:rPr>
        <w:t>,</w:t>
      </w:r>
      <w:r w:rsidR="00013B26" w:rsidRPr="005F3C67">
        <w:rPr>
          <w:rFonts w:ascii="Arial Narrow" w:eastAsia="Calibri" w:hAnsi="Arial Narrow"/>
          <w:color w:val="000000"/>
          <w:lang w:val="en-GB"/>
        </w:rPr>
        <w:t xml:space="preserve"> has only supplied whole passenger tyres to the cement industry (unprocessed), and</w:t>
      </w:r>
      <w:r w:rsidR="00EA7EB7" w:rsidRPr="005F3C67">
        <w:rPr>
          <w:rFonts w:ascii="Arial Narrow" w:eastAsia="Calibri" w:hAnsi="Arial Narrow"/>
          <w:color w:val="000000"/>
          <w:lang w:val="en-GB"/>
        </w:rPr>
        <w:t>,</w:t>
      </w:r>
      <w:r w:rsidR="00013B26" w:rsidRPr="005F3C67">
        <w:rPr>
          <w:rFonts w:ascii="Arial Narrow" w:eastAsia="Calibri" w:hAnsi="Arial Narrow"/>
          <w:color w:val="000000"/>
          <w:lang w:val="en-GB"/>
        </w:rPr>
        <w:t xml:space="preserve"> therefore</w:t>
      </w:r>
      <w:r w:rsidR="00EA7EB7" w:rsidRPr="005F3C67">
        <w:rPr>
          <w:rFonts w:ascii="Arial Narrow" w:eastAsia="Calibri" w:hAnsi="Arial Narrow"/>
          <w:color w:val="000000"/>
          <w:lang w:val="en-GB"/>
        </w:rPr>
        <w:t>,</w:t>
      </w:r>
      <w:r w:rsidR="00013B26" w:rsidRPr="005F3C67">
        <w:rPr>
          <w:rFonts w:ascii="Arial Narrow" w:eastAsia="Calibri" w:hAnsi="Arial Narrow"/>
          <w:color w:val="000000"/>
          <w:lang w:val="en-GB"/>
        </w:rPr>
        <w:t xml:space="preserve"> there is no price point that has been set for processed waste tyres (TDF).</w:t>
      </w:r>
    </w:p>
    <w:p w:rsidR="005F3C67" w:rsidRPr="005F3C67" w:rsidRDefault="005F3C67" w:rsidP="005F3C67">
      <w:pPr>
        <w:tabs>
          <w:tab w:val="left" w:pos="426"/>
        </w:tabs>
        <w:spacing w:line="360" w:lineRule="auto"/>
        <w:ind w:left="851" w:hanging="851"/>
        <w:jc w:val="both"/>
        <w:rPr>
          <w:rFonts w:ascii="Arial Narrow" w:eastAsia="Calibri" w:hAnsi="Arial Narrow"/>
          <w:color w:val="000000"/>
          <w:lang w:val="en-GB"/>
        </w:rPr>
      </w:pPr>
    </w:p>
    <w:p w:rsidR="00013B26" w:rsidRPr="005F3C67" w:rsidRDefault="006F01C8" w:rsidP="005F3C67">
      <w:pPr>
        <w:tabs>
          <w:tab w:val="left" w:pos="426"/>
        </w:tabs>
        <w:spacing w:line="360" w:lineRule="auto"/>
        <w:ind w:left="851" w:hanging="851"/>
        <w:jc w:val="both"/>
        <w:rPr>
          <w:rFonts w:ascii="Arial Narrow" w:eastAsia="Calibri" w:hAnsi="Arial Narrow"/>
          <w:noProof/>
          <w:lang w:val="en-GB"/>
        </w:rPr>
      </w:pPr>
      <w:r w:rsidRPr="005F3C67">
        <w:rPr>
          <w:rFonts w:ascii="Arial Narrow" w:eastAsia="Calibri" w:hAnsi="Arial Narrow"/>
          <w:color w:val="000000"/>
          <w:lang w:val="en-GB"/>
        </w:rPr>
        <w:t>(5)</w:t>
      </w:r>
      <w:r w:rsidRPr="005F3C67">
        <w:rPr>
          <w:rFonts w:ascii="Arial Narrow" w:eastAsia="Calibri" w:hAnsi="Arial Narrow"/>
          <w:color w:val="000000"/>
          <w:lang w:val="en-GB"/>
        </w:rPr>
        <w:tab/>
      </w:r>
      <w:r w:rsidR="00EA7EB7" w:rsidRPr="005F3C67">
        <w:rPr>
          <w:rFonts w:ascii="Arial Narrow" w:eastAsia="Calibri" w:hAnsi="Arial Narrow"/>
          <w:noProof/>
          <w:lang w:val="en-GB"/>
        </w:rPr>
        <w:t>(a)</w:t>
      </w:r>
      <w:r w:rsidR="00EA7EB7" w:rsidRPr="005F3C67">
        <w:rPr>
          <w:rFonts w:ascii="Arial Narrow" w:eastAsia="Calibri" w:hAnsi="Arial Narrow"/>
          <w:noProof/>
          <w:lang w:val="en-GB"/>
        </w:rPr>
        <w:tab/>
      </w:r>
      <w:r w:rsidR="005C02C9" w:rsidRPr="005F3C67">
        <w:rPr>
          <w:rFonts w:ascii="Arial Narrow" w:eastAsia="Calibri" w:hAnsi="Arial Narrow"/>
          <w:noProof/>
          <w:lang w:val="en-GB"/>
        </w:rPr>
        <w:t xml:space="preserve">The Waste Bureau does not have powers to decide which companies should or should not enter the waste-to-energy sector. </w:t>
      </w:r>
    </w:p>
    <w:p w:rsidR="005C02C9" w:rsidRPr="005F3C67" w:rsidRDefault="00EA7EB7" w:rsidP="005F3C67">
      <w:pPr>
        <w:spacing w:line="360" w:lineRule="auto"/>
        <w:ind w:left="851" w:hanging="425"/>
        <w:jc w:val="both"/>
        <w:rPr>
          <w:rFonts w:ascii="Arial Narrow" w:eastAsia="Calibri" w:hAnsi="Arial Narrow"/>
          <w:noProof/>
          <w:lang w:val="en-GB"/>
        </w:rPr>
      </w:pPr>
      <w:r w:rsidRPr="005F3C67">
        <w:rPr>
          <w:rFonts w:ascii="Arial Narrow" w:eastAsia="Calibri" w:hAnsi="Arial Narrow"/>
          <w:noProof/>
          <w:lang w:val="en-GB"/>
        </w:rPr>
        <w:t>(b)</w:t>
      </w:r>
      <w:r w:rsidRPr="005F3C67">
        <w:rPr>
          <w:rFonts w:ascii="Arial Narrow" w:eastAsia="Calibri" w:hAnsi="Arial Narrow"/>
          <w:noProof/>
          <w:lang w:val="en-GB"/>
        </w:rPr>
        <w:tab/>
      </w:r>
      <w:r w:rsidR="005C02C9" w:rsidRPr="005F3C67">
        <w:rPr>
          <w:rFonts w:ascii="Arial Narrow" w:eastAsia="Calibri" w:hAnsi="Arial Narrow"/>
          <w:noProof/>
          <w:lang w:val="en-GB"/>
        </w:rPr>
        <w:t>No</w:t>
      </w:r>
    </w:p>
    <w:p w:rsidR="005F3C67" w:rsidRPr="005F3C67" w:rsidRDefault="005F3C67" w:rsidP="005F3C67">
      <w:pPr>
        <w:spacing w:line="360" w:lineRule="auto"/>
        <w:jc w:val="both"/>
        <w:rPr>
          <w:rFonts w:ascii="Arial Narrow" w:eastAsia="Calibri" w:hAnsi="Arial Narrow"/>
          <w:noProof/>
          <w:lang w:val="en-GB"/>
        </w:rPr>
      </w:pPr>
    </w:p>
    <w:p w:rsidR="005F3C67" w:rsidRPr="005F3C67" w:rsidRDefault="005F3C67" w:rsidP="005F3C67">
      <w:pPr>
        <w:spacing w:line="360" w:lineRule="auto"/>
        <w:jc w:val="both"/>
        <w:rPr>
          <w:rFonts w:ascii="Arial Narrow" w:hAnsi="Arial Narrow"/>
          <w:lang w:val="af-ZA" w:eastAsia="en-ZA"/>
        </w:rPr>
      </w:pPr>
    </w:p>
    <w:p w:rsidR="004B26B7" w:rsidRPr="005F3C67" w:rsidRDefault="00D70341" w:rsidP="005F3C67">
      <w:pPr>
        <w:spacing w:line="360" w:lineRule="auto"/>
        <w:jc w:val="center"/>
        <w:rPr>
          <w:rFonts w:ascii="Arial Narrow" w:hAnsi="Arial Narrow"/>
          <w:b/>
          <w:lang w:val="af-ZA" w:eastAsia="en-ZA"/>
        </w:rPr>
      </w:pPr>
      <w:r w:rsidRPr="005F3C67">
        <w:rPr>
          <w:rFonts w:ascii="Arial Narrow" w:hAnsi="Arial Narrow"/>
          <w:b/>
          <w:lang w:val="af-ZA" w:eastAsia="en-ZA"/>
        </w:rPr>
        <w:t>---ooOoo---</w:t>
      </w:r>
    </w:p>
    <w:sectPr w:rsidR="004B26B7" w:rsidRPr="005F3C67" w:rsidSect="006F5985"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7D2" w:rsidRDefault="006B07D2" w:rsidP="004F1BDF">
      <w:r>
        <w:separator/>
      </w:r>
    </w:p>
  </w:endnote>
  <w:endnote w:type="continuationSeparator" w:id="0">
    <w:p w:rsidR="006B07D2" w:rsidRDefault="006B07D2" w:rsidP="004F1B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06C" w:rsidRPr="00C37A66" w:rsidRDefault="001D406C" w:rsidP="00485891">
    <w:pPr>
      <w:pStyle w:val="Heading2"/>
      <w:tabs>
        <w:tab w:val="center" w:pos="4513"/>
        <w:tab w:val="right" w:pos="9027"/>
      </w:tabs>
      <w:spacing w:line="360" w:lineRule="auto"/>
      <w:rPr>
        <w:rFonts w:ascii="Arial Narrow" w:hAnsi="Arial Narrow"/>
        <w:b w:val="0"/>
        <w:sz w:val="16"/>
        <w:szCs w:val="16"/>
      </w:rPr>
    </w:pPr>
    <w:r w:rsidRPr="00C37A66">
      <w:rPr>
        <w:rFonts w:ascii="Arial Narrow" w:hAnsi="Arial Narrow"/>
        <w:b w:val="0"/>
        <w:bCs w:val="0"/>
        <w:sz w:val="16"/>
        <w:szCs w:val="16"/>
      </w:rPr>
      <w:t xml:space="preserve">NATIONAL </w:t>
    </w:r>
    <w:r>
      <w:rPr>
        <w:rFonts w:ascii="Arial Narrow" w:hAnsi="Arial Narrow"/>
        <w:b w:val="0"/>
        <w:bCs w:val="0"/>
        <w:sz w:val="16"/>
        <w:szCs w:val="16"/>
      </w:rPr>
      <w:t>ASSEMBLY</w:t>
    </w:r>
    <w:r w:rsidRPr="00C37A66">
      <w:rPr>
        <w:rFonts w:ascii="Arial Narrow" w:hAnsi="Arial Narrow"/>
        <w:b w:val="0"/>
        <w:sz w:val="16"/>
        <w:szCs w:val="16"/>
      </w:rPr>
      <w:tab/>
      <w:t>QUESTION NO.</w:t>
    </w:r>
    <w:r w:rsidR="00567C5F">
      <w:rPr>
        <w:rFonts w:ascii="Arial Narrow" w:hAnsi="Arial Narrow"/>
        <w:b w:val="0"/>
        <w:sz w:val="16"/>
        <w:szCs w:val="16"/>
      </w:rPr>
      <w:t xml:space="preserve"> 2536</w:t>
    </w:r>
    <w:r>
      <w:rPr>
        <w:rFonts w:ascii="Arial Narrow" w:hAnsi="Arial Narrow"/>
        <w:b w:val="0"/>
        <w:sz w:val="16"/>
        <w:szCs w:val="16"/>
      </w:rPr>
      <w:tab/>
    </w:r>
    <w:r w:rsidR="00567C5F">
      <w:rPr>
        <w:rFonts w:ascii="Arial Narrow" w:eastAsia="Calibri" w:hAnsi="Arial Narrow"/>
        <w:b w:val="0"/>
        <w:bCs w:val="0"/>
        <w:sz w:val="16"/>
        <w:szCs w:val="16"/>
        <w:lang w:val="en-ZA"/>
      </w:rPr>
      <w:t>NW2823</w:t>
    </w:r>
    <w:r w:rsidRPr="00722FDD">
      <w:rPr>
        <w:rFonts w:ascii="Arial Narrow" w:eastAsia="Calibri" w:hAnsi="Arial Narrow"/>
        <w:b w:val="0"/>
        <w:bCs w:val="0"/>
        <w:sz w:val="16"/>
        <w:szCs w:val="16"/>
        <w:lang w:val="en-ZA"/>
      </w:rPr>
      <w:t>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7D2" w:rsidRDefault="006B07D2" w:rsidP="004F1BDF">
      <w:r>
        <w:separator/>
      </w:r>
    </w:p>
  </w:footnote>
  <w:footnote w:type="continuationSeparator" w:id="0">
    <w:p w:rsidR="006B07D2" w:rsidRDefault="006B07D2" w:rsidP="004F1B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1431"/>
    <w:multiLevelType w:val="hybridMultilevel"/>
    <w:tmpl w:val="9934D2E4"/>
    <w:lvl w:ilvl="0" w:tplc="AD0AE6D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60D4C"/>
    <w:multiLevelType w:val="hybridMultilevel"/>
    <w:tmpl w:val="B360D7C6"/>
    <w:lvl w:ilvl="0" w:tplc="775475E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EBC51AC"/>
    <w:multiLevelType w:val="hybridMultilevel"/>
    <w:tmpl w:val="9934D2E4"/>
    <w:lvl w:ilvl="0" w:tplc="AD0AE6D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A106A9"/>
    <w:multiLevelType w:val="hybridMultilevel"/>
    <w:tmpl w:val="ED8499AC"/>
    <w:lvl w:ilvl="0" w:tplc="D32A722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szS0tDAzMzY2MTE3MzJR0lEKTi0uzszPAykwqQUARQcQziwAAAA="/>
  </w:docVars>
  <w:rsids>
    <w:rsidRoot w:val="00414594"/>
    <w:rsid w:val="00000273"/>
    <w:rsid w:val="0000083B"/>
    <w:rsid w:val="000010F4"/>
    <w:rsid w:val="00001AB2"/>
    <w:rsid w:val="00013B26"/>
    <w:rsid w:val="00016044"/>
    <w:rsid w:val="000204BE"/>
    <w:rsid w:val="00023FEC"/>
    <w:rsid w:val="0002720E"/>
    <w:rsid w:val="000272DD"/>
    <w:rsid w:val="00027887"/>
    <w:rsid w:val="0003226A"/>
    <w:rsid w:val="00032487"/>
    <w:rsid w:val="00032AA5"/>
    <w:rsid w:val="00034DA8"/>
    <w:rsid w:val="00050EE0"/>
    <w:rsid w:val="0005634F"/>
    <w:rsid w:val="000605D8"/>
    <w:rsid w:val="00060E68"/>
    <w:rsid w:val="000612DD"/>
    <w:rsid w:val="00061EE5"/>
    <w:rsid w:val="00064F43"/>
    <w:rsid w:val="00065A34"/>
    <w:rsid w:val="000730EC"/>
    <w:rsid w:val="00073338"/>
    <w:rsid w:val="00073CF6"/>
    <w:rsid w:val="000743DB"/>
    <w:rsid w:val="000776E2"/>
    <w:rsid w:val="00077CC6"/>
    <w:rsid w:val="00080800"/>
    <w:rsid w:val="00084E4C"/>
    <w:rsid w:val="0009298A"/>
    <w:rsid w:val="00094587"/>
    <w:rsid w:val="000966CB"/>
    <w:rsid w:val="000979B4"/>
    <w:rsid w:val="00097DED"/>
    <w:rsid w:val="000A0255"/>
    <w:rsid w:val="000A0828"/>
    <w:rsid w:val="000A3D33"/>
    <w:rsid w:val="000B0D21"/>
    <w:rsid w:val="000B55AB"/>
    <w:rsid w:val="000B5C1B"/>
    <w:rsid w:val="000B68E0"/>
    <w:rsid w:val="000C0D80"/>
    <w:rsid w:val="000C41A4"/>
    <w:rsid w:val="000C4B93"/>
    <w:rsid w:val="000C73A4"/>
    <w:rsid w:val="000D7327"/>
    <w:rsid w:val="000E0CBC"/>
    <w:rsid w:val="000E25DF"/>
    <w:rsid w:val="000E5566"/>
    <w:rsid w:val="000E5FE9"/>
    <w:rsid w:val="000E7226"/>
    <w:rsid w:val="000F0ED7"/>
    <w:rsid w:val="000F1AE4"/>
    <w:rsid w:val="000F5F38"/>
    <w:rsid w:val="00101039"/>
    <w:rsid w:val="00104EEC"/>
    <w:rsid w:val="00107CF9"/>
    <w:rsid w:val="00107D87"/>
    <w:rsid w:val="00114D1B"/>
    <w:rsid w:val="00121FAA"/>
    <w:rsid w:val="001223BD"/>
    <w:rsid w:val="001226D3"/>
    <w:rsid w:val="001273A6"/>
    <w:rsid w:val="001325F4"/>
    <w:rsid w:val="00132E22"/>
    <w:rsid w:val="00134E77"/>
    <w:rsid w:val="001361E1"/>
    <w:rsid w:val="001428C1"/>
    <w:rsid w:val="0014787A"/>
    <w:rsid w:val="001534C1"/>
    <w:rsid w:val="00153551"/>
    <w:rsid w:val="00153E3D"/>
    <w:rsid w:val="00163671"/>
    <w:rsid w:val="001734FC"/>
    <w:rsid w:val="001801F2"/>
    <w:rsid w:val="00180924"/>
    <w:rsid w:val="00182CA5"/>
    <w:rsid w:val="00194A04"/>
    <w:rsid w:val="00194D0A"/>
    <w:rsid w:val="001B0214"/>
    <w:rsid w:val="001B2562"/>
    <w:rsid w:val="001C0B86"/>
    <w:rsid w:val="001D20B7"/>
    <w:rsid w:val="001D239F"/>
    <w:rsid w:val="001D37D8"/>
    <w:rsid w:val="001D406C"/>
    <w:rsid w:val="001E017E"/>
    <w:rsid w:val="001E4278"/>
    <w:rsid w:val="001F5AA3"/>
    <w:rsid w:val="001F6092"/>
    <w:rsid w:val="001F69DB"/>
    <w:rsid w:val="001F6A7C"/>
    <w:rsid w:val="001F7F69"/>
    <w:rsid w:val="00201E5E"/>
    <w:rsid w:val="00202F5D"/>
    <w:rsid w:val="00203A5E"/>
    <w:rsid w:val="00205868"/>
    <w:rsid w:val="00205ACF"/>
    <w:rsid w:val="00205AFE"/>
    <w:rsid w:val="00205FA9"/>
    <w:rsid w:val="00206B14"/>
    <w:rsid w:val="0020780A"/>
    <w:rsid w:val="00211FD2"/>
    <w:rsid w:val="00214E2C"/>
    <w:rsid w:val="00215F13"/>
    <w:rsid w:val="002210C5"/>
    <w:rsid w:val="002211FC"/>
    <w:rsid w:val="0022199D"/>
    <w:rsid w:val="00221F23"/>
    <w:rsid w:val="00225239"/>
    <w:rsid w:val="00225816"/>
    <w:rsid w:val="00225A8E"/>
    <w:rsid w:val="00233FA0"/>
    <w:rsid w:val="00234E67"/>
    <w:rsid w:val="002411B4"/>
    <w:rsid w:val="00242211"/>
    <w:rsid w:val="002523E0"/>
    <w:rsid w:val="002525EC"/>
    <w:rsid w:val="00254B64"/>
    <w:rsid w:val="00254C71"/>
    <w:rsid w:val="00261929"/>
    <w:rsid w:val="002623EA"/>
    <w:rsid w:val="00265865"/>
    <w:rsid w:val="00267ED2"/>
    <w:rsid w:val="002710BB"/>
    <w:rsid w:val="002738A0"/>
    <w:rsid w:val="0028092C"/>
    <w:rsid w:val="00281103"/>
    <w:rsid w:val="00282097"/>
    <w:rsid w:val="00282D21"/>
    <w:rsid w:val="00285E27"/>
    <w:rsid w:val="00286E36"/>
    <w:rsid w:val="00292092"/>
    <w:rsid w:val="00295F04"/>
    <w:rsid w:val="002A28F8"/>
    <w:rsid w:val="002A7059"/>
    <w:rsid w:val="002B15D6"/>
    <w:rsid w:val="002B40D5"/>
    <w:rsid w:val="002B4BC0"/>
    <w:rsid w:val="002B656B"/>
    <w:rsid w:val="002B6BF1"/>
    <w:rsid w:val="002C0959"/>
    <w:rsid w:val="002C1ACA"/>
    <w:rsid w:val="002C5CE0"/>
    <w:rsid w:val="002C687F"/>
    <w:rsid w:val="002D1781"/>
    <w:rsid w:val="002D7D71"/>
    <w:rsid w:val="002E6F00"/>
    <w:rsid w:val="002E77D4"/>
    <w:rsid w:val="002F7AF5"/>
    <w:rsid w:val="003020D1"/>
    <w:rsid w:val="003072EF"/>
    <w:rsid w:val="003075D1"/>
    <w:rsid w:val="00316C53"/>
    <w:rsid w:val="0032026A"/>
    <w:rsid w:val="00325F44"/>
    <w:rsid w:val="00326909"/>
    <w:rsid w:val="0033110B"/>
    <w:rsid w:val="0033203A"/>
    <w:rsid w:val="00332894"/>
    <w:rsid w:val="00344289"/>
    <w:rsid w:val="003451BB"/>
    <w:rsid w:val="00350B44"/>
    <w:rsid w:val="00350FD9"/>
    <w:rsid w:val="00361C68"/>
    <w:rsid w:val="003737E3"/>
    <w:rsid w:val="00375894"/>
    <w:rsid w:val="0037704F"/>
    <w:rsid w:val="003811A3"/>
    <w:rsid w:val="003906C6"/>
    <w:rsid w:val="00397DE9"/>
    <w:rsid w:val="003A12CE"/>
    <w:rsid w:val="003A1C08"/>
    <w:rsid w:val="003A4B55"/>
    <w:rsid w:val="003A6077"/>
    <w:rsid w:val="003B0518"/>
    <w:rsid w:val="003B4AD4"/>
    <w:rsid w:val="003B6AF4"/>
    <w:rsid w:val="003C1589"/>
    <w:rsid w:val="003C1B62"/>
    <w:rsid w:val="003C37F1"/>
    <w:rsid w:val="003C5149"/>
    <w:rsid w:val="003C5B1D"/>
    <w:rsid w:val="003C5D94"/>
    <w:rsid w:val="003D0168"/>
    <w:rsid w:val="003D3E28"/>
    <w:rsid w:val="003D4060"/>
    <w:rsid w:val="003D78AE"/>
    <w:rsid w:val="003E4D00"/>
    <w:rsid w:val="003E503D"/>
    <w:rsid w:val="003E7C0C"/>
    <w:rsid w:val="003F315F"/>
    <w:rsid w:val="003F3B41"/>
    <w:rsid w:val="003F4ECA"/>
    <w:rsid w:val="00401C59"/>
    <w:rsid w:val="00407248"/>
    <w:rsid w:val="00411117"/>
    <w:rsid w:val="00411EE4"/>
    <w:rsid w:val="00414594"/>
    <w:rsid w:val="004148DE"/>
    <w:rsid w:val="004150BF"/>
    <w:rsid w:val="004151A4"/>
    <w:rsid w:val="00416ABD"/>
    <w:rsid w:val="00420668"/>
    <w:rsid w:val="004255B3"/>
    <w:rsid w:val="00433E3E"/>
    <w:rsid w:val="00435D92"/>
    <w:rsid w:val="00436F94"/>
    <w:rsid w:val="004421C7"/>
    <w:rsid w:val="00451121"/>
    <w:rsid w:val="00455EF3"/>
    <w:rsid w:val="00460ABC"/>
    <w:rsid w:val="004625D3"/>
    <w:rsid w:val="00464E83"/>
    <w:rsid w:val="00474494"/>
    <w:rsid w:val="00474684"/>
    <w:rsid w:val="004755BC"/>
    <w:rsid w:val="004769DE"/>
    <w:rsid w:val="004827A3"/>
    <w:rsid w:val="0048390A"/>
    <w:rsid w:val="0048399A"/>
    <w:rsid w:val="00485891"/>
    <w:rsid w:val="00486877"/>
    <w:rsid w:val="004900F6"/>
    <w:rsid w:val="00492AF9"/>
    <w:rsid w:val="00492C3A"/>
    <w:rsid w:val="004A4020"/>
    <w:rsid w:val="004B26B7"/>
    <w:rsid w:val="004B4462"/>
    <w:rsid w:val="004B4A15"/>
    <w:rsid w:val="004C06DB"/>
    <w:rsid w:val="004C1598"/>
    <w:rsid w:val="004C700B"/>
    <w:rsid w:val="004E4275"/>
    <w:rsid w:val="004E526C"/>
    <w:rsid w:val="004E6750"/>
    <w:rsid w:val="004F0464"/>
    <w:rsid w:val="004F1BDF"/>
    <w:rsid w:val="004F249E"/>
    <w:rsid w:val="004F3A7D"/>
    <w:rsid w:val="004F768D"/>
    <w:rsid w:val="00501093"/>
    <w:rsid w:val="00503C94"/>
    <w:rsid w:val="00504ABC"/>
    <w:rsid w:val="00510EA1"/>
    <w:rsid w:val="00511040"/>
    <w:rsid w:val="00515D5B"/>
    <w:rsid w:val="00517A03"/>
    <w:rsid w:val="005204B0"/>
    <w:rsid w:val="00530C6D"/>
    <w:rsid w:val="0053681C"/>
    <w:rsid w:val="00541EFC"/>
    <w:rsid w:val="00542C02"/>
    <w:rsid w:val="0054307A"/>
    <w:rsid w:val="005477CF"/>
    <w:rsid w:val="00551F2A"/>
    <w:rsid w:val="00552963"/>
    <w:rsid w:val="0055485E"/>
    <w:rsid w:val="00554A6E"/>
    <w:rsid w:val="00555D9C"/>
    <w:rsid w:val="005606A7"/>
    <w:rsid w:val="00561AF0"/>
    <w:rsid w:val="005650A9"/>
    <w:rsid w:val="00566626"/>
    <w:rsid w:val="00567C5F"/>
    <w:rsid w:val="00567CA6"/>
    <w:rsid w:val="00571AD3"/>
    <w:rsid w:val="00571B99"/>
    <w:rsid w:val="00574691"/>
    <w:rsid w:val="00575944"/>
    <w:rsid w:val="005779CF"/>
    <w:rsid w:val="00591ADC"/>
    <w:rsid w:val="0059370D"/>
    <w:rsid w:val="00593990"/>
    <w:rsid w:val="005953B5"/>
    <w:rsid w:val="00595D34"/>
    <w:rsid w:val="005A09F1"/>
    <w:rsid w:val="005A0F89"/>
    <w:rsid w:val="005A17CB"/>
    <w:rsid w:val="005A3E3B"/>
    <w:rsid w:val="005A4BA1"/>
    <w:rsid w:val="005A7A39"/>
    <w:rsid w:val="005B1549"/>
    <w:rsid w:val="005B15FC"/>
    <w:rsid w:val="005B787C"/>
    <w:rsid w:val="005C02C9"/>
    <w:rsid w:val="005C0B6B"/>
    <w:rsid w:val="005C18A4"/>
    <w:rsid w:val="005C2E1A"/>
    <w:rsid w:val="005D2655"/>
    <w:rsid w:val="005D2A27"/>
    <w:rsid w:val="005D441A"/>
    <w:rsid w:val="005D4C1C"/>
    <w:rsid w:val="005D549D"/>
    <w:rsid w:val="005E40BF"/>
    <w:rsid w:val="005F0B2D"/>
    <w:rsid w:val="005F29C7"/>
    <w:rsid w:val="005F2E28"/>
    <w:rsid w:val="005F3C67"/>
    <w:rsid w:val="00600512"/>
    <w:rsid w:val="00603835"/>
    <w:rsid w:val="00606931"/>
    <w:rsid w:val="006112BD"/>
    <w:rsid w:val="0061208C"/>
    <w:rsid w:val="006129DC"/>
    <w:rsid w:val="006130E9"/>
    <w:rsid w:val="00613E44"/>
    <w:rsid w:val="0062332E"/>
    <w:rsid w:val="0062425D"/>
    <w:rsid w:val="00625381"/>
    <w:rsid w:val="00630253"/>
    <w:rsid w:val="00632EF0"/>
    <w:rsid w:val="00634C6A"/>
    <w:rsid w:val="00635FF9"/>
    <w:rsid w:val="006370D1"/>
    <w:rsid w:val="0064001A"/>
    <w:rsid w:val="00642860"/>
    <w:rsid w:val="00646319"/>
    <w:rsid w:val="00647388"/>
    <w:rsid w:val="00651CC8"/>
    <w:rsid w:val="00652CDF"/>
    <w:rsid w:val="006564FC"/>
    <w:rsid w:val="00662B3B"/>
    <w:rsid w:val="0066536C"/>
    <w:rsid w:val="00666D95"/>
    <w:rsid w:val="00676459"/>
    <w:rsid w:val="006852FC"/>
    <w:rsid w:val="0068682E"/>
    <w:rsid w:val="00687EDB"/>
    <w:rsid w:val="00692271"/>
    <w:rsid w:val="00692E5A"/>
    <w:rsid w:val="0069413E"/>
    <w:rsid w:val="006A06D4"/>
    <w:rsid w:val="006A3679"/>
    <w:rsid w:val="006A3D27"/>
    <w:rsid w:val="006A4EA6"/>
    <w:rsid w:val="006A5B08"/>
    <w:rsid w:val="006B07D2"/>
    <w:rsid w:val="006B1C18"/>
    <w:rsid w:val="006B275E"/>
    <w:rsid w:val="006B3166"/>
    <w:rsid w:val="006B5270"/>
    <w:rsid w:val="006B7E27"/>
    <w:rsid w:val="006C29E7"/>
    <w:rsid w:val="006C45C8"/>
    <w:rsid w:val="006C53BF"/>
    <w:rsid w:val="006D194A"/>
    <w:rsid w:val="006D4150"/>
    <w:rsid w:val="006D63B3"/>
    <w:rsid w:val="006E24FC"/>
    <w:rsid w:val="006E2A9D"/>
    <w:rsid w:val="006E2AE4"/>
    <w:rsid w:val="006E42A6"/>
    <w:rsid w:val="006E7110"/>
    <w:rsid w:val="006F01C8"/>
    <w:rsid w:val="006F02EC"/>
    <w:rsid w:val="006F0991"/>
    <w:rsid w:val="006F5985"/>
    <w:rsid w:val="007000CF"/>
    <w:rsid w:val="007013F7"/>
    <w:rsid w:val="00705593"/>
    <w:rsid w:val="007227B8"/>
    <w:rsid w:val="00722FDD"/>
    <w:rsid w:val="00723774"/>
    <w:rsid w:val="007255F8"/>
    <w:rsid w:val="0072568C"/>
    <w:rsid w:val="00726D06"/>
    <w:rsid w:val="00735692"/>
    <w:rsid w:val="00746C30"/>
    <w:rsid w:val="0074717D"/>
    <w:rsid w:val="007518EB"/>
    <w:rsid w:val="0075538B"/>
    <w:rsid w:val="007553CB"/>
    <w:rsid w:val="00763FE0"/>
    <w:rsid w:val="00766F73"/>
    <w:rsid w:val="00770106"/>
    <w:rsid w:val="00770B34"/>
    <w:rsid w:val="007713C6"/>
    <w:rsid w:val="0077293A"/>
    <w:rsid w:val="00777B65"/>
    <w:rsid w:val="007812E6"/>
    <w:rsid w:val="00786A81"/>
    <w:rsid w:val="00786CF4"/>
    <w:rsid w:val="00791FD4"/>
    <w:rsid w:val="007A28EA"/>
    <w:rsid w:val="007A634D"/>
    <w:rsid w:val="007B21D0"/>
    <w:rsid w:val="007B23A9"/>
    <w:rsid w:val="007B366B"/>
    <w:rsid w:val="007B4395"/>
    <w:rsid w:val="007B4554"/>
    <w:rsid w:val="007C1283"/>
    <w:rsid w:val="007C4A71"/>
    <w:rsid w:val="007D2B14"/>
    <w:rsid w:val="007E3267"/>
    <w:rsid w:val="007E5495"/>
    <w:rsid w:val="007E55E6"/>
    <w:rsid w:val="007E701D"/>
    <w:rsid w:val="007F4EA7"/>
    <w:rsid w:val="007F6A42"/>
    <w:rsid w:val="007F7412"/>
    <w:rsid w:val="00800386"/>
    <w:rsid w:val="00801467"/>
    <w:rsid w:val="00803FE5"/>
    <w:rsid w:val="0080419C"/>
    <w:rsid w:val="008072FE"/>
    <w:rsid w:val="008137C6"/>
    <w:rsid w:val="008143CE"/>
    <w:rsid w:val="00824D30"/>
    <w:rsid w:val="008266D7"/>
    <w:rsid w:val="008271BB"/>
    <w:rsid w:val="008350F3"/>
    <w:rsid w:val="0083679A"/>
    <w:rsid w:val="00837631"/>
    <w:rsid w:val="0084071E"/>
    <w:rsid w:val="008416BE"/>
    <w:rsid w:val="0084405A"/>
    <w:rsid w:val="00852532"/>
    <w:rsid w:val="00853D53"/>
    <w:rsid w:val="00855745"/>
    <w:rsid w:val="008558F0"/>
    <w:rsid w:val="00866116"/>
    <w:rsid w:val="00870155"/>
    <w:rsid w:val="00870E41"/>
    <w:rsid w:val="008717D4"/>
    <w:rsid w:val="008721DE"/>
    <w:rsid w:val="0087358A"/>
    <w:rsid w:val="0087390A"/>
    <w:rsid w:val="008757B3"/>
    <w:rsid w:val="008800D5"/>
    <w:rsid w:val="00882499"/>
    <w:rsid w:val="00893400"/>
    <w:rsid w:val="00893991"/>
    <w:rsid w:val="008A190F"/>
    <w:rsid w:val="008A6C83"/>
    <w:rsid w:val="008A6CE6"/>
    <w:rsid w:val="008A7CB7"/>
    <w:rsid w:val="008A7E0D"/>
    <w:rsid w:val="008A7E67"/>
    <w:rsid w:val="008B3A2B"/>
    <w:rsid w:val="008B3BEE"/>
    <w:rsid w:val="008B47D6"/>
    <w:rsid w:val="008C3203"/>
    <w:rsid w:val="008C40EB"/>
    <w:rsid w:val="008C4FD1"/>
    <w:rsid w:val="008D2EF5"/>
    <w:rsid w:val="008D575A"/>
    <w:rsid w:val="008E02D0"/>
    <w:rsid w:val="008E0603"/>
    <w:rsid w:val="008E3CC8"/>
    <w:rsid w:val="008E49A8"/>
    <w:rsid w:val="008E4F69"/>
    <w:rsid w:val="008E5222"/>
    <w:rsid w:val="008F0C72"/>
    <w:rsid w:val="008F68E5"/>
    <w:rsid w:val="0090213C"/>
    <w:rsid w:val="009049F2"/>
    <w:rsid w:val="009054E8"/>
    <w:rsid w:val="009057D7"/>
    <w:rsid w:val="00907959"/>
    <w:rsid w:val="00911856"/>
    <w:rsid w:val="00912587"/>
    <w:rsid w:val="00913729"/>
    <w:rsid w:val="00915EDF"/>
    <w:rsid w:val="00917957"/>
    <w:rsid w:val="00920B4D"/>
    <w:rsid w:val="009210A9"/>
    <w:rsid w:val="00921CFE"/>
    <w:rsid w:val="00925398"/>
    <w:rsid w:val="0092557E"/>
    <w:rsid w:val="00925926"/>
    <w:rsid w:val="00927039"/>
    <w:rsid w:val="009305D7"/>
    <w:rsid w:val="00931DB0"/>
    <w:rsid w:val="00934D70"/>
    <w:rsid w:val="00935C73"/>
    <w:rsid w:val="00937CD4"/>
    <w:rsid w:val="00943738"/>
    <w:rsid w:val="00943DC7"/>
    <w:rsid w:val="0094442E"/>
    <w:rsid w:val="0094726F"/>
    <w:rsid w:val="009503BF"/>
    <w:rsid w:val="009512B6"/>
    <w:rsid w:val="0095135F"/>
    <w:rsid w:val="00951F16"/>
    <w:rsid w:val="00953B2C"/>
    <w:rsid w:val="009552AF"/>
    <w:rsid w:val="00960518"/>
    <w:rsid w:val="009616D3"/>
    <w:rsid w:val="00961EAE"/>
    <w:rsid w:val="0096391A"/>
    <w:rsid w:val="009641A1"/>
    <w:rsid w:val="009647ED"/>
    <w:rsid w:val="00976C3D"/>
    <w:rsid w:val="009774DA"/>
    <w:rsid w:val="009840A8"/>
    <w:rsid w:val="0098470F"/>
    <w:rsid w:val="00984C11"/>
    <w:rsid w:val="0098725A"/>
    <w:rsid w:val="00990468"/>
    <w:rsid w:val="009939FD"/>
    <w:rsid w:val="00993AC2"/>
    <w:rsid w:val="009965BC"/>
    <w:rsid w:val="009A2DB1"/>
    <w:rsid w:val="009A3C30"/>
    <w:rsid w:val="009A4B0A"/>
    <w:rsid w:val="009B08FF"/>
    <w:rsid w:val="009C37CA"/>
    <w:rsid w:val="009C4082"/>
    <w:rsid w:val="009C4BB6"/>
    <w:rsid w:val="009C5C16"/>
    <w:rsid w:val="009D5D72"/>
    <w:rsid w:val="009D74D5"/>
    <w:rsid w:val="009D74E8"/>
    <w:rsid w:val="009E0FDA"/>
    <w:rsid w:val="009E2A17"/>
    <w:rsid w:val="009E3EB1"/>
    <w:rsid w:val="009E7478"/>
    <w:rsid w:val="009E754D"/>
    <w:rsid w:val="009F4068"/>
    <w:rsid w:val="00A00B0B"/>
    <w:rsid w:val="00A051E6"/>
    <w:rsid w:val="00A0668C"/>
    <w:rsid w:val="00A06888"/>
    <w:rsid w:val="00A11B84"/>
    <w:rsid w:val="00A13048"/>
    <w:rsid w:val="00A166BE"/>
    <w:rsid w:val="00A23689"/>
    <w:rsid w:val="00A262F7"/>
    <w:rsid w:val="00A26873"/>
    <w:rsid w:val="00A30E6F"/>
    <w:rsid w:val="00A361AA"/>
    <w:rsid w:val="00A368DB"/>
    <w:rsid w:val="00A37940"/>
    <w:rsid w:val="00A4247C"/>
    <w:rsid w:val="00A442B9"/>
    <w:rsid w:val="00A45CAB"/>
    <w:rsid w:val="00A460A7"/>
    <w:rsid w:val="00A46FCA"/>
    <w:rsid w:val="00A52829"/>
    <w:rsid w:val="00A60B66"/>
    <w:rsid w:val="00A616F6"/>
    <w:rsid w:val="00A66B49"/>
    <w:rsid w:val="00A67DD3"/>
    <w:rsid w:val="00A75472"/>
    <w:rsid w:val="00A76401"/>
    <w:rsid w:val="00A7739A"/>
    <w:rsid w:val="00A8284A"/>
    <w:rsid w:val="00A90E71"/>
    <w:rsid w:val="00A9242D"/>
    <w:rsid w:val="00A94983"/>
    <w:rsid w:val="00AA2C71"/>
    <w:rsid w:val="00AA3D1A"/>
    <w:rsid w:val="00AA5E92"/>
    <w:rsid w:val="00AB192B"/>
    <w:rsid w:val="00AB2912"/>
    <w:rsid w:val="00AB3E62"/>
    <w:rsid w:val="00AB6858"/>
    <w:rsid w:val="00AB7707"/>
    <w:rsid w:val="00AC2113"/>
    <w:rsid w:val="00AC359D"/>
    <w:rsid w:val="00AC35EE"/>
    <w:rsid w:val="00AC7CF3"/>
    <w:rsid w:val="00AD0B17"/>
    <w:rsid w:val="00AD7D31"/>
    <w:rsid w:val="00AE6D7F"/>
    <w:rsid w:val="00AF46F5"/>
    <w:rsid w:val="00B07FC6"/>
    <w:rsid w:val="00B12341"/>
    <w:rsid w:val="00B132E3"/>
    <w:rsid w:val="00B150D9"/>
    <w:rsid w:val="00B209AC"/>
    <w:rsid w:val="00B23B8A"/>
    <w:rsid w:val="00B331E3"/>
    <w:rsid w:val="00B37C02"/>
    <w:rsid w:val="00B46D9A"/>
    <w:rsid w:val="00B57E90"/>
    <w:rsid w:val="00B57F79"/>
    <w:rsid w:val="00B67B53"/>
    <w:rsid w:val="00B722E6"/>
    <w:rsid w:val="00B750C4"/>
    <w:rsid w:val="00B76A17"/>
    <w:rsid w:val="00B83D12"/>
    <w:rsid w:val="00B85270"/>
    <w:rsid w:val="00B873FF"/>
    <w:rsid w:val="00B91781"/>
    <w:rsid w:val="00B92046"/>
    <w:rsid w:val="00B92E4C"/>
    <w:rsid w:val="00B95958"/>
    <w:rsid w:val="00BA079A"/>
    <w:rsid w:val="00BA0FBC"/>
    <w:rsid w:val="00BA160C"/>
    <w:rsid w:val="00BB2AAC"/>
    <w:rsid w:val="00BB3CD1"/>
    <w:rsid w:val="00BC00A6"/>
    <w:rsid w:val="00BC1DE2"/>
    <w:rsid w:val="00BC2E95"/>
    <w:rsid w:val="00BC4487"/>
    <w:rsid w:val="00BC4530"/>
    <w:rsid w:val="00BD0632"/>
    <w:rsid w:val="00BD3E8D"/>
    <w:rsid w:val="00BD4DEB"/>
    <w:rsid w:val="00BD5B83"/>
    <w:rsid w:val="00BE3A71"/>
    <w:rsid w:val="00BE45B6"/>
    <w:rsid w:val="00BE4D58"/>
    <w:rsid w:val="00BF1BE8"/>
    <w:rsid w:val="00BF32EF"/>
    <w:rsid w:val="00BF4CCA"/>
    <w:rsid w:val="00BF5302"/>
    <w:rsid w:val="00C03E91"/>
    <w:rsid w:val="00C06460"/>
    <w:rsid w:val="00C06FAF"/>
    <w:rsid w:val="00C17275"/>
    <w:rsid w:val="00C175D0"/>
    <w:rsid w:val="00C17D49"/>
    <w:rsid w:val="00C203D9"/>
    <w:rsid w:val="00C25F41"/>
    <w:rsid w:val="00C30099"/>
    <w:rsid w:val="00C34450"/>
    <w:rsid w:val="00C34987"/>
    <w:rsid w:val="00C37796"/>
    <w:rsid w:val="00C37A66"/>
    <w:rsid w:val="00C417E5"/>
    <w:rsid w:val="00C46ECD"/>
    <w:rsid w:val="00C5118E"/>
    <w:rsid w:val="00C537CF"/>
    <w:rsid w:val="00C5417D"/>
    <w:rsid w:val="00C62259"/>
    <w:rsid w:val="00C630BC"/>
    <w:rsid w:val="00C7208F"/>
    <w:rsid w:val="00C74963"/>
    <w:rsid w:val="00C74F9C"/>
    <w:rsid w:val="00C76527"/>
    <w:rsid w:val="00C80229"/>
    <w:rsid w:val="00C81623"/>
    <w:rsid w:val="00C82C72"/>
    <w:rsid w:val="00C83217"/>
    <w:rsid w:val="00C83901"/>
    <w:rsid w:val="00C86B43"/>
    <w:rsid w:val="00C87DF6"/>
    <w:rsid w:val="00C97967"/>
    <w:rsid w:val="00C97E53"/>
    <w:rsid w:val="00CA4C82"/>
    <w:rsid w:val="00CA5D56"/>
    <w:rsid w:val="00CB4B13"/>
    <w:rsid w:val="00CB4FF8"/>
    <w:rsid w:val="00CB79F7"/>
    <w:rsid w:val="00CC2E68"/>
    <w:rsid w:val="00CC32BA"/>
    <w:rsid w:val="00CC4240"/>
    <w:rsid w:val="00CC4BF8"/>
    <w:rsid w:val="00CC6127"/>
    <w:rsid w:val="00CC6FCE"/>
    <w:rsid w:val="00CD46F7"/>
    <w:rsid w:val="00CD4919"/>
    <w:rsid w:val="00CD4B26"/>
    <w:rsid w:val="00CD7BB9"/>
    <w:rsid w:val="00CE61DB"/>
    <w:rsid w:val="00CE6496"/>
    <w:rsid w:val="00CF0B41"/>
    <w:rsid w:val="00CF194D"/>
    <w:rsid w:val="00CF22FE"/>
    <w:rsid w:val="00CF2D2A"/>
    <w:rsid w:val="00CF4B6A"/>
    <w:rsid w:val="00D00535"/>
    <w:rsid w:val="00D049F5"/>
    <w:rsid w:val="00D04D5B"/>
    <w:rsid w:val="00D06240"/>
    <w:rsid w:val="00D06313"/>
    <w:rsid w:val="00D06593"/>
    <w:rsid w:val="00D100D6"/>
    <w:rsid w:val="00D120FD"/>
    <w:rsid w:val="00D161EC"/>
    <w:rsid w:val="00D22535"/>
    <w:rsid w:val="00D27265"/>
    <w:rsid w:val="00D32011"/>
    <w:rsid w:val="00D32E5D"/>
    <w:rsid w:val="00D35DD7"/>
    <w:rsid w:val="00D368AF"/>
    <w:rsid w:val="00D463D6"/>
    <w:rsid w:val="00D472BE"/>
    <w:rsid w:val="00D505B7"/>
    <w:rsid w:val="00D52417"/>
    <w:rsid w:val="00D53160"/>
    <w:rsid w:val="00D56351"/>
    <w:rsid w:val="00D57F9F"/>
    <w:rsid w:val="00D66808"/>
    <w:rsid w:val="00D70341"/>
    <w:rsid w:val="00D7158A"/>
    <w:rsid w:val="00D72007"/>
    <w:rsid w:val="00D727BA"/>
    <w:rsid w:val="00D86B11"/>
    <w:rsid w:val="00D9486D"/>
    <w:rsid w:val="00D95043"/>
    <w:rsid w:val="00DA041A"/>
    <w:rsid w:val="00DB07E4"/>
    <w:rsid w:val="00DB1C3E"/>
    <w:rsid w:val="00DB2A29"/>
    <w:rsid w:val="00DB2A39"/>
    <w:rsid w:val="00DB4B3B"/>
    <w:rsid w:val="00DC26B6"/>
    <w:rsid w:val="00DC66C5"/>
    <w:rsid w:val="00DC6759"/>
    <w:rsid w:val="00DC7876"/>
    <w:rsid w:val="00DD3FBD"/>
    <w:rsid w:val="00DE1D06"/>
    <w:rsid w:val="00DE20B5"/>
    <w:rsid w:val="00DE53D6"/>
    <w:rsid w:val="00DE5AD4"/>
    <w:rsid w:val="00DF0973"/>
    <w:rsid w:val="00DF0CC5"/>
    <w:rsid w:val="00DF75F8"/>
    <w:rsid w:val="00DF7C6D"/>
    <w:rsid w:val="00E016F7"/>
    <w:rsid w:val="00E01950"/>
    <w:rsid w:val="00E051D5"/>
    <w:rsid w:val="00E0715B"/>
    <w:rsid w:val="00E074C0"/>
    <w:rsid w:val="00E1022E"/>
    <w:rsid w:val="00E124A6"/>
    <w:rsid w:val="00E13154"/>
    <w:rsid w:val="00E13DEB"/>
    <w:rsid w:val="00E16485"/>
    <w:rsid w:val="00E16649"/>
    <w:rsid w:val="00E21E1C"/>
    <w:rsid w:val="00E27CBF"/>
    <w:rsid w:val="00E30A22"/>
    <w:rsid w:val="00E31EEF"/>
    <w:rsid w:val="00E31F80"/>
    <w:rsid w:val="00E33229"/>
    <w:rsid w:val="00E34038"/>
    <w:rsid w:val="00E365AF"/>
    <w:rsid w:val="00E36C1C"/>
    <w:rsid w:val="00E46746"/>
    <w:rsid w:val="00E52062"/>
    <w:rsid w:val="00E67FA0"/>
    <w:rsid w:val="00E72872"/>
    <w:rsid w:val="00E76F5B"/>
    <w:rsid w:val="00E86949"/>
    <w:rsid w:val="00E91D7C"/>
    <w:rsid w:val="00E95914"/>
    <w:rsid w:val="00E9675C"/>
    <w:rsid w:val="00E97117"/>
    <w:rsid w:val="00EA12BB"/>
    <w:rsid w:val="00EA353D"/>
    <w:rsid w:val="00EA7EB7"/>
    <w:rsid w:val="00EB204E"/>
    <w:rsid w:val="00EB3212"/>
    <w:rsid w:val="00EC424A"/>
    <w:rsid w:val="00EC5074"/>
    <w:rsid w:val="00EF0322"/>
    <w:rsid w:val="00EF087A"/>
    <w:rsid w:val="00F0147C"/>
    <w:rsid w:val="00F205CC"/>
    <w:rsid w:val="00F246DC"/>
    <w:rsid w:val="00F2715C"/>
    <w:rsid w:val="00F33C17"/>
    <w:rsid w:val="00F34BEA"/>
    <w:rsid w:val="00F43E17"/>
    <w:rsid w:val="00F519CD"/>
    <w:rsid w:val="00F535EF"/>
    <w:rsid w:val="00F53969"/>
    <w:rsid w:val="00F552F4"/>
    <w:rsid w:val="00F672E2"/>
    <w:rsid w:val="00F67957"/>
    <w:rsid w:val="00F67A81"/>
    <w:rsid w:val="00F7094D"/>
    <w:rsid w:val="00F734C2"/>
    <w:rsid w:val="00F73C77"/>
    <w:rsid w:val="00F751BE"/>
    <w:rsid w:val="00F75C48"/>
    <w:rsid w:val="00F76815"/>
    <w:rsid w:val="00F819C7"/>
    <w:rsid w:val="00F8798B"/>
    <w:rsid w:val="00F91D7F"/>
    <w:rsid w:val="00F93B6D"/>
    <w:rsid w:val="00F94C63"/>
    <w:rsid w:val="00F96AE7"/>
    <w:rsid w:val="00FA1D1A"/>
    <w:rsid w:val="00FA290C"/>
    <w:rsid w:val="00FA3EAD"/>
    <w:rsid w:val="00FA4E6F"/>
    <w:rsid w:val="00FA4F73"/>
    <w:rsid w:val="00FB0DC7"/>
    <w:rsid w:val="00FB275A"/>
    <w:rsid w:val="00FB3FCA"/>
    <w:rsid w:val="00FC4644"/>
    <w:rsid w:val="00FC577D"/>
    <w:rsid w:val="00FC751A"/>
    <w:rsid w:val="00FD63D1"/>
    <w:rsid w:val="00FE4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uiPriority="99" w:qFormat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semiHidden="1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34" w:qFormat="1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</w:latentStyles>
  <w:style w:type="paragraph" w:default="1" w:styleId="Normal">
    <w:name w:val="Normal"/>
    <w:qFormat/>
    <w:rsid w:val="00E72872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934D70"/>
    <w:pPr>
      <w:keepNext/>
      <w:outlineLvl w:val="1"/>
    </w:pPr>
    <w:rPr>
      <w:rFonts w:ascii="Arial" w:hAnsi="Arial"/>
      <w:b/>
      <w:bCs/>
      <w:sz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0743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414594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odyTextIndent">
    <w:name w:val="Body Text Indent"/>
    <w:basedOn w:val="Normal"/>
    <w:link w:val="BodyTextIndentChar"/>
    <w:rsid w:val="00934D70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934D70"/>
    <w:rPr>
      <w:sz w:val="24"/>
      <w:szCs w:val="24"/>
      <w:lang w:val="en-US" w:eastAsia="en-US"/>
    </w:rPr>
  </w:style>
  <w:style w:type="character" w:customStyle="1" w:styleId="Heading2Char">
    <w:name w:val="Heading 2 Char"/>
    <w:link w:val="Heading2"/>
    <w:rsid w:val="00934D70"/>
    <w:rPr>
      <w:rFonts w:ascii="Arial" w:hAnsi="Arial"/>
      <w:b/>
      <w:bCs/>
      <w:szCs w:val="24"/>
      <w:lang w:val="en-GB" w:eastAsia="en-US"/>
    </w:rPr>
  </w:style>
  <w:style w:type="character" w:customStyle="1" w:styleId="Heading4Char">
    <w:name w:val="Heading 4 Char"/>
    <w:link w:val="Heading4"/>
    <w:semiHidden/>
    <w:rsid w:val="000743DB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rsid w:val="004F1BD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F1BD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4F1BD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F1BDF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4F1BD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4F1BDF"/>
    <w:rPr>
      <w:rFonts w:ascii="Tahoma" w:hAnsi="Tahoma" w:cs="Tahoma"/>
      <w:sz w:val="16"/>
      <w:szCs w:val="16"/>
      <w:lang w:val="en-US" w:eastAsia="en-US"/>
    </w:rPr>
  </w:style>
  <w:style w:type="paragraph" w:styleId="BodyText">
    <w:name w:val="Body Text"/>
    <w:basedOn w:val="Normal"/>
    <w:link w:val="BodyTextChar"/>
    <w:rsid w:val="002210C5"/>
    <w:pPr>
      <w:spacing w:after="120"/>
    </w:pPr>
  </w:style>
  <w:style w:type="character" w:customStyle="1" w:styleId="BodyTextChar">
    <w:name w:val="Body Text Char"/>
    <w:link w:val="BodyText"/>
    <w:rsid w:val="002210C5"/>
    <w:rPr>
      <w:sz w:val="24"/>
      <w:szCs w:val="24"/>
      <w:lang w:val="en-US" w:eastAsia="en-US"/>
    </w:rPr>
  </w:style>
  <w:style w:type="paragraph" w:styleId="MediumList1-Accent6">
    <w:name w:val="Medium List 1 Accent 6"/>
    <w:basedOn w:val="Normal"/>
    <w:uiPriority w:val="99"/>
    <w:qFormat/>
    <w:rsid w:val="00DE5A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DE5AD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2Char">
    <w:name w:val="Body Text Indent 2 Char"/>
    <w:link w:val="BodyTextIndent2"/>
    <w:locked/>
    <w:rsid w:val="00B92046"/>
    <w:rPr>
      <w:rFonts w:ascii="CG Times" w:hAnsi="CG Times"/>
      <w:sz w:val="24"/>
      <w:lang w:val="en-US" w:eastAsia="en-US"/>
    </w:rPr>
  </w:style>
  <w:style w:type="character" w:customStyle="1" w:styleId="st1">
    <w:name w:val="st1"/>
    <w:rsid w:val="00D53160"/>
  </w:style>
  <w:style w:type="character" w:styleId="CommentReference">
    <w:name w:val="annotation reference"/>
    <w:rsid w:val="0059370D"/>
    <w:rPr>
      <w:sz w:val="18"/>
      <w:szCs w:val="18"/>
    </w:rPr>
  </w:style>
  <w:style w:type="paragraph" w:styleId="CommentText">
    <w:name w:val="annotation text"/>
    <w:basedOn w:val="Normal"/>
    <w:link w:val="CommentTextChar"/>
    <w:rsid w:val="0059370D"/>
  </w:style>
  <w:style w:type="character" w:customStyle="1" w:styleId="CommentTextChar">
    <w:name w:val="Comment Text Char"/>
    <w:link w:val="CommentText"/>
    <w:rsid w:val="0059370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59370D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59370D"/>
    <w:rPr>
      <w:b/>
      <w:bCs/>
      <w:sz w:val="24"/>
      <w:szCs w:val="24"/>
    </w:rPr>
  </w:style>
  <w:style w:type="paragraph" w:styleId="DarkList-Accent5">
    <w:name w:val="Dark List Accent 5"/>
    <w:basedOn w:val="Normal"/>
    <w:uiPriority w:val="34"/>
    <w:qFormat/>
    <w:rsid w:val="004F249E"/>
    <w:pPr>
      <w:ind w:left="720"/>
    </w:pPr>
    <w:rPr>
      <w:rFonts w:eastAsia="Calibri"/>
      <w:lang w:eastAsia="en-ZA"/>
    </w:rPr>
  </w:style>
  <w:style w:type="paragraph" w:styleId="NormalWeb">
    <w:name w:val="Normal (Web)"/>
    <w:basedOn w:val="Normal"/>
    <w:rsid w:val="00073CF6"/>
    <w:pPr>
      <w:spacing w:before="100" w:beforeAutospacing="1" w:after="100" w:afterAutospacing="1"/>
    </w:pPr>
    <w:rPr>
      <w:lang w:eastAsia="en-ZA"/>
    </w:rPr>
  </w:style>
  <w:style w:type="paragraph" w:customStyle="1" w:styleId="Body">
    <w:name w:val="Body"/>
    <w:rsid w:val="00225816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4"/>
      <w:szCs w:val="24"/>
      <w:u w:color="000000"/>
      <w:bdr w:val="nil"/>
      <w:lang w:val="en-US" w:eastAsia="en-US"/>
    </w:rPr>
  </w:style>
  <w:style w:type="paragraph" w:customStyle="1" w:styleId="p0">
    <w:name w:val="p0"/>
    <w:basedOn w:val="Normal"/>
    <w:rsid w:val="00225816"/>
    <w:rPr>
      <w:rFonts w:eastAsia="Calibri"/>
      <w:lang w:eastAsia="en-ZA"/>
    </w:rPr>
  </w:style>
  <w:style w:type="paragraph" w:styleId="LightGrid-Accent3">
    <w:name w:val="Light Grid Accent 3"/>
    <w:basedOn w:val="Normal"/>
    <w:uiPriority w:val="34"/>
    <w:qFormat/>
    <w:rsid w:val="002E6F00"/>
    <w:pPr>
      <w:ind w:left="720"/>
      <w:contextualSpacing/>
    </w:pPr>
    <w:rPr>
      <w:lang w:eastAsia="en-ZA"/>
    </w:rPr>
  </w:style>
  <w:style w:type="paragraph" w:styleId="PlainText">
    <w:name w:val="Plain Text"/>
    <w:basedOn w:val="Normal"/>
    <w:link w:val="PlainTextChar"/>
    <w:rsid w:val="004E675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4E6750"/>
    <w:rPr>
      <w:rFonts w:ascii="Courier New" w:hAnsi="Courier New" w:cs="Courier New"/>
      <w:lang w:val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14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34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3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8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76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6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59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278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Office_Word_97_-_2003_Document1.doc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40286-10C6-4CD6-BA05-83B30C192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 N R Bhengu (ANC) to ask the Minister of Water and Environmental Affairs:</vt:lpstr>
    </vt:vector>
  </TitlesOfParts>
  <Company>Parliament of South Africa</Company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N R Bhengu (ANC) to ask the Minister of Water and Environmental Affairs:</dc:title>
  <dc:creator>Aruna Seepersadh</dc:creator>
  <cp:lastModifiedBy>PUMZA</cp:lastModifiedBy>
  <cp:revision>2</cp:revision>
  <cp:lastPrinted>2018-09-10T08:29:00Z</cp:lastPrinted>
  <dcterms:created xsi:type="dcterms:W3CDTF">2019-02-22T12:42:00Z</dcterms:created>
  <dcterms:modified xsi:type="dcterms:W3CDTF">2019-02-22T12:42:00Z</dcterms:modified>
</cp:coreProperties>
</file>