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29D" w:rsidRDefault="0065729D" w:rsidP="00761EB8">
      <w:pPr>
        <w:pStyle w:val="Title"/>
      </w:pPr>
      <w:r>
        <w:object w:dxaOrig="3255" w:dyaOrig="4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61.5pt" o:ole="">
            <v:imagedata r:id="rId6" o:title=""/>
          </v:shape>
          <o:OLEObject Type="Embed" ProgID="MSPhotoEd.3" ShapeID="_x0000_i1025" DrawAspect="Content" ObjectID="_1499833919" r:id="rId7"/>
        </w:object>
      </w:r>
    </w:p>
    <w:p w:rsidR="0065729D" w:rsidRPr="00D079A9" w:rsidRDefault="0065729D" w:rsidP="00761EB8">
      <w:pPr>
        <w:pStyle w:val="Title"/>
        <w:jc w:val="left"/>
        <w:rPr>
          <w:sz w:val="20"/>
        </w:rPr>
      </w:pPr>
    </w:p>
    <w:p w:rsidR="0065729D" w:rsidRPr="00D079A9" w:rsidRDefault="0065729D" w:rsidP="00761EB8">
      <w:pPr>
        <w:pStyle w:val="Title"/>
        <w:ind w:right="4"/>
        <w:rPr>
          <w:color w:val="003300"/>
          <w:sz w:val="20"/>
        </w:rPr>
      </w:pPr>
      <w:r w:rsidRPr="00D079A9">
        <w:rPr>
          <w:color w:val="003300"/>
          <w:sz w:val="20"/>
        </w:rPr>
        <w:t>MINISTRY OF TOURISM</w:t>
      </w:r>
    </w:p>
    <w:p w:rsidR="0065729D" w:rsidRPr="00D079A9" w:rsidRDefault="0065729D" w:rsidP="00761EB8">
      <w:pPr>
        <w:pStyle w:val="Title"/>
        <w:ind w:right="4"/>
        <w:rPr>
          <w:color w:val="003300"/>
          <w:sz w:val="20"/>
        </w:rPr>
      </w:pPr>
      <w:r w:rsidRPr="00D079A9">
        <w:rPr>
          <w:color w:val="003300"/>
          <w:sz w:val="20"/>
        </w:rPr>
        <w:t>REPUBLIC OF SOUTH AFRICA</w:t>
      </w:r>
    </w:p>
    <w:p w:rsidR="0065729D" w:rsidRPr="00187E87" w:rsidRDefault="0065729D" w:rsidP="00761EB8">
      <w:pPr>
        <w:pStyle w:val="Title"/>
        <w:ind w:right="4"/>
        <w:rPr>
          <w:sz w:val="16"/>
        </w:rPr>
      </w:pPr>
    </w:p>
    <w:p w:rsidR="0065729D" w:rsidRPr="00D079A9" w:rsidRDefault="0065729D" w:rsidP="00761EB8">
      <w:pPr>
        <w:pStyle w:val="Title"/>
        <w:ind w:right="4"/>
        <w:rPr>
          <w:b w:val="0"/>
          <w:sz w:val="16"/>
        </w:rPr>
      </w:pPr>
      <w:r w:rsidRPr="00D079A9">
        <w:rPr>
          <w:b w:val="0"/>
          <w:sz w:val="16"/>
        </w:rPr>
        <w:t>Private Bag X424, Pretoria, 0001, South Africa. Tel. (+27 12) 444 6780, Fax (+27 12) 444 7027</w:t>
      </w:r>
    </w:p>
    <w:p w:rsidR="0065729D" w:rsidRPr="00D079A9" w:rsidRDefault="0065729D" w:rsidP="00761EB8">
      <w:pPr>
        <w:pStyle w:val="Title"/>
        <w:ind w:right="4"/>
        <w:rPr>
          <w:b w:val="0"/>
          <w:sz w:val="16"/>
        </w:rPr>
      </w:pPr>
      <w:r w:rsidRPr="00D079A9">
        <w:rPr>
          <w:b w:val="0"/>
          <w:sz w:val="16"/>
        </w:rPr>
        <w:t>Private Bag X9154, Cape Town, 8000, South Africa. Tel. (+27 21) 469 5800, Fax: (+27 21) 465 3216</w:t>
      </w:r>
    </w:p>
    <w:p w:rsidR="0065729D" w:rsidRDefault="0065729D" w:rsidP="00761EB8">
      <w:pPr>
        <w:pStyle w:val="Title"/>
        <w:ind w:right="4"/>
        <w:jc w:val="left"/>
        <w:rPr>
          <w:b w:val="0"/>
          <w:sz w:val="16"/>
        </w:rPr>
      </w:pPr>
    </w:p>
    <w:p w:rsidR="0065729D" w:rsidRDefault="0065729D" w:rsidP="00761EB8">
      <w:pPr>
        <w:pStyle w:val="Title"/>
        <w:ind w:right="4"/>
        <w:jc w:val="left"/>
        <w:rPr>
          <w:b w:val="0"/>
          <w:sz w:val="16"/>
        </w:rPr>
      </w:pPr>
      <w:r>
        <w:rPr>
          <w:b w:val="0"/>
          <w:sz w:val="16"/>
        </w:rPr>
        <w:t>Ref: TM 2/1/1/10</w:t>
      </w:r>
    </w:p>
    <w:p w:rsidR="0065729D" w:rsidRDefault="0065729D" w:rsidP="00761EB8">
      <w:pPr>
        <w:rPr>
          <w:b/>
          <w:bCs/>
          <w:szCs w:val="22"/>
          <w:u w:val="single"/>
        </w:rPr>
      </w:pPr>
    </w:p>
    <w:p w:rsidR="0065729D" w:rsidRDefault="0065729D" w:rsidP="00761EB8">
      <w:pPr>
        <w:rPr>
          <w:b/>
          <w:bCs/>
          <w:szCs w:val="22"/>
          <w:u w:val="single"/>
        </w:rPr>
      </w:pPr>
    </w:p>
    <w:p w:rsidR="0065729D" w:rsidRPr="002052CC" w:rsidRDefault="0065729D" w:rsidP="00761EB8">
      <w:pPr>
        <w:rPr>
          <w:b/>
          <w:bCs/>
          <w:szCs w:val="22"/>
          <w:u w:val="single"/>
        </w:rPr>
      </w:pPr>
      <w:r w:rsidRPr="002052CC">
        <w:rPr>
          <w:b/>
          <w:bCs/>
          <w:szCs w:val="22"/>
          <w:u w:val="single"/>
        </w:rPr>
        <w:t>NATIONAL ASSEMBLY</w:t>
      </w:r>
      <w:r>
        <w:rPr>
          <w:b/>
          <w:bCs/>
          <w:szCs w:val="22"/>
          <w:u w:val="single"/>
        </w:rPr>
        <w:t>:</w:t>
      </w:r>
    </w:p>
    <w:p w:rsidR="0065729D" w:rsidRDefault="0065729D" w:rsidP="00761EB8">
      <w:pPr>
        <w:jc w:val="both"/>
        <w:rPr>
          <w:b/>
          <w:bCs/>
          <w:szCs w:val="22"/>
        </w:rPr>
      </w:pPr>
    </w:p>
    <w:p w:rsidR="0065729D" w:rsidRPr="002052CC" w:rsidRDefault="0065729D" w:rsidP="00761EB8">
      <w:pPr>
        <w:rPr>
          <w:b/>
          <w:bCs/>
          <w:szCs w:val="22"/>
        </w:rPr>
      </w:pPr>
    </w:p>
    <w:p w:rsidR="0065729D" w:rsidRPr="00F36A26" w:rsidRDefault="0065729D" w:rsidP="00761EB8">
      <w:pPr>
        <w:rPr>
          <w:b/>
          <w:szCs w:val="22"/>
        </w:rPr>
      </w:pPr>
      <w:r w:rsidRPr="00F36A26">
        <w:rPr>
          <w:b/>
          <w:bCs/>
          <w:szCs w:val="22"/>
        </w:rPr>
        <w:t>QUESTION FOR WRITTEN REPLY:</w:t>
      </w:r>
    </w:p>
    <w:tbl>
      <w:tblPr>
        <w:tblW w:w="9180" w:type="dxa"/>
        <w:tblLayout w:type="fixed"/>
        <w:tblLook w:val="00A0"/>
      </w:tblPr>
      <w:tblGrid>
        <w:gridCol w:w="4503"/>
        <w:gridCol w:w="424"/>
        <w:gridCol w:w="1985"/>
        <w:gridCol w:w="1417"/>
        <w:gridCol w:w="851"/>
      </w:tblGrid>
      <w:tr w:rsidR="0065729D" w:rsidRPr="002052CC" w:rsidTr="00A36648">
        <w:tc>
          <w:tcPr>
            <w:tcW w:w="4503" w:type="dxa"/>
          </w:tcPr>
          <w:p w:rsidR="0065729D" w:rsidRPr="002052CC" w:rsidRDefault="0065729D" w:rsidP="00A36648">
            <w:pPr>
              <w:spacing w:after="120"/>
              <w:rPr>
                <w:b/>
                <w:bCs/>
              </w:rPr>
            </w:pPr>
          </w:p>
          <w:p w:rsidR="0065729D" w:rsidRPr="002052CC" w:rsidRDefault="0065729D" w:rsidP="00A36648">
            <w:pPr>
              <w:spacing w:after="120"/>
              <w:rPr>
                <w:b/>
                <w:bCs/>
              </w:rPr>
            </w:pPr>
            <w:r w:rsidRPr="002052CC">
              <w:rPr>
                <w:b/>
                <w:bCs/>
                <w:szCs w:val="22"/>
              </w:rPr>
              <w:t>Question Number:</w:t>
            </w:r>
            <w:r>
              <w:rPr>
                <w:b/>
                <w:bCs/>
                <w:szCs w:val="22"/>
              </w:rPr>
              <w:t xml:space="preserve">     </w:t>
            </w:r>
            <w:r>
              <w:rPr>
                <w:bCs/>
                <w:szCs w:val="22"/>
              </w:rPr>
              <w:t>2530</w:t>
            </w:r>
          </w:p>
        </w:tc>
        <w:tc>
          <w:tcPr>
            <w:tcW w:w="424" w:type="dxa"/>
          </w:tcPr>
          <w:p w:rsidR="0065729D" w:rsidRPr="002052CC" w:rsidRDefault="0065729D" w:rsidP="00A36648">
            <w:pPr>
              <w:spacing w:after="120"/>
              <w:jc w:val="right"/>
              <w:rPr>
                <w:bCs/>
              </w:rPr>
            </w:pPr>
          </w:p>
        </w:tc>
        <w:tc>
          <w:tcPr>
            <w:tcW w:w="1985" w:type="dxa"/>
          </w:tcPr>
          <w:p w:rsidR="0065729D" w:rsidRPr="002052CC" w:rsidRDefault="0065729D" w:rsidP="00A36648">
            <w:pPr>
              <w:spacing w:after="120"/>
              <w:rPr>
                <w:bCs/>
              </w:rPr>
            </w:pPr>
          </w:p>
        </w:tc>
        <w:tc>
          <w:tcPr>
            <w:tcW w:w="1417" w:type="dxa"/>
          </w:tcPr>
          <w:p w:rsidR="0065729D" w:rsidRPr="002052CC" w:rsidRDefault="0065729D" w:rsidP="00A36648">
            <w:pPr>
              <w:spacing w:after="120"/>
              <w:rPr>
                <w:b/>
                <w:bCs/>
              </w:rPr>
            </w:pPr>
          </w:p>
        </w:tc>
        <w:tc>
          <w:tcPr>
            <w:tcW w:w="851" w:type="dxa"/>
          </w:tcPr>
          <w:p w:rsidR="0065729D" w:rsidRPr="002052CC" w:rsidRDefault="0065729D" w:rsidP="00A36648">
            <w:pPr>
              <w:spacing w:after="120"/>
              <w:rPr>
                <w:b/>
                <w:bCs/>
              </w:rPr>
            </w:pPr>
          </w:p>
        </w:tc>
      </w:tr>
      <w:tr w:rsidR="0065729D" w:rsidRPr="002052CC" w:rsidTr="00A36648">
        <w:tc>
          <w:tcPr>
            <w:tcW w:w="4503" w:type="dxa"/>
          </w:tcPr>
          <w:p w:rsidR="0065729D" w:rsidRDefault="0065729D" w:rsidP="00A36648">
            <w:pPr>
              <w:spacing w:after="120"/>
              <w:ind w:right="-391"/>
              <w:rPr>
                <w:bCs/>
              </w:rPr>
            </w:pPr>
            <w:r w:rsidRPr="002052CC">
              <w:rPr>
                <w:b/>
                <w:bCs/>
                <w:szCs w:val="22"/>
              </w:rPr>
              <w:t>Date of Publication:</w:t>
            </w:r>
            <w:r>
              <w:rPr>
                <w:b/>
                <w:bCs/>
                <w:szCs w:val="22"/>
              </w:rPr>
              <w:t xml:space="preserve">   </w:t>
            </w:r>
            <w:r>
              <w:rPr>
                <w:bCs/>
                <w:szCs w:val="22"/>
              </w:rPr>
              <w:t xml:space="preserve">26 June 2015 </w:t>
            </w:r>
          </w:p>
          <w:p w:rsidR="0065729D" w:rsidRPr="002052CC" w:rsidRDefault="0065729D" w:rsidP="00A36648">
            <w:pPr>
              <w:spacing w:after="120"/>
              <w:ind w:right="-391"/>
              <w:rPr>
                <w:b/>
                <w:bCs/>
              </w:rPr>
            </w:pPr>
            <w:r w:rsidRPr="002052CC">
              <w:rPr>
                <w:b/>
                <w:bCs/>
                <w:szCs w:val="22"/>
              </w:rPr>
              <w:t>NA IQP Number</w:t>
            </w:r>
            <w:r w:rsidRPr="00C116F9">
              <w:rPr>
                <w:bCs/>
                <w:szCs w:val="22"/>
              </w:rPr>
              <w:t>:</w:t>
            </w:r>
            <w:r>
              <w:rPr>
                <w:bCs/>
                <w:szCs w:val="22"/>
              </w:rPr>
              <w:t xml:space="preserve">         23</w:t>
            </w:r>
          </w:p>
        </w:tc>
        <w:tc>
          <w:tcPr>
            <w:tcW w:w="424" w:type="dxa"/>
          </w:tcPr>
          <w:p w:rsidR="0065729D" w:rsidRPr="002052CC" w:rsidRDefault="0065729D" w:rsidP="00A36648">
            <w:pPr>
              <w:spacing w:after="120"/>
              <w:rPr>
                <w:bCs/>
              </w:rPr>
            </w:pPr>
          </w:p>
        </w:tc>
        <w:tc>
          <w:tcPr>
            <w:tcW w:w="1985" w:type="dxa"/>
          </w:tcPr>
          <w:p w:rsidR="0065729D" w:rsidRPr="002052CC" w:rsidRDefault="0065729D" w:rsidP="00A36648">
            <w:pPr>
              <w:spacing w:after="120"/>
              <w:ind w:left="-108"/>
              <w:rPr>
                <w:bCs/>
              </w:rPr>
            </w:pPr>
          </w:p>
        </w:tc>
        <w:tc>
          <w:tcPr>
            <w:tcW w:w="1417" w:type="dxa"/>
          </w:tcPr>
          <w:p w:rsidR="0065729D" w:rsidRPr="002052CC" w:rsidRDefault="0065729D" w:rsidP="00A36648">
            <w:pPr>
              <w:spacing w:after="120"/>
              <w:ind w:left="33" w:right="-108"/>
              <w:rPr>
                <w:b/>
                <w:bCs/>
              </w:rPr>
            </w:pPr>
          </w:p>
        </w:tc>
        <w:tc>
          <w:tcPr>
            <w:tcW w:w="851" w:type="dxa"/>
          </w:tcPr>
          <w:p w:rsidR="0065729D" w:rsidRPr="002052CC" w:rsidRDefault="0065729D" w:rsidP="00A36648">
            <w:pPr>
              <w:spacing w:after="120"/>
              <w:ind w:left="-108" w:right="-392"/>
              <w:rPr>
                <w:b/>
                <w:bCs/>
              </w:rPr>
            </w:pPr>
          </w:p>
        </w:tc>
      </w:tr>
      <w:tr w:rsidR="0065729D" w:rsidRPr="002052CC" w:rsidTr="00A36648">
        <w:tc>
          <w:tcPr>
            <w:tcW w:w="4503" w:type="dxa"/>
          </w:tcPr>
          <w:p w:rsidR="0065729D" w:rsidRPr="00ED28C8" w:rsidRDefault="0065729D" w:rsidP="00A36648">
            <w:pPr>
              <w:rPr>
                <w:bCs/>
              </w:rPr>
            </w:pPr>
            <w:r w:rsidRPr="002052CC">
              <w:rPr>
                <w:b/>
                <w:bCs/>
                <w:szCs w:val="22"/>
              </w:rPr>
              <w:t>Date of Reply:</w:t>
            </w:r>
            <w:r>
              <w:rPr>
                <w:b/>
                <w:bCs/>
                <w:szCs w:val="22"/>
              </w:rPr>
              <w:t xml:space="preserve">             </w:t>
            </w:r>
            <w:r>
              <w:rPr>
                <w:bCs/>
                <w:szCs w:val="22"/>
              </w:rPr>
              <w:t>30 July</w:t>
            </w:r>
            <w:r w:rsidRPr="00C868A9">
              <w:rPr>
                <w:bCs/>
                <w:szCs w:val="22"/>
              </w:rPr>
              <w:t xml:space="preserve"> 2015</w:t>
            </w:r>
          </w:p>
        </w:tc>
        <w:tc>
          <w:tcPr>
            <w:tcW w:w="424" w:type="dxa"/>
          </w:tcPr>
          <w:p w:rsidR="0065729D" w:rsidRPr="002052CC" w:rsidRDefault="0065729D" w:rsidP="00A36648">
            <w:pPr>
              <w:jc w:val="right"/>
              <w:rPr>
                <w:bCs/>
              </w:rPr>
            </w:pPr>
          </w:p>
        </w:tc>
        <w:tc>
          <w:tcPr>
            <w:tcW w:w="1985" w:type="dxa"/>
          </w:tcPr>
          <w:p w:rsidR="0065729D" w:rsidRPr="002052CC" w:rsidRDefault="0065729D" w:rsidP="00A36648">
            <w:pPr>
              <w:ind w:left="-108"/>
              <w:rPr>
                <w:bCs/>
              </w:rPr>
            </w:pPr>
          </w:p>
        </w:tc>
        <w:tc>
          <w:tcPr>
            <w:tcW w:w="1417" w:type="dxa"/>
          </w:tcPr>
          <w:p w:rsidR="0065729D" w:rsidRPr="002052CC" w:rsidRDefault="0065729D" w:rsidP="00A36648">
            <w:pPr>
              <w:rPr>
                <w:b/>
                <w:bCs/>
              </w:rPr>
            </w:pPr>
          </w:p>
        </w:tc>
        <w:tc>
          <w:tcPr>
            <w:tcW w:w="851" w:type="dxa"/>
          </w:tcPr>
          <w:p w:rsidR="0065729D" w:rsidRPr="002052CC" w:rsidRDefault="0065729D" w:rsidP="00A36648">
            <w:pPr>
              <w:rPr>
                <w:b/>
                <w:bCs/>
              </w:rPr>
            </w:pPr>
          </w:p>
        </w:tc>
      </w:tr>
    </w:tbl>
    <w:p w:rsidR="0065729D" w:rsidRPr="003030EB" w:rsidRDefault="0065729D" w:rsidP="00761EB8">
      <w:pPr>
        <w:rPr>
          <w:rFonts w:ascii="Arial Narrow" w:hAnsi="Arial Narrow"/>
          <w:b/>
          <w:bCs/>
          <w:sz w:val="24"/>
          <w:u w:val="single"/>
        </w:rPr>
      </w:pPr>
    </w:p>
    <w:p w:rsidR="0065729D" w:rsidRDefault="0065729D" w:rsidP="00761EB8">
      <w:pPr>
        <w:spacing w:line="23" w:lineRule="atLeast"/>
        <w:jc w:val="both"/>
        <w:outlineLvl w:val="0"/>
        <w:rPr>
          <w:b/>
          <w:szCs w:val="22"/>
        </w:rPr>
      </w:pPr>
    </w:p>
    <w:p w:rsidR="0065729D" w:rsidRDefault="0065729D" w:rsidP="00761EB8">
      <w:pPr>
        <w:spacing w:line="23" w:lineRule="atLeast"/>
        <w:jc w:val="both"/>
        <w:outlineLvl w:val="0"/>
        <w:rPr>
          <w:rFonts w:ascii="Arial Narrow" w:hAnsi="Arial Narrow"/>
          <w:b/>
          <w:sz w:val="24"/>
        </w:rPr>
      </w:pPr>
      <w:r w:rsidRPr="00102CEF">
        <w:rPr>
          <w:rFonts w:ascii="Arial Narrow" w:hAnsi="Arial Narrow"/>
          <w:b/>
          <w:sz w:val="24"/>
        </w:rPr>
        <w:t>Mr G R Krumbock (DA) to ask the Minister of Tourism:</w:t>
      </w:r>
    </w:p>
    <w:p w:rsidR="0065729D" w:rsidRPr="00102CEF" w:rsidRDefault="0065729D" w:rsidP="00761EB8">
      <w:pPr>
        <w:spacing w:line="23" w:lineRule="atLeast"/>
        <w:jc w:val="both"/>
        <w:outlineLvl w:val="0"/>
        <w:rPr>
          <w:rFonts w:ascii="Arial Narrow" w:hAnsi="Arial Narrow"/>
          <w:b/>
          <w:sz w:val="24"/>
        </w:rPr>
      </w:pPr>
    </w:p>
    <w:p w:rsidR="0065729D" w:rsidRDefault="0065729D" w:rsidP="00761EB8">
      <w:pPr>
        <w:spacing w:line="360" w:lineRule="auto"/>
        <w:ind w:left="720" w:hanging="720"/>
        <w:jc w:val="both"/>
        <w:outlineLvl w:val="0"/>
        <w:rPr>
          <w:rFonts w:ascii="Arial Narrow" w:hAnsi="Arial Narrow"/>
          <w:sz w:val="24"/>
        </w:rPr>
      </w:pPr>
      <w:r w:rsidRPr="00102CEF">
        <w:rPr>
          <w:rFonts w:ascii="Arial Narrow" w:hAnsi="Arial Narrow"/>
          <w:sz w:val="24"/>
        </w:rPr>
        <w:t>(1)</w:t>
      </w:r>
      <w:r w:rsidRPr="00102CEF">
        <w:rPr>
          <w:rFonts w:ascii="Arial Narrow" w:hAnsi="Arial Narrow"/>
          <w:sz w:val="24"/>
        </w:rPr>
        <w:tab/>
        <w:t>What are the details of each of the foreign trips he undertook since his appointment with regard to the (a)(i) country or (ii) city visited, (b) cost of each trip and (c) reason for each such trip;</w:t>
      </w:r>
    </w:p>
    <w:p w:rsidR="0065729D" w:rsidRPr="00CE2D7D" w:rsidRDefault="0065729D" w:rsidP="00761EB8">
      <w:pPr>
        <w:spacing w:line="360" w:lineRule="auto"/>
        <w:ind w:left="720" w:hanging="720"/>
        <w:jc w:val="both"/>
        <w:outlineLvl w:val="0"/>
        <w:rPr>
          <w:szCs w:val="22"/>
        </w:rPr>
      </w:pPr>
      <w:r w:rsidRPr="00102CEF">
        <w:rPr>
          <w:rFonts w:ascii="Arial Narrow" w:hAnsi="Arial Narrow"/>
          <w:sz w:val="24"/>
        </w:rPr>
        <w:t>(2)</w:t>
      </w:r>
      <w:r w:rsidRPr="00102CEF">
        <w:rPr>
          <w:rFonts w:ascii="Arial Narrow" w:hAnsi="Arial Narrow"/>
          <w:sz w:val="24"/>
        </w:rPr>
        <w:tab/>
        <w:t>whether each specified trip has been of benefit to the country; if not, why was each trip undertaken; if so, how did each trip benefit the country?</w:t>
      </w:r>
      <w:r w:rsidRPr="00102CEF">
        <w:rPr>
          <w:rFonts w:ascii="Arial Narrow" w:hAnsi="Arial Narrow"/>
          <w:sz w:val="24"/>
        </w:rPr>
        <w:tab/>
      </w:r>
      <w:r>
        <w:rPr>
          <w:szCs w:val="22"/>
        </w:rPr>
        <w:t xml:space="preserve">               </w:t>
      </w:r>
      <w:r>
        <w:rPr>
          <w:b/>
          <w:szCs w:val="22"/>
        </w:rPr>
        <w:t>NW2902</w:t>
      </w:r>
      <w:r w:rsidRPr="00CE2D7D">
        <w:rPr>
          <w:b/>
          <w:szCs w:val="22"/>
        </w:rPr>
        <w:t>E</w:t>
      </w:r>
    </w:p>
    <w:p w:rsidR="0065729D" w:rsidRDefault="0065729D" w:rsidP="00761EB8"/>
    <w:p w:rsidR="0065729D" w:rsidRDefault="0065729D" w:rsidP="00761EB8"/>
    <w:p w:rsidR="0065729D" w:rsidRDefault="0065729D" w:rsidP="00761EB8"/>
    <w:p w:rsidR="0065729D" w:rsidRDefault="0065729D" w:rsidP="00761EB8">
      <w:pPr>
        <w:spacing w:line="23" w:lineRule="atLeast"/>
        <w:ind w:left="720" w:hanging="720"/>
        <w:jc w:val="both"/>
        <w:outlineLvl w:val="0"/>
        <w:rPr>
          <w:rFonts w:ascii="Arial Narrow" w:hAnsi="Arial Narrow"/>
          <w:b/>
          <w:szCs w:val="22"/>
        </w:rPr>
      </w:pPr>
      <w:r w:rsidRPr="00055CA0">
        <w:rPr>
          <w:rFonts w:ascii="Arial Narrow" w:hAnsi="Arial Narrow"/>
          <w:b/>
          <w:szCs w:val="22"/>
        </w:rPr>
        <w:t>REPLY:</w:t>
      </w:r>
    </w:p>
    <w:p w:rsidR="0065729D" w:rsidRPr="00055CA0" w:rsidRDefault="0065729D" w:rsidP="00761EB8">
      <w:pPr>
        <w:spacing w:line="23" w:lineRule="atLeast"/>
        <w:ind w:left="720" w:hanging="720"/>
        <w:jc w:val="both"/>
        <w:outlineLvl w:val="0"/>
        <w:rPr>
          <w:rFonts w:ascii="Arial Narrow" w:hAnsi="Arial Narrow"/>
          <w:b/>
          <w:szCs w:val="22"/>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2345"/>
        <w:gridCol w:w="1456"/>
        <w:gridCol w:w="1690"/>
        <w:gridCol w:w="3012"/>
        <w:gridCol w:w="6518"/>
      </w:tblGrid>
      <w:tr w:rsidR="0065729D" w:rsidRPr="00055CA0" w:rsidTr="00A36648">
        <w:trPr>
          <w:tblHeader/>
        </w:trPr>
        <w:tc>
          <w:tcPr>
            <w:tcW w:w="2346" w:type="dxa"/>
            <w:gridSpan w:val="2"/>
            <w:shd w:val="clear" w:color="auto" w:fill="FFE599"/>
          </w:tcPr>
          <w:p w:rsidR="0065729D" w:rsidRPr="004C629C" w:rsidRDefault="0065729D" w:rsidP="00A36648">
            <w:pPr>
              <w:pStyle w:val="ListParagraph"/>
              <w:spacing w:line="23" w:lineRule="atLeast"/>
              <w:ind w:left="0"/>
              <w:jc w:val="both"/>
              <w:outlineLvl w:val="0"/>
              <w:rPr>
                <w:rFonts w:ascii="Arial Narrow" w:hAnsi="Arial Narrow" w:cs="Arial"/>
                <w:b/>
                <w:sz w:val="24"/>
              </w:rPr>
            </w:pPr>
            <w:r w:rsidRPr="004C629C">
              <w:rPr>
                <w:rFonts w:ascii="Arial Narrow" w:hAnsi="Arial Narrow" w:cs="Arial"/>
                <w:b/>
                <w:sz w:val="24"/>
              </w:rPr>
              <w:t>1.(a)(i) Country</w:t>
            </w:r>
          </w:p>
        </w:tc>
        <w:tc>
          <w:tcPr>
            <w:tcW w:w="1456" w:type="dxa"/>
            <w:shd w:val="clear" w:color="auto" w:fill="FFE599"/>
          </w:tcPr>
          <w:p w:rsidR="0065729D" w:rsidRPr="004C629C" w:rsidRDefault="0065729D" w:rsidP="00A36648">
            <w:pPr>
              <w:pStyle w:val="ListParagraph"/>
              <w:spacing w:line="23" w:lineRule="atLeast"/>
              <w:ind w:left="0"/>
              <w:jc w:val="both"/>
              <w:outlineLvl w:val="0"/>
              <w:rPr>
                <w:rFonts w:ascii="Arial Narrow" w:hAnsi="Arial Narrow" w:cs="Arial"/>
                <w:b/>
                <w:sz w:val="24"/>
              </w:rPr>
            </w:pPr>
            <w:r w:rsidRPr="004C629C">
              <w:rPr>
                <w:rFonts w:ascii="Arial Narrow" w:hAnsi="Arial Narrow" w:cs="Arial"/>
                <w:b/>
                <w:sz w:val="24"/>
              </w:rPr>
              <w:t>1. (a) (ii) City</w:t>
            </w:r>
          </w:p>
        </w:tc>
        <w:tc>
          <w:tcPr>
            <w:tcW w:w="1690" w:type="dxa"/>
            <w:shd w:val="clear" w:color="auto" w:fill="FFE599"/>
          </w:tcPr>
          <w:p w:rsidR="0065729D" w:rsidRPr="004C629C" w:rsidRDefault="0065729D" w:rsidP="00A36648">
            <w:pPr>
              <w:pStyle w:val="ListParagraph"/>
              <w:spacing w:line="23" w:lineRule="atLeast"/>
              <w:ind w:left="0"/>
              <w:jc w:val="center"/>
              <w:outlineLvl w:val="0"/>
              <w:rPr>
                <w:rFonts w:ascii="Arial Narrow" w:hAnsi="Arial Narrow" w:cs="Arial"/>
                <w:b/>
                <w:sz w:val="24"/>
              </w:rPr>
            </w:pPr>
            <w:r w:rsidRPr="004C629C">
              <w:rPr>
                <w:rFonts w:ascii="Arial Narrow" w:hAnsi="Arial Narrow" w:cs="Arial"/>
                <w:b/>
                <w:sz w:val="24"/>
              </w:rPr>
              <w:t>1. (b) Cost</w:t>
            </w:r>
          </w:p>
          <w:p w:rsidR="0065729D" w:rsidRPr="004C629C" w:rsidRDefault="0065729D" w:rsidP="00A36648">
            <w:pPr>
              <w:pStyle w:val="ListParagraph"/>
              <w:spacing w:line="23" w:lineRule="atLeast"/>
              <w:ind w:left="0"/>
              <w:jc w:val="center"/>
              <w:outlineLvl w:val="0"/>
              <w:rPr>
                <w:rFonts w:ascii="Arial Narrow" w:hAnsi="Arial Narrow" w:cs="Arial"/>
                <w:sz w:val="24"/>
              </w:rPr>
            </w:pPr>
            <w:r w:rsidRPr="004C629C">
              <w:rPr>
                <w:rFonts w:ascii="Arial Narrow" w:hAnsi="Arial Narrow" w:cs="Arial"/>
                <w:b/>
                <w:sz w:val="24"/>
              </w:rPr>
              <w:t>(Rand)</w:t>
            </w:r>
          </w:p>
        </w:tc>
        <w:tc>
          <w:tcPr>
            <w:tcW w:w="3013" w:type="dxa"/>
            <w:shd w:val="clear" w:color="auto" w:fill="FFE599"/>
          </w:tcPr>
          <w:p w:rsidR="0065729D" w:rsidRPr="004C629C" w:rsidRDefault="0065729D" w:rsidP="00A36648">
            <w:pPr>
              <w:pStyle w:val="ListParagraph"/>
              <w:spacing w:line="23" w:lineRule="atLeast"/>
              <w:ind w:left="0"/>
              <w:jc w:val="both"/>
              <w:outlineLvl w:val="0"/>
              <w:rPr>
                <w:rFonts w:ascii="Arial Narrow" w:hAnsi="Arial Narrow" w:cs="Arial"/>
                <w:b/>
                <w:sz w:val="24"/>
              </w:rPr>
            </w:pPr>
            <w:r w:rsidRPr="004C629C">
              <w:rPr>
                <w:rFonts w:ascii="Arial Narrow" w:hAnsi="Arial Narrow" w:cs="Arial"/>
                <w:b/>
                <w:sz w:val="24"/>
              </w:rPr>
              <w:t>1. (c) Reason(s) for the trip</w:t>
            </w:r>
          </w:p>
        </w:tc>
        <w:tc>
          <w:tcPr>
            <w:tcW w:w="6521" w:type="dxa"/>
            <w:shd w:val="clear" w:color="auto" w:fill="FFE599"/>
          </w:tcPr>
          <w:p w:rsidR="0065729D" w:rsidRPr="004C629C" w:rsidRDefault="0065729D" w:rsidP="00A36648">
            <w:pPr>
              <w:pStyle w:val="ListParagraph"/>
              <w:spacing w:line="23" w:lineRule="atLeast"/>
              <w:ind w:left="0"/>
              <w:jc w:val="both"/>
              <w:outlineLvl w:val="0"/>
              <w:rPr>
                <w:rFonts w:ascii="Arial Narrow" w:hAnsi="Arial Narrow" w:cs="Arial"/>
                <w:b/>
                <w:sz w:val="24"/>
              </w:rPr>
            </w:pPr>
            <w:r w:rsidRPr="004C629C">
              <w:rPr>
                <w:rFonts w:ascii="Arial Narrow" w:hAnsi="Arial Narrow" w:cs="Arial"/>
                <w:b/>
                <w:sz w:val="24"/>
              </w:rPr>
              <w:t>2. Benefit</w:t>
            </w:r>
          </w:p>
        </w:tc>
      </w:tr>
      <w:tr w:rsidR="0065729D" w:rsidRPr="00055CA0" w:rsidTr="00A36648">
        <w:tc>
          <w:tcPr>
            <w:tcW w:w="2346" w:type="dxa"/>
            <w:gridSpan w:val="2"/>
          </w:tcPr>
          <w:p w:rsidR="0065729D" w:rsidRPr="00B87AC1" w:rsidRDefault="0065729D" w:rsidP="00A36648">
            <w:pPr>
              <w:spacing w:line="23" w:lineRule="atLeast"/>
              <w:rPr>
                <w:rFonts w:ascii="Arial Narrow" w:hAnsi="Arial Narrow"/>
                <w:b/>
                <w:color w:val="000000"/>
              </w:rPr>
            </w:pPr>
            <w:r w:rsidRPr="00B87AC1">
              <w:rPr>
                <w:rFonts w:ascii="Arial Narrow" w:hAnsi="Arial Narrow"/>
                <w:b/>
                <w:color w:val="000000"/>
                <w:szCs w:val="22"/>
              </w:rPr>
              <w:t>Brazil</w:t>
            </w:r>
          </w:p>
          <w:p w:rsidR="0065729D" w:rsidRPr="00B87AC1" w:rsidRDefault="0065729D" w:rsidP="00A36648">
            <w:pPr>
              <w:spacing w:line="23" w:lineRule="atLeast"/>
              <w:rPr>
                <w:rFonts w:ascii="Arial Narrow" w:hAnsi="Arial Narrow"/>
                <w:b/>
                <w:color w:val="000000"/>
              </w:rPr>
            </w:pPr>
          </w:p>
          <w:p w:rsidR="0065729D" w:rsidRPr="00B87AC1" w:rsidRDefault="0065729D" w:rsidP="00A36648">
            <w:pPr>
              <w:spacing w:line="23" w:lineRule="atLeast"/>
              <w:rPr>
                <w:rFonts w:ascii="Arial Narrow" w:hAnsi="Arial Narrow"/>
                <w:color w:val="000000"/>
              </w:rPr>
            </w:pPr>
            <w:r w:rsidRPr="00B87AC1">
              <w:rPr>
                <w:rFonts w:ascii="Arial Narrow" w:hAnsi="Arial Narrow"/>
                <w:color w:val="000000"/>
                <w:szCs w:val="22"/>
              </w:rPr>
              <w:t>(21-25 September 2014)</w:t>
            </w:r>
          </w:p>
        </w:tc>
        <w:tc>
          <w:tcPr>
            <w:tcW w:w="1456" w:type="dxa"/>
          </w:tcPr>
          <w:p w:rsidR="0065729D" w:rsidRPr="004C629C" w:rsidRDefault="0065729D" w:rsidP="00A36648">
            <w:pPr>
              <w:pStyle w:val="ListParagraph"/>
              <w:spacing w:line="23" w:lineRule="atLeast"/>
              <w:ind w:left="0"/>
              <w:outlineLvl w:val="0"/>
              <w:rPr>
                <w:rFonts w:ascii="Arial Narrow" w:hAnsi="Arial Narrow" w:cs="Arial"/>
                <w:b/>
                <w:color w:val="000000"/>
                <w:sz w:val="22"/>
              </w:rPr>
            </w:pPr>
            <w:r w:rsidRPr="004C629C">
              <w:rPr>
                <w:rFonts w:ascii="Arial Narrow" w:hAnsi="Arial Narrow" w:cs="Arial"/>
                <w:b/>
                <w:color w:val="000000"/>
                <w:sz w:val="22"/>
                <w:szCs w:val="22"/>
              </w:rPr>
              <w:t>Rio de Janeiro &amp; Sao Paulo</w:t>
            </w:r>
          </w:p>
          <w:p w:rsidR="0065729D" w:rsidRPr="004C629C" w:rsidRDefault="0065729D" w:rsidP="00A36648">
            <w:pPr>
              <w:pStyle w:val="ListParagraph"/>
              <w:spacing w:line="23" w:lineRule="atLeast"/>
              <w:ind w:left="0"/>
              <w:outlineLvl w:val="0"/>
              <w:rPr>
                <w:rFonts w:ascii="Arial Narrow" w:hAnsi="Arial Narrow" w:cs="Arial"/>
                <w:b/>
                <w:color w:val="000000"/>
                <w:sz w:val="22"/>
              </w:rPr>
            </w:pPr>
          </w:p>
          <w:p w:rsidR="0065729D" w:rsidRPr="004C629C" w:rsidRDefault="0065729D" w:rsidP="00A36648">
            <w:pPr>
              <w:pStyle w:val="ListParagraph"/>
              <w:spacing w:line="23" w:lineRule="atLeast"/>
              <w:ind w:left="0"/>
              <w:outlineLvl w:val="0"/>
              <w:rPr>
                <w:rFonts w:ascii="Arial Narrow" w:hAnsi="Arial Narrow" w:cs="Arial"/>
                <w:i/>
                <w:color w:val="000000"/>
                <w:sz w:val="22"/>
              </w:rPr>
            </w:pPr>
          </w:p>
        </w:tc>
        <w:tc>
          <w:tcPr>
            <w:tcW w:w="1690" w:type="dxa"/>
          </w:tcPr>
          <w:p w:rsidR="0065729D" w:rsidRPr="004C629C" w:rsidRDefault="0065729D" w:rsidP="00A36648">
            <w:pPr>
              <w:pStyle w:val="ListParagraph"/>
              <w:spacing w:line="23" w:lineRule="atLeast"/>
              <w:ind w:left="0"/>
              <w:outlineLvl w:val="0"/>
              <w:rPr>
                <w:rFonts w:ascii="Arial Narrow" w:hAnsi="Arial Narrow" w:cs="Arial"/>
                <w:b/>
                <w:color w:val="000000"/>
                <w:sz w:val="22"/>
              </w:rPr>
            </w:pPr>
            <w:r w:rsidRPr="004C629C">
              <w:rPr>
                <w:rFonts w:ascii="Arial Narrow" w:hAnsi="Arial Narrow" w:cs="Arial"/>
                <w:b/>
                <w:color w:val="000000"/>
                <w:sz w:val="22"/>
                <w:szCs w:val="22"/>
              </w:rPr>
              <w:t>R 111 957.74</w:t>
            </w:r>
          </w:p>
        </w:tc>
        <w:tc>
          <w:tcPr>
            <w:tcW w:w="3013" w:type="dxa"/>
          </w:tcPr>
          <w:p w:rsidR="0065729D" w:rsidRPr="009C76E0" w:rsidRDefault="0065729D" w:rsidP="00A36648">
            <w:pPr>
              <w:spacing w:line="23" w:lineRule="atLeast"/>
              <w:rPr>
                <w:rFonts w:ascii="Arial Narrow" w:hAnsi="Arial Narrow"/>
                <w:color w:val="000000"/>
              </w:rPr>
            </w:pPr>
            <w:r w:rsidRPr="009C76E0">
              <w:rPr>
                <w:rFonts w:ascii="Arial Narrow" w:hAnsi="Arial Narrow"/>
                <w:b/>
                <w:color w:val="000000"/>
                <w:szCs w:val="22"/>
              </w:rPr>
              <w:t>Opening</w:t>
            </w:r>
            <w:r w:rsidRPr="009C76E0">
              <w:rPr>
                <w:rFonts w:ascii="Arial Narrow" w:hAnsi="Arial Narrow"/>
                <w:color w:val="000000"/>
                <w:szCs w:val="22"/>
              </w:rPr>
              <w:t xml:space="preserve"> of South African Tourism’s (SAT) </w:t>
            </w:r>
            <w:r w:rsidRPr="009C76E0">
              <w:rPr>
                <w:rFonts w:ascii="Arial Narrow" w:hAnsi="Arial Narrow"/>
                <w:b/>
                <w:color w:val="000000"/>
                <w:szCs w:val="22"/>
              </w:rPr>
              <w:t>office in Brazil</w:t>
            </w:r>
            <w:r w:rsidRPr="009C76E0">
              <w:rPr>
                <w:rFonts w:ascii="Arial Narrow" w:hAnsi="Arial Narrow"/>
                <w:color w:val="000000"/>
                <w:szCs w:val="22"/>
              </w:rPr>
              <w:t>.</w:t>
            </w:r>
          </w:p>
          <w:p w:rsidR="0065729D" w:rsidRPr="009C76E0" w:rsidRDefault="0065729D" w:rsidP="00A36648">
            <w:pPr>
              <w:spacing w:line="23" w:lineRule="atLeast"/>
              <w:ind w:firstLine="720"/>
              <w:rPr>
                <w:rFonts w:ascii="Arial Narrow" w:hAnsi="Arial Narrow"/>
                <w:color w:val="000000"/>
              </w:rPr>
            </w:pPr>
          </w:p>
          <w:p w:rsidR="0065729D" w:rsidRPr="009C76E0" w:rsidRDefault="0065729D" w:rsidP="00A36648">
            <w:pPr>
              <w:spacing w:line="23" w:lineRule="atLeast"/>
              <w:rPr>
                <w:rFonts w:ascii="Arial Narrow" w:hAnsi="Arial Narrow"/>
                <w:color w:val="000000"/>
              </w:rPr>
            </w:pPr>
            <w:r w:rsidRPr="009C76E0">
              <w:rPr>
                <w:rFonts w:ascii="Arial Narrow" w:hAnsi="Arial Narrow"/>
                <w:color w:val="000000"/>
                <w:szCs w:val="22"/>
              </w:rPr>
              <w:t xml:space="preserve">To preside over the Ubuntu Awards and the South African stand at the </w:t>
            </w:r>
            <w:r w:rsidRPr="00193C82">
              <w:rPr>
                <w:rFonts w:ascii="Arial Narrow" w:hAnsi="Arial Narrow"/>
                <w:color w:val="000000"/>
                <w:szCs w:val="22"/>
                <w:lang w:val="en-US" w:eastAsia="en-GB"/>
              </w:rPr>
              <w:t>Associacao Basiliera de Agencias de Viagens</w:t>
            </w:r>
            <w:r w:rsidRPr="009C76E0">
              <w:rPr>
                <w:rFonts w:ascii="Arial Narrow" w:hAnsi="Arial Narrow"/>
                <w:color w:val="000000"/>
                <w:szCs w:val="22"/>
              </w:rPr>
              <w:t xml:space="preserve"> (ABAV) Travel Tradeshow</w:t>
            </w:r>
          </w:p>
          <w:p w:rsidR="0065729D" w:rsidRPr="009C76E0" w:rsidRDefault="0065729D" w:rsidP="00A36648">
            <w:pPr>
              <w:spacing w:line="23" w:lineRule="atLeast"/>
              <w:rPr>
                <w:rFonts w:ascii="Arial Narrow" w:hAnsi="Arial Narrow"/>
                <w:color w:val="000000"/>
              </w:rPr>
            </w:pPr>
          </w:p>
          <w:p w:rsidR="0065729D" w:rsidRPr="009C76E0" w:rsidRDefault="0065729D" w:rsidP="00A36648">
            <w:pPr>
              <w:spacing w:line="23" w:lineRule="atLeast"/>
              <w:rPr>
                <w:rFonts w:ascii="Arial Narrow" w:hAnsi="Arial Narrow"/>
                <w:color w:val="000000"/>
              </w:rPr>
            </w:pPr>
            <w:r w:rsidRPr="009C76E0">
              <w:rPr>
                <w:rFonts w:ascii="Arial Narrow" w:hAnsi="Arial Narrow"/>
                <w:color w:val="000000"/>
                <w:szCs w:val="22"/>
              </w:rPr>
              <w:t xml:space="preserve">To interact with the Brazilian Outbound Tour Operators (Travel Trade)  and visit WHS </w:t>
            </w:r>
          </w:p>
          <w:p w:rsidR="0065729D" w:rsidRPr="009C76E0" w:rsidRDefault="0065729D" w:rsidP="00A36648">
            <w:pPr>
              <w:spacing w:line="23" w:lineRule="atLeast"/>
              <w:rPr>
                <w:rFonts w:ascii="Arial Narrow" w:hAnsi="Arial Narrow"/>
                <w:color w:val="000000"/>
              </w:rPr>
            </w:pPr>
          </w:p>
          <w:p w:rsidR="0065729D" w:rsidRPr="00B87AC1" w:rsidRDefault="0065729D" w:rsidP="00A36648">
            <w:pPr>
              <w:spacing w:line="23" w:lineRule="atLeast"/>
              <w:rPr>
                <w:rFonts w:ascii="Arial Narrow" w:hAnsi="Arial Narrow"/>
                <w:color w:val="000000"/>
              </w:rPr>
            </w:pPr>
            <w:r>
              <w:rPr>
                <w:rFonts w:ascii="Arial Narrow" w:hAnsi="Arial Narrow"/>
                <w:color w:val="000000"/>
                <w:szCs w:val="22"/>
              </w:rPr>
              <w:t>To sign</w:t>
            </w:r>
            <w:r w:rsidRPr="009C76E0">
              <w:rPr>
                <w:rFonts w:ascii="Arial Narrow" w:hAnsi="Arial Narrow"/>
                <w:color w:val="000000"/>
                <w:szCs w:val="22"/>
              </w:rPr>
              <w:t xml:space="preserve"> a Memorandum of Understanding on Cooperation in the Field of Tourism.</w:t>
            </w:r>
          </w:p>
        </w:tc>
        <w:tc>
          <w:tcPr>
            <w:tcW w:w="6521" w:type="dxa"/>
          </w:tcPr>
          <w:p w:rsidR="0065729D" w:rsidRPr="00B87AC1" w:rsidRDefault="0065729D" w:rsidP="00A36648">
            <w:pPr>
              <w:spacing w:line="23" w:lineRule="atLeast"/>
              <w:ind w:left="28" w:hanging="28"/>
              <w:jc w:val="both"/>
              <w:rPr>
                <w:rFonts w:ascii="Arial Narrow" w:hAnsi="Arial Narrow"/>
              </w:rPr>
            </w:pPr>
            <w:r w:rsidRPr="00B87AC1">
              <w:rPr>
                <w:rFonts w:ascii="Arial Narrow" w:hAnsi="Arial Narrow"/>
                <w:szCs w:val="22"/>
              </w:rPr>
              <w:t xml:space="preserve">Brazil features in the Top 20 source markets for inbound tourists to South Africa (SA). In addition, in 2013, </w:t>
            </w:r>
            <w:r>
              <w:rPr>
                <w:rFonts w:ascii="Arial Narrow" w:hAnsi="Arial Narrow"/>
                <w:szCs w:val="22"/>
              </w:rPr>
              <w:t xml:space="preserve">Brazil </w:t>
            </w:r>
            <w:r w:rsidRPr="00B87AC1">
              <w:rPr>
                <w:rFonts w:ascii="Arial Narrow" w:hAnsi="Arial Narrow"/>
                <w:szCs w:val="22"/>
              </w:rPr>
              <w:t>was the second largest source market for tourists from the Americas to SA and number one in Latin America. In 2013, SA welcomed 82 802 Brazilian tourists, which was a 5.6% increase from the 2012 statistics (78 376) with a total foreign direct spend of R893 million. Therefore, the opening of the South African Tourism (SA Tourism) Office in Brazil is a direct response to the increasing importance of the Brazilian market to the growth of the SA tourism sector. In 2013, a total of 9.1 million Brazilians travelled abroad</w:t>
            </w:r>
            <w:r>
              <w:rPr>
                <w:rFonts w:ascii="Arial Narrow" w:hAnsi="Arial Narrow"/>
                <w:szCs w:val="22"/>
              </w:rPr>
              <w:t>,</w:t>
            </w:r>
            <w:r w:rsidRPr="00B87AC1">
              <w:rPr>
                <w:rFonts w:ascii="Arial Narrow" w:hAnsi="Arial Narrow"/>
                <w:szCs w:val="22"/>
              </w:rPr>
              <w:t xml:space="preserve"> recording a 12% increase from the previous year</w:t>
            </w:r>
            <w:r>
              <w:rPr>
                <w:rFonts w:ascii="Arial Narrow" w:hAnsi="Arial Narrow"/>
                <w:szCs w:val="22"/>
              </w:rPr>
              <w:t>,</w:t>
            </w:r>
            <w:r w:rsidRPr="00B87AC1">
              <w:rPr>
                <w:rFonts w:ascii="Arial Narrow" w:hAnsi="Arial Narrow"/>
                <w:szCs w:val="22"/>
              </w:rPr>
              <w:t xml:space="preserve"> with SA capturing 1% of </w:t>
            </w:r>
            <w:r>
              <w:rPr>
                <w:rFonts w:ascii="Arial Narrow" w:hAnsi="Arial Narrow"/>
                <w:szCs w:val="22"/>
              </w:rPr>
              <w:t>these tourists</w:t>
            </w:r>
            <w:r w:rsidRPr="00B87AC1">
              <w:rPr>
                <w:rFonts w:ascii="Arial Narrow" w:hAnsi="Arial Narrow"/>
                <w:szCs w:val="22"/>
              </w:rPr>
              <w:t xml:space="preserve">. </w:t>
            </w:r>
            <w:r w:rsidRPr="00BE0820">
              <w:rPr>
                <w:rFonts w:ascii="Arial Narrow" w:hAnsi="Arial Narrow"/>
                <w:szCs w:val="22"/>
              </w:rPr>
              <w:t>[</w:t>
            </w:r>
            <w:r w:rsidRPr="00753824">
              <w:rPr>
                <w:rFonts w:ascii="Arial Narrow" w:hAnsi="Arial Narrow"/>
                <w:b/>
                <w:szCs w:val="22"/>
              </w:rPr>
              <w:t>NB</w:t>
            </w:r>
            <w:r w:rsidRPr="00B41F6F">
              <w:rPr>
                <w:rFonts w:ascii="Arial Narrow" w:hAnsi="Arial Narrow"/>
                <w:b/>
                <w:color w:val="C00000"/>
                <w:szCs w:val="22"/>
              </w:rPr>
              <w:t>:</w:t>
            </w:r>
            <w:r>
              <w:rPr>
                <w:rFonts w:ascii="Arial Narrow" w:hAnsi="Arial Narrow"/>
                <w:szCs w:val="22"/>
              </w:rPr>
              <w:t xml:space="preserve"> </w:t>
            </w:r>
            <w:r w:rsidRPr="00B87AC1">
              <w:rPr>
                <w:rFonts w:ascii="Arial Narrow" w:hAnsi="Arial Narrow"/>
                <w:szCs w:val="22"/>
              </w:rPr>
              <w:t>The motivation is based on 2013 statistics because the SA Tourism office was opened</w:t>
            </w:r>
            <w:r>
              <w:rPr>
                <w:rFonts w:ascii="Arial Narrow" w:hAnsi="Arial Narrow"/>
                <w:szCs w:val="22"/>
              </w:rPr>
              <w:t xml:space="preserve"> in 2014]</w:t>
            </w:r>
            <w:r w:rsidRPr="00B87AC1">
              <w:rPr>
                <w:rFonts w:ascii="Arial Narrow" w:hAnsi="Arial Narrow"/>
                <w:szCs w:val="22"/>
              </w:rPr>
              <w:t xml:space="preserve"> </w:t>
            </w:r>
          </w:p>
          <w:p w:rsidR="0065729D" w:rsidRPr="00B87AC1" w:rsidRDefault="0065729D" w:rsidP="00A36648">
            <w:pPr>
              <w:spacing w:line="23" w:lineRule="atLeast"/>
              <w:ind w:left="28" w:hanging="28"/>
              <w:jc w:val="both"/>
              <w:rPr>
                <w:rFonts w:ascii="Arial Narrow" w:hAnsi="Arial Narrow"/>
              </w:rPr>
            </w:pPr>
          </w:p>
          <w:p w:rsidR="0065729D" w:rsidRDefault="0065729D" w:rsidP="00A36648">
            <w:pPr>
              <w:spacing w:line="23" w:lineRule="atLeast"/>
              <w:ind w:left="28" w:hanging="28"/>
              <w:jc w:val="both"/>
              <w:rPr>
                <w:rFonts w:ascii="Arial Narrow" w:hAnsi="Arial Narrow"/>
              </w:rPr>
            </w:pPr>
            <w:r w:rsidRPr="00B87AC1">
              <w:rPr>
                <w:rFonts w:ascii="Arial Narrow" w:hAnsi="Arial Narrow"/>
                <w:szCs w:val="22"/>
              </w:rPr>
              <w:t xml:space="preserve">In addition, the signing of the Memorandum of Understanding (MoU) on Cooperation in the Field of Tourism with Brazil was a response to the growing </w:t>
            </w:r>
            <w:r>
              <w:rPr>
                <w:rFonts w:ascii="Arial Narrow" w:hAnsi="Arial Narrow"/>
                <w:szCs w:val="22"/>
              </w:rPr>
              <w:t>importance</w:t>
            </w:r>
            <w:r w:rsidRPr="00B87AC1">
              <w:rPr>
                <w:rFonts w:ascii="Arial Narrow" w:hAnsi="Arial Narrow"/>
                <w:szCs w:val="22"/>
              </w:rPr>
              <w:t xml:space="preserve"> of Brazil as a source market. It is the first such agreement with a South American country. The signing of this MoU also means that SA has now entered into bilateral tourism MOUs with all BRICS countries</w:t>
            </w:r>
            <w:r>
              <w:rPr>
                <w:rFonts w:ascii="Arial Narrow" w:hAnsi="Arial Narrow"/>
                <w:szCs w:val="22"/>
              </w:rPr>
              <w:t xml:space="preserve"> and is</w:t>
            </w:r>
            <w:r w:rsidRPr="00B87AC1">
              <w:rPr>
                <w:rFonts w:ascii="Arial Narrow" w:hAnsi="Arial Narrow"/>
                <w:szCs w:val="22"/>
              </w:rPr>
              <w:t xml:space="preserve"> in a position to share best practices on Responsible Tourism with Brazil</w:t>
            </w:r>
            <w:r>
              <w:rPr>
                <w:rFonts w:ascii="Arial Narrow" w:hAnsi="Arial Narrow"/>
                <w:szCs w:val="22"/>
              </w:rPr>
              <w:t>, for example</w:t>
            </w:r>
            <w:r w:rsidRPr="00B87AC1">
              <w:rPr>
                <w:rFonts w:ascii="Arial Narrow" w:hAnsi="Arial Narrow"/>
                <w:szCs w:val="22"/>
              </w:rPr>
              <w:t xml:space="preserve">. Brazil was the first country in the world to develop standards for Responsible Tourism, followed by SA in 2011. One of the key learning areas will revolve around the strategies and/or incentives Brazil put in place to encourage tourism companies to incorporate Responsible Tourism practices in their businesses. </w:t>
            </w:r>
          </w:p>
          <w:p w:rsidR="0065729D" w:rsidRPr="00B87AC1" w:rsidRDefault="0065729D" w:rsidP="00A36648">
            <w:pPr>
              <w:spacing w:line="23" w:lineRule="atLeast"/>
              <w:ind w:left="28" w:hanging="28"/>
              <w:jc w:val="both"/>
              <w:rPr>
                <w:rFonts w:ascii="Arial Narrow" w:hAnsi="Arial Narrow"/>
              </w:rPr>
            </w:pPr>
          </w:p>
          <w:p w:rsidR="0065729D" w:rsidRDefault="0065729D" w:rsidP="00A36648">
            <w:pPr>
              <w:spacing w:line="23" w:lineRule="atLeast"/>
              <w:ind w:left="28" w:hanging="28"/>
              <w:jc w:val="both"/>
              <w:rPr>
                <w:rFonts w:ascii="Arial Narrow" w:hAnsi="Arial Narrow"/>
                <w:color w:val="000000"/>
              </w:rPr>
            </w:pPr>
            <w:r w:rsidRPr="00B87AC1">
              <w:rPr>
                <w:rFonts w:ascii="Arial Narrow" w:hAnsi="Arial Narrow"/>
                <w:color w:val="000000"/>
                <w:szCs w:val="22"/>
              </w:rPr>
              <w:t>The Minister had an opportunity to interact with both SA and Brazilian trade</w:t>
            </w:r>
            <w:r>
              <w:rPr>
                <w:rFonts w:ascii="Arial Narrow" w:hAnsi="Arial Narrow"/>
                <w:color w:val="000000"/>
                <w:szCs w:val="22"/>
              </w:rPr>
              <w:t xml:space="preserve"> during the visit. T</w:t>
            </w:r>
            <w:r w:rsidRPr="00B87AC1">
              <w:rPr>
                <w:rFonts w:ascii="Arial Narrow" w:hAnsi="Arial Narrow"/>
                <w:color w:val="000000"/>
                <w:szCs w:val="22"/>
              </w:rPr>
              <w:t xml:space="preserve">he Minister gave opening remarks </w:t>
            </w:r>
            <w:r>
              <w:rPr>
                <w:rFonts w:ascii="Arial Narrow" w:hAnsi="Arial Narrow"/>
                <w:color w:val="000000"/>
                <w:szCs w:val="22"/>
              </w:rPr>
              <w:t>at</w:t>
            </w:r>
            <w:r w:rsidRPr="00B87AC1">
              <w:rPr>
                <w:rFonts w:ascii="Arial Narrow" w:hAnsi="Arial Narrow"/>
                <w:color w:val="000000"/>
                <w:szCs w:val="22"/>
              </w:rPr>
              <w:t xml:space="preserve"> the South Africa</w:t>
            </w:r>
            <w:r>
              <w:rPr>
                <w:rFonts w:ascii="Arial Narrow" w:hAnsi="Arial Narrow"/>
                <w:color w:val="000000"/>
                <w:szCs w:val="22"/>
              </w:rPr>
              <w:t>n</w:t>
            </w:r>
            <w:r w:rsidRPr="00B87AC1">
              <w:rPr>
                <w:rFonts w:ascii="Arial Narrow" w:hAnsi="Arial Narrow"/>
                <w:color w:val="000000"/>
                <w:szCs w:val="22"/>
              </w:rPr>
              <w:t xml:space="preserve"> Airways (SAA) convened buyer-seller workshop on the side-lines of the ABAV Travel Tradeshow, where there were 39 SA exhibitors and 32 Brazilian buyers. The Minister also par</w:t>
            </w:r>
            <w:r>
              <w:rPr>
                <w:rFonts w:ascii="Arial Narrow" w:hAnsi="Arial Narrow"/>
                <w:color w:val="000000"/>
                <w:szCs w:val="22"/>
              </w:rPr>
              <w:t>ticipated at</w:t>
            </w:r>
            <w:r w:rsidRPr="00B87AC1">
              <w:rPr>
                <w:rFonts w:ascii="Arial Narrow" w:hAnsi="Arial Narrow"/>
                <w:color w:val="000000"/>
                <w:szCs w:val="22"/>
              </w:rPr>
              <w:t xml:space="preserve"> the first Ubuntu Awards in Brazil where Brazilian tour operators, travel agents and media organisations that have worked in the spirit of partnership with SA to effectively market the destination were </w:t>
            </w:r>
            <w:r>
              <w:rPr>
                <w:rFonts w:ascii="Arial Narrow" w:hAnsi="Arial Narrow"/>
                <w:color w:val="000000"/>
                <w:szCs w:val="22"/>
              </w:rPr>
              <w:t>recognised.</w:t>
            </w:r>
            <w:r w:rsidRPr="00B87AC1">
              <w:rPr>
                <w:rFonts w:ascii="Arial Narrow" w:hAnsi="Arial Narrow"/>
                <w:color w:val="000000"/>
                <w:szCs w:val="22"/>
              </w:rPr>
              <w:t xml:space="preserve"> These efforts increased SA</w:t>
            </w:r>
            <w:r>
              <w:rPr>
                <w:rFonts w:ascii="Arial Narrow" w:hAnsi="Arial Narrow"/>
                <w:color w:val="000000"/>
                <w:szCs w:val="22"/>
              </w:rPr>
              <w:t>’s</w:t>
            </w:r>
            <w:r w:rsidRPr="00B87AC1">
              <w:rPr>
                <w:rFonts w:ascii="Arial Narrow" w:hAnsi="Arial Narrow"/>
                <w:color w:val="000000"/>
                <w:szCs w:val="22"/>
              </w:rPr>
              <w:t xml:space="preserve"> visibility in the Brazilian market and assured the travel trade that the SA Government acknowledge</w:t>
            </w:r>
            <w:r>
              <w:rPr>
                <w:rFonts w:ascii="Arial Narrow" w:hAnsi="Arial Narrow"/>
                <w:color w:val="000000"/>
                <w:szCs w:val="22"/>
              </w:rPr>
              <w:t>s</w:t>
            </w:r>
            <w:r w:rsidRPr="00B87AC1">
              <w:rPr>
                <w:rFonts w:ascii="Arial Narrow" w:hAnsi="Arial Narrow"/>
                <w:color w:val="000000"/>
                <w:szCs w:val="22"/>
              </w:rPr>
              <w:t xml:space="preserve"> their role in growing SA’s market share. </w:t>
            </w:r>
          </w:p>
          <w:p w:rsidR="0065729D" w:rsidRPr="00D56B6C" w:rsidRDefault="0065729D" w:rsidP="00A36648">
            <w:pPr>
              <w:spacing w:line="23" w:lineRule="atLeast"/>
              <w:ind w:left="28" w:hanging="28"/>
              <w:jc w:val="both"/>
              <w:rPr>
                <w:rFonts w:ascii="Arial Narrow" w:hAnsi="Arial Narrow"/>
                <w:color w:val="000000"/>
              </w:rPr>
            </w:pPr>
            <w:r w:rsidRPr="00B87AC1">
              <w:rPr>
                <w:rFonts w:ascii="Arial Narrow" w:hAnsi="Arial Narrow"/>
                <w:color w:val="000000"/>
                <w:szCs w:val="22"/>
              </w:rPr>
              <w:t>All these events took place during the “Meet South Africa Week” where other SA entities such as SAA, Trade and Investment KwaZulu-Natal (TIKZN), SA Tourism, SA inbound tour operators, and SA Consulate-General in Sao Paolo participated. On 24 September 2015, the Minister hosted Brazilian journalists at a media breakfast.</w:t>
            </w:r>
          </w:p>
        </w:tc>
      </w:tr>
      <w:tr w:rsidR="0065729D" w:rsidRPr="00055CA0" w:rsidTr="00A36648">
        <w:tc>
          <w:tcPr>
            <w:tcW w:w="2346" w:type="dxa"/>
            <w:gridSpan w:val="2"/>
          </w:tcPr>
          <w:p w:rsidR="0065729D" w:rsidRPr="004C629C" w:rsidRDefault="0065729D" w:rsidP="00A36648">
            <w:pPr>
              <w:pStyle w:val="ListParagraph"/>
              <w:spacing w:line="23" w:lineRule="atLeast"/>
              <w:ind w:left="0"/>
              <w:jc w:val="both"/>
              <w:outlineLvl w:val="0"/>
              <w:rPr>
                <w:rFonts w:ascii="Arial Narrow" w:hAnsi="Arial Narrow" w:cs="Arial"/>
                <w:b/>
                <w:sz w:val="22"/>
              </w:rPr>
            </w:pPr>
            <w:r w:rsidRPr="004C629C">
              <w:rPr>
                <w:rFonts w:ascii="Arial Narrow" w:hAnsi="Arial Narrow" w:cs="Arial"/>
                <w:b/>
                <w:sz w:val="22"/>
                <w:szCs w:val="22"/>
              </w:rPr>
              <w:t xml:space="preserve">Uzbekistan </w:t>
            </w:r>
          </w:p>
          <w:p w:rsidR="0065729D" w:rsidRPr="004C629C" w:rsidRDefault="0065729D" w:rsidP="00A36648">
            <w:pPr>
              <w:pStyle w:val="ListParagraph"/>
              <w:spacing w:line="23" w:lineRule="atLeast"/>
              <w:ind w:left="0"/>
              <w:jc w:val="both"/>
              <w:outlineLvl w:val="0"/>
              <w:rPr>
                <w:rFonts w:ascii="Arial Narrow" w:hAnsi="Arial Narrow" w:cs="Arial"/>
                <w:b/>
                <w:sz w:val="22"/>
              </w:rPr>
            </w:pPr>
          </w:p>
          <w:p w:rsidR="0065729D" w:rsidRPr="004C629C" w:rsidRDefault="0065729D" w:rsidP="00A36648">
            <w:pPr>
              <w:pStyle w:val="ListParagraph"/>
              <w:spacing w:line="23" w:lineRule="atLeast"/>
              <w:ind w:left="0"/>
              <w:jc w:val="both"/>
              <w:outlineLvl w:val="0"/>
              <w:rPr>
                <w:rFonts w:ascii="Arial Narrow" w:hAnsi="Arial Narrow" w:cs="Arial"/>
                <w:sz w:val="22"/>
              </w:rPr>
            </w:pPr>
            <w:r w:rsidRPr="004C629C">
              <w:rPr>
                <w:rFonts w:ascii="Arial Narrow" w:hAnsi="Arial Narrow" w:cs="Arial"/>
                <w:sz w:val="22"/>
                <w:szCs w:val="22"/>
              </w:rPr>
              <w:t>(29 - 30 September 2014 Turkey</w:t>
            </w:r>
          </w:p>
          <w:p w:rsidR="0065729D" w:rsidRPr="004C629C" w:rsidRDefault="0065729D" w:rsidP="00A36648">
            <w:pPr>
              <w:pStyle w:val="ListParagraph"/>
              <w:spacing w:line="23" w:lineRule="atLeast"/>
              <w:ind w:left="0"/>
              <w:jc w:val="both"/>
              <w:outlineLvl w:val="0"/>
              <w:rPr>
                <w:rFonts w:ascii="Arial Narrow" w:hAnsi="Arial Narrow" w:cs="Arial"/>
                <w:b/>
                <w:i/>
                <w:sz w:val="22"/>
              </w:rPr>
            </w:pPr>
            <w:r w:rsidRPr="004C629C">
              <w:rPr>
                <w:rFonts w:ascii="Arial Narrow" w:hAnsi="Arial Narrow" w:cs="Arial"/>
                <w:sz w:val="22"/>
                <w:szCs w:val="22"/>
              </w:rPr>
              <w:t>1-3 October 2014 Samarkand )</w:t>
            </w:r>
          </w:p>
        </w:tc>
        <w:tc>
          <w:tcPr>
            <w:tcW w:w="1456" w:type="dxa"/>
          </w:tcPr>
          <w:p w:rsidR="0065729D" w:rsidRPr="004C629C" w:rsidRDefault="0065729D" w:rsidP="00A36648">
            <w:pPr>
              <w:pStyle w:val="ListParagraph"/>
              <w:spacing w:line="23" w:lineRule="atLeast"/>
              <w:ind w:left="0"/>
              <w:jc w:val="both"/>
              <w:outlineLvl w:val="0"/>
              <w:rPr>
                <w:rFonts w:ascii="Arial Narrow" w:hAnsi="Arial Narrow" w:cs="Arial"/>
                <w:b/>
                <w:sz w:val="22"/>
              </w:rPr>
            </w:pPr>
            <w:r w:rsidRPr="004C629C">
              <w:rPr>
                <w:rFonts w:ascii="Arial Narrow" w:hAnsi="Arial Narrow" w:cs="Arial"/>
                <w:b/>
                <w:sz w:val="22"/>
                <w:szCs w:val="22"/>
              </w:rPr>
              <w:t>Turkey &amp; Samarkand</w:t>
            </w:r>
          </w:p>
        </w:tc>
        <w:tc>
          <w:tcPr>
            <w:tcW w:w="1690" w:type="dxa"/>
          </w:tcPr>
          <w:p w:rsidR="0065729D" w:rsidRPr="004C629C" w:rsidRDefault="0065729D" w:rsidP="00A36648">
            <w:pPr>
              <w:pStyle w:val="ListParagraph"/>
              <w:spacing w:line="23" w:lineRule="atLeast"/>
              <w:ind w:left="0"/>
              <w:outlineLvl w:val="0"/>
              <w:rPr>
                <w:rFonts w:ascii="Arial Narrow" w:hAnsi="Arial Narrow" w:cs="Arial"/>
                <w:b/>
                <w:sz w:val="22"/>
              </w:rPr>
            </w:pPr>
            <w:r w:rsidRPr="004C629C">
              <w:rPr>
                <w:rFonts w:ascii="Arial Narrow" w:hAnsi="Arial Narrow" w:cs="Arial"/>
                <w:b/>
                <w:sz w:val="22"/>
                <w:szCs w:val="22"/>
              </w:rPr>
              <w:t>R 197 919.41</w:t>
            </w:r>
          </w:p>
          <w:p w:rsidR="0065729D" w:rsidRPr="004C629C" w:rsidRDefault="0065729D" w:rsidP="00A36648">
            <w:pPr>
              <w:pStyle w:val="ListParagraph"/>
              <w:spacing w:line="23" w:lineRule="atLeast"/>
              <w:ind w:left="0"/>
              <w:outlineLvl w:val="0"/>
              <w:rPr>
                <w:rFonts w:ascii="Arial Narrow" w:hAnsi="Arial Narrow" w:cs="Arial"/>
                <w:sz w:val="22"/>
              </w:rPr>
            </w:pPr>
          </w:p>
        </w:tc>
        <w:tc>
          <w:tcPr>
            <w:tcW w:w="3013" w:type="dxa"/>
          </w:tcPr>
          <w:p w:rsidR="0065729D" w:rsidRPr="004C629C" w:rsidRDefault="0065729D" w:rsidP="00A36648">
            <w:pPr>
              <w:pStyle w:val="ListParagraph"/>
              <w:spacing w:line="23" w:lineRule="atLeast"/>
              <w:ind w:left="0"/>
              <w:jc w:val="both"/>
              <w:outlineLvl w:val="0"/>
              <w:rPr>
                <w:rFonts w:ascii="Arial Narrow" w:hAnsi="Arial Narrow" w:cs="Arial"/>
                <w:sz w:val="22"/>
              </w:rPr>
            </w:pPr>
            <w:r w:rsidRPr="004C629C">
              <w:rPr>
                <w:rFonts w:ascii="Arial Narrow" w:hAnsi="Arial Narrow" w:cs="Arial"/>
                <w:b/>
                <w:sz w:val="22"/>
                <w:szCs w:val="22"/>
              </w:rPr>
              <w:t>To attend the 99</w:t>
            </w:r>
            <w:r w:rsidRPr="004C629C">
              <w:rPr>
                <w:rFonts w:ascii="Arial Narrow" w:hAnsi="Arial Narrow" w:cs="Arial"/>
                <w:b/>
                <w:sz w:val="22"/>
                <w:szCs w:val="22"/>
                <w:vertAlign w:val="superscript"/>
              </w:rPr>
              <w:t>th</w:t>
            </w:r>
            <w:r w:rsidRPr="004C629C">
              <w:rPr>
                <w:rFonts w:ascii="Arial Narrow" w:hAnsi="Arial Narrow" w:cs="Arial"/>
                <w:b/>
                <w:sz w:val="22"/>
                <w:szCs w:val="22"/>
              </w:rPr>
              <w:t xml:space="preserve"> Session</w:t>
            </w:r>
            <w:r w:rsidRPr="004C629C">
              <w:rPr>
                <w:rFonts w:ascii="Arial Narrow" w:hAnsi="Arial Narrow" w:cs="Arial"/>
                <w:sz w:val="22"/>
                <w:szCs w:val="22"/>
              </w:rPr>
              <w:t xml:space="preserve"> of the World Tourism Organisation </w:t>
            </w:r>
            <w:r w:rsidRPr="004C629C">
              <w:rPr>
                <w:rFonts w:ascii="Arial Narrow" w:hAnsi="Arial Narrow" w:cs="Arial"/>
                <w:b/>
                <w:sz w:val="22"/>
                <w:szCs w:val="22"/>
              </w:rPr>
              <w:t>(UNWTO</w:t>
            </w:r>
            <w:r w:rsidRPr="004C629C">
              <w:rPr>
                <w:rFonts w:ascii="Arial Narrow" w:hAnsi="Arial Narrow" w:cs="Arial"/>
                <w:sz w:val="22"/>
                <w:szCs w:val="22"/>
              </w:rPr>
              <w:t>) Executive Council (Exco) and 5</w:t>
            </w:r>
            <w:r w:rsidRPr="004C629C">
              <w:rPr>
                <w:rFonts w:ascii="Arial Narrow" w:hAnsi="Arial Narrow" w:cs="Arial"/>
                <w:sz w:val="22"/>
                <w:szCs w:val="22"/>
                <w:vertAlign w:val="superscript"/>
              </w:rPr>
              <w:t>th</w:t>
            </w:r>
            <w:r w:rsidRPr="004C629C">
              <w:rPr>
                <w:rFonts w:ascii="Arial Narrow" w:hAnsi="Arial Narrow" w:cs="Arial"/>
                <w:sz w:val="22"/>
                <w:szCs w:val="22"/>
              </w:rPr>
              <w:t xml:space="preserve"> meeting of the Working Group on Official Development Assistance (ODA).</w:t>
            </w:r>
          </w:p>
          <w:p w:rsidR="0065729D" w:rsidRPr="004C629C" w:rsidRDefault="0065729D" w:rsidP="00A36648">
            <w:pPr>
              <w:pStyle w:val="ListParagraph"/>
              <w:spacing w:line="23" w:lineRule="atLeast"/>
              <w:ind w:left="0"/>
              <w:jc w:val="both"/>
              <w:outlineLvl w:val="0"/>
              <w:rPr>
                <w:rFonts w:ascii="Arial Narrow" w:hAnsi="Arial Narrow" w:cs="Arial"/>
                <w:sz w:val="22"/>
              </w:rPr>
            </w:pPr>
          </w:p>
          <w:p w:rsidR="0065729D" w:rsidRPr="004C629C" w:rsidRDefault="0065729D" w:rsidP="00A36648">
            <w:pPr>
              <w:pStyle w:val="ListParagraph"/>
              <w:spacing w:line="23" w:lineRule="atLeast"/>
              <w:ind w:left="0"/>
              <w:jc w:val="both"/>
              <w:outlineLvl w:val="0"/>
              <w:rPr>
                <w:rFonts w:ascii="Arial Narrow" w:hAnsi="Arial Narrow" w:cs="Arial"/>
                <w:sz w:val="22"/>
              </w:rPr>
            </w:pPr>
          </w:p>
          <w:p w:rsidR="0065729D" w:rsidRPr="004C629C" w:rsidRDefault="0065729D" w:rsidP="00A36648">
            <w:pPr>
              <w:pStyle w:val="ListParagraph"/>
              <w:spacing w:line="23" w:lineRule="atLeast"/>
              <w:ind w:left="0"/>
              <w:jc w:val="both"/>
              <w:outlineLvl w:val="0"/>
              <w:rPr>
                <w:rFonts w:ascii="Arial Narrow" w:hAnsi="Arial Narrow" w:cs="Arial"/>
                <w:b/>
                <w:i/>
                <w:sz w:val="22"/>
              </w:rPr>
            </w:pPr>
          </w:p>
        </w:tc>
        <w:tc>
          <w:tcPr>
            <w:tcW w:w="6521" w:type="dxa"/>
          </w:tcPr>
          <w:p w:rsidR="0065729D" w:rsidRPr="00B87AC1" w:rsidRDefault="0065729D" w:rsidP="00A36648">
            <w:pPr>
              <w:widowControl w:val="0"/>
              <w:snapToGrid w:val="0"/>
              <w:spacing w:line="23" w:lineRule="atLeast"/>
              <w:jc w:val="both"/>
              <w:rPr>
                <w:rFonts w:ascii="Arial Narrow" w:hAnsi="Arial Narrow"/>
              </w:rPr>
            </w:pPr>
            <w:r w:rsidRPr="00B87AC1">
              <w:rPr>
                <w:rFonts w:ascii="Arial Narrow" w:hAnsi="Arial Narrow"/>
                <w:szCs w:val="22"/>
              </w:rPr>
              <w:t xml:space="preserve">South Africa serves on the Executive Committee of the UNWTO until 2017. Together with the General Assembly, Exco is a mandatory session. The UNWTO is a United Nations agency charged with global governance of the tourism sector and responsible/sustainable development of the tourism economy, including ethics. It is also among the key centres of knowledge development and exchange for the tourism sector globally. South Africa contributes to the governance of the global tourism sector and the UNWTO Secretariat through serving in the Exco. </w:t>
            </w:r>
          </w:p>
          <w:p w:rsidR="0065729D" w:rsidRPr="00B87AC1" w:rsidRDefault="0065729D" w:rsidP="00A36648">
            <w:pPr>
              <w:widowControl w:val="0"/>
              <w:snapToGrid w:val="0"/>
              <w:spacing w:line="23" w:lineRule="atLeast"/>
              <w:jc w:val="both"/>
              <w:rPr>
                <w:rFonts w:ascii="Arial Narrow" w:hAnsi="Arial Narrow"/>
              </w:rPr>
            </w:pPr>
          </w:p>
          <w:p w:rsidR="0065729D" w:rsidRPr="00B87AC1" w:rsidRDefault="0065729D" w:rsidP="00A36648">
            <w:pPr>
              <w:widowControl w:val="0"/>
              <w:snapToGrid w:val="0"/>
              <w:spacing w:line="23" w:lineRule="atLeast"/>
              <w:jc w:val="both"/>
              <w:rPr>
                <w:rFonts w:ascii="Arial Narrow" w:hAnsi="Arial Narrow"/>
              </w:rPr>
            </w:pPr>
            <w:r w:rsidRPr="00B87AC1">
              <w:rPr>
                <w:rFonts w:ascii="Arial Narrow" w:hAnsi="Arial Narrow"/>
                <w:szCs w:val="22"/>
              </w:rPr>
              <w:t xml:space="preserve">South Africa is the Chair of the UNWTO Working Group on ODA. The objectives of the working group are to assist the UNWTO to seek full ODA eligibility for multilateral ODA and explore ways of mobilising extra-budgetary resources for tourism development in ODA-eligible developing countries.  </w:t>
            </w:r>
          </w:p>
          <w:p w:rsidR="0065729D" w:rsidRPr="00B87AC1" w:rsidRDefault="0065729D" w:rsidP="00A36648">
            <w:pPr>
              <w:widowControl w:val="0"/>
              <w:snapToGrid w:val="0"/>
              <w:spacing w:line="23" w:lineRule="atLeast"/>
              <w:jc w:val="both"/>
              <w:rPr>
                <w:rFonts w:ascii="Arial Narrow" w:hAnsi="Arial Narrow"/>
              </w:rPr>
            </w:pPr>
          </w:p>
          <w:p w:rsidR="0065729D" w:rsidRPr="00B87AC1" w:rsidRDefault="0065729D" w:rsidP="00A36648">
            <w:pPr>
              <w:widowControl w:val="0"/>
              <w:snapToGrid w:val="0"/>
              <w:spacing w:line="23" w:lineRule="atLeast"/>
              <w:jc w:val="both"/>
              <w:rPr>
                <w:rFonts w:ascii="Arial Narrow" w:hAnsi="Arial Narrow"/>
              </w:rPr>
            </w:pPr>
            <w:r>
              <w:rPr>
                <w:rFonts w:ascii="Arial Narrow" w:hAnsi="Arial Narrow"/>
                <w:szCs w:val="22"/>
              </w:rPr>
              <w:t xml:space="preserve">During South Africa’s term as Chair, </w:t>
            </w:r>
            <w:r w:rsidRPr="00B87AC1">
              <w:rPr>
                <w:rFonts w:ascii="Arial Narrow" w:hAnsi="Arial Narrow"/>
                <w:szCs w:val="22"/>
              </w:rPr>
              <w:t xml:space="preserve">the working group engaged with prominent members of the Development Assistance Committee of the Organisation for Economic Cooperation and Development (OECD) and developed a Tourism for Development Facility (TDF) which is a mechanism of mobilising extra-budgetary resources. </w:t>
            </w:r>
          </w:p>
          <w:p w:rsidR="0065729D" w:rsidRPr="00B87AC1" w:rsidRDefault="0065729D" w:rsidP="00A36648">
            <w:pPr>
              <w:widowControl w:val="0"/>
              <w:snapToGrid w:val="0"/>
              <w:spacing w:line="23" w:lineRule="atLeast"/>
              <w:jc w:val="both"/>
              <w:rPr>
                <w:rFonts w:ascii="Arial Narrow" w:hAnsi="Arial Narrow"/>
              </w:rPr>
            </w:pPr>
          </w:p>
          <w:p w:rsidR="0065729D" w:rsidRDefault="0065729D" w:rsidP="00A36648">
            <w:pPr>
              <w:widowControl w:val="0"/>
              <w:snapToGrid w:val="0"/>
              <w:spacing w:line="23" w:lineRule="atLeast"/>
              <w:jc w:val="both"/>
              <w:rPr>
                <w:rFonts w:ascii="Arial Narrow" w:hAnsi="Arial Narrow"/>
              </w:rPr>
            </w:pPr>
            <w:r>
              <w:rPr>
                <w:rFonts w:ascii="Arial Narrow" w:hAnsi="Arial Narrow"/>
                <w:szCs w:val="22"/>
              </w:rPr>
              <w:t>The Minister u</w:t>
            </w:r>
            <w:r w:rsidRPr="00753824">
              <w:rPr>
                <w:rFonts w:ascii="Arial Narrow" w:hAnsi="Arial Narrow"/>
                <w:szCs w:val="22"/>
              </w:rPr>
              <w:t>sed the opportunity to meet with tour operators and to st</w:t>
            </w:r>
            <w:r>
              <w:rPr>
                <w:rFonts w:ascii="Arial Narrow" w:hAnsi="Arial Narrow"/>
                <w:szCs w:val="22"/>
              </w:rPr>
              <w:t>rengthen relations in Turkey en-</w:t>
            </w:r>
            <w:r w:rsidRPr="00753824">
              <w:rPr>
                <w:rFonts w:ascii="Arial Narrow" w:hAnsi="Arial Narrow"/>
                <w:szCs w:val="22"/>
              </w:rPr>
              <w:t>rout</w:t>
            </w:r>
            <w:r>
              <w:rPr>
                <w:rFonts w:ascii="Arial Narrow" w:hAnsi="Arial Narrow"/>
                <w:szCs w:val="22"/>
              </w:rPr>
              <w:t>e</w:t>
            </w:r>
            <w:r w:rsidRPr="00753824">
              <w:rPr>
                <w:rFonts w:ascii="Arial Narrow" w:hAnsi="Arial Narrow"/>
                <w:szCs w:val="22"/>
              </w:rPr>
              <w:t xml:space="preserve"> to Samarkand. Turkey is a developing source market for tourist arrivals to SA.</w:t>
            </w:r>
          </w:p>
          <w:p w:rsidR="0065729D" w:rsidRPr="00B87AC1" w:rsidRDefault="0065729D" w:rsidP="00A36648">
            <w:pPr>
              <w:widowControl w:val="0"/>
              <w:snapToGrid w:val="0"/>
              <w:spacing w:line="23" w:lineRule="atLeast"/>
              <w:jc w:val="both"/>
              <w:rPr>
                <w:rFonts w:ascii="Arial Narrow" w:hAnsi="Arial Narrow"/>
              </w:rPr>
            </w:pPr>
            <w:bookmarkStart w:id="0" w:name="_GoBack"/>
            <w:bookmarkEnd w:id="0"/>
          </w:p>
        </w:tc>
      </w:tr>
      <w:tr w:rsidR="0065729D" w:rsidRPr="00055CA0" w:rsidTr="00A36648">
        <w:trPr>
          <w:trHeight w:val="281"/>
        </w:trPr>
        <w:tc>
          <w:tcPr>
            <w:tcW w:w="2346" w:type="dxa"/>
            <w:gridSpan w:val="2"/>
          </w:tcPr>
          <w:p w:rsidR="0065729D" w:rsidRPr="00B87AC1" w:rsidRDefault="0065729D" w:rsidP="00A36648">
            <w:pPr>
              <w:spacing w:line="23" w:lineRule="atLeast"/>
              <w:rPr>
                <w:rFonts w:ascii="Arial Narrow" w:hAnsi="Arial Narrow"/>
                <w:b/>
              </w:rPr>
            </w:pPr>
            <w:r w:rsidRPr="00B87AC1">
              <w:rPr>
                <w:rFonts w:ascii="Arial Narrow" w:hAnsi="Arial Narrow"/>
                <w:b/>
                <w:szCs w:val="22"/>
              </w:rPr>
              <w:t>United Kingdom &amp; Netherlands</w:t>
            </w:r>
          </w:p>
          <w:p w:rsidR="0065729D" w:rsidRPr="00B87AC1" w:rsidRDefault="0065729D" w:rsidP="00A36648">
            <w:pPr>
              <w:spacing w:line="23" w:lineRule="atLeast"/>
              <w:rPr>
                <w:rFonts w:ascii="Arial Narrow" w:hAnsi="Arial Narrow"/>
              </w:rPr>
            </w:pPr>
          </w:p>
          <w:p w:rsidR="0065729D" w:rsidRPr="00B87AC1" w:rsidRDefault="0065729D" w:rsidP="00A36648">
            <w:pPr>
              <w:spacing w:line="23" w:lineRule="atLeast"/>
              <w:rPr>
                <w:rFonts w:ascii="Arial Narrow" w:hAnsi="Arial Narrow"/>
              </w:rPr>
            </w:pPr>
            <w:r w:rsidRPr="00B87AC1">
              <w:rPr>
                <w:rFonts w:ascii="Arial Narrow" w:hAnsi="Arial Narrow"/>
                <w:szCs w:val="22"/>
              </w:rPr>
              <w:t>(0</w:t>
            </w:r>
            <w:r>
              <w:rPr>
                <w:rFonts w:ascii="Arial Narrow" w:hAnsi="Arial Narrow"/>
                <w:szCs w:val="22"/>
              </w:rPr>
              <w:t>3</w:t>
            </w:r>
            <w:r w:rsidRPr="00B87AC1">
              <w:rPr>
                <w:rFonts w:ascii="Arial Narrow" w:hAnsi="Arial Narrow"/>
                <w:szCs w:val="22"/>
              </w:rPr>
              <w:t>-06 November 2014)</w:t>
            </w:r>
          </w:p>
          <w:p w:rsidR="0065729D" w:rsidRPr="00B87AC1" w:rsidRDefault="0065729D" w:rsidP="00A36648">
            <w:pPr>
              <w:spacing w:line="23" w:lineRule="atLeast"/>
              <w:rPr>
                <w:rFonts w:ascii="Arial Narrow" w:hAnsi="Arial Narrow"/>
              </w:rPr>
            </w:pPr>
          </w:p>
          <w:p w:rsidR="0065729D" w:rsidRPr="00B87AC1" w:rsidRDefault="0065729D" w:rsidP="00A36648">
            <w:pPr>
              <w:spacing w:line="23" w:lineRule="atLeast"/>
              <w:rPr>
                <w:rFonts w:ascii="Arial Narrow" w:hAnsi="Arial Narrow"/>
              </w:rPr>
            </w:pPr>
          </w:p>
        </w:tc>
        <w:tc>
          <w:tcPr>
            <w:tcW w:w="1456" w:type="dxa"/>
          </w:tcPr>
          <w:p w:rsidR="0065729D" w:rsidRPr="004C629C" w:rsidRDefault="0065729D" w:rsidP="00A36648">
            <w:pPr>
              <w:pStyle w:val="ListParagraph"/>
              <w:spacing w:line="23" w:lineRule="atLeast"/>
              <w:ind w:left="0"/>
              <w:jc w:val="both"/>
              <w:outlineLvl w:val="0"/>
              <w:rPr>
                <w:rFonts w:ascii="Arial Narrow" w:hAnsi="Arial Narrow" w:cs="Arial"/>
                <w:b/>
                <w:sz w:val="22"/>
              </w:rPr>
            </w:pPr>
            <w:r w:rsidRPr="004C629C">
              <w:rPr>
                <w:rFonts w:ascii="Arial Narrow" w:hAnsi="Arial Narrow" w:cs="Arial"/>
                <w:b/>
                <w:sz w:val="22"/>
                <w:szCs w:val="22"/>
              </w:rPr>
              <w:t>London &amp; Amsterdam</w:t>
            </w:r>
          </w:p>
        </w:tc>
        <w:tc>
          <w:tcPr>
            <w:tcW w:w="1690" w:type="dxa"/>
          </w:tcPr>
          <w:p w:rsidR="0065729D" w:rsidRPr="004C629C" w:rsidRDefault="0065729D" w:rsidP="00A36648">
            <w:pPr>
              <w:pStyle w:val="ListParagraph"/>
              <w:spacing w:line="23" w:lineRule="atLeast"/>
              <w:ind w:left="0"/>
              <w:outlineLvl w:val="0"/>
              <w:rPr>
                <w:rFonts w:ascii="Arial Narrow" w:hAnsi="Arial Narrow" w:cs="Arial"/>
                <w:b/>
                <w:sz w:val="22"/>
              </w:rPr>
            </w:pPr>
            <w:r w:rsidRPr="004C629C">
              <w:rPr>
                <w:rFonts w:ascii="Arial Narrow" w:hAnsi="Arial Narrow" w:cs="Arial"/>
                <w:b/>
                <w:sz w:val="22"/>
                <w:szCs w:val="22"/>
              </w:rPr>
              <w:t>R119 506.01</w:t>
            </w:r>
          </w:p>
        </w:tc>
        <w:tc>
          <w:tcPr>
            <w:tcW w:w="3013" w:type="dxa"/>
          </w:tcPr>
          <w:p w:rsidR="0065729D" w:rsidRPr="004C629C" w:rsidRDefault="0065729D" w:rsidP="00A36648">
            <w:pPr>
              <w:pStyle w:val="ListParagraph"/>
              <w:spacing w:line="23" w:lineRule="atLeast"/>
              <w:ind w:left="0"/>
              <w:contextualSpacing w:val="0"/>
              <w:jc w:val="both"/>
              <w:rPr>
                <w:rFonts w:ascii="Arial Narrow" w:hAnsi="Arial Narrow" w:cs="Arial"/>
                <w:sz w:val="22"/>
              </w:rPr>
            </w:pPr>
            <w:r w:rsidRPr="004C629C">
              <w:rPr>
                <w:rFonts w:ascii="Arial Narrow" w:hAnsi="Arial Narrow" w:cs="Arial"/>
                <w:sz w:val="22"/>
                <w:szCs w:val="22"/>
              </w:rPr>
              <w:t xml:space="preserve">To attend the </w:t>
            </w:r>
            <w:r w:rsidRPr="004C629C">
              <w:rPr>
                <w:rFonts w:ascii="Arial Narrow" w:hAnsi="Arial Narrow" w:cs="Arial"/>
                <w:b/>
                <w:sz w:val="22"/>
                <w:szCs w:val="22"/>
              </w:rPr>
              <w:t>World Travel Market</w:t>
            </w:r>
            <w:r w:rsidRPr="004C629C">
              <w:rPr>
                <w:rFonts w:ascii="Arial Narrow" w:hAnsi="Arial Narrow" w:cs="Arial"/>
                <w:sz w:val="22"/>
                <w:szCs w:val="22"/>
              </w:rPr>
              <w:t xml:space="preserve"> </w:t>
            </w:r>
            <w:r w:rsidRPr="004C629C">
              <w:rPr>
                <w:rFonts w:ascii="Arial Narrow" w:hAnsi="Arial Narrow" w:cs="Arial"/>
                <w:b/>
                <w:sz w:val="22"/>
                <w:szCs w:val="22"/>
              </w:rPr>
              <w:t>(WTM)</w:t>
            </w:r>
            <w:r w:rsidRPr="004C629C">
              <w:rPr>
                <w:rFonts w:ascii="Arial Narrow" w:hAnsi="Arial Narrow" w:cs="Arial"/>
                <w:sz w:val="22"/>
                <w:szCs w:val="22"/>
              </w:rPr>
              <w:t xml:space="preserve"> including meetings with key stakeholders (trade partners and industry associations) and media engagements.</w:t>
            </w:r>
          </w:p>
          <w:p w:rsidR="0065729D" w:rsidRPr="004C629C" w:rsidRDefault="0065729D" w:rsidP="00A36648">
            <w:pPr>
              <w:pStyle w:val="ListParagraph"/>
              <w:spacing w:line="23" w:lineRule="atLeast"/>
              <w:ind w:left="0"/>
              <w:contextualSpacing w:val="0"/>
              <w:jc w:val="both"/>
              <w:rPr>
                <w:rFonts w:ascii="Arial Narrow" w:hAnsi="Arial Narrow" w:cs="Arial"/>
                <w:sz w:val="22"/>
              </w:rPr>
            </w:pPr>
          </w:p>
          <w:p w:rsidR="0065729D" w:rsidRPr="004C629C" w:rsidRDefault="0065729D" w:rsidP="00A36648">
            <w:pPr>
              <w:pStyle w:val="ListParagraph"/>
              <w:spacing w:line="23" w:lineRule="atLeast"/>
              <w:ind w:left="0"/>
              <w:contextualSpacing w:val="0"/>
              <w:jc w:val="both"/>
              <w:rPr>
                <w:rFonts w:ascii="Arial Narrow" w:hAnsi="Arial Narrow" w:cs="Arial"/>
                <w:sz w:val="22"/>
              </w:rPr>
            </w:pPr>
            <w:r w:rsidRPr="004C629C">
              <w:rPr>
                <w:rFonts w:ascii="Arial Narrow" w:hAnsi="Arial Narrow" w:cs="Arial"/>
                <w:sz w:val="22"/>
                <w:szCs w:val="22"/>
              </w:rPr>
              <w:t>To deliver the Keynote address at the Ubuntu Awards.</w:t>
            </w:r>
          </w:p>
          <w:p w:rsidR="0065729D" w:rsidRPr="004C629C" w:rsidRDefault="0065729D" w:rsidP="00A36648">
            <w:pPr>
              <w:pStyle w:val="ListParagraph"/>
              <w:spacing w:line="23" w:lineRule="atLeast"/>
              <w:ind w:left="0"/>
              <w:contextualSpacing w:val="0"/>
              <w:jc w:val="both"/>
              <w:rPr>
                <w:rFonts w:ascii="Arial Narrow" w:hAnsi="Arial Narrow" w:cs="Arial"/>
                <w:sz w:val="22"/>
              </w:rPr>
            </w:pPr>
          </w:p>
          <w:p w:rsidR="0065729D" w:rsidRPr="004C629C" w:rsidRDefault="0065729D" w:rsidP="00A36648">
            <w:pPr>
              <w:pStyle w:val="ListParagraph"/>
              <w:spacing w:line="23" w:lineRule="atLeast"/>
              <w:ind w:left="0"/>
              <w:contextualSpacing w:val="0"/>
              <w:jc w:val="both"/>
              <w:rPr>
                <w:rFonts w:ascii="Arial Narrow" w:hAnsi="Arial Narrow" w:cs="Arial"/>
                <w:sz w:val="22"/>
              </w:rPr>
            </w:pPr>
            <w:r w:rsidRPr="004C629C">
              <w:rPr>
                <w:rFonts w:ascii="Arial Narrow" w:hAnsi="Arial Narrow" w:cs="Arial"/>
                <w:sz w:val="22"/>
                <w:szCs w:val="22"/>
              </w:rPr>
              <w:t xml:space="preserve">To participate as a Panel Member of the World Tourism Organisation (UNWTO) &amp; </w:t>
            </w:r>
            <w:r w:rsidRPr="004C629C">
              <w:rPr>
                <w:rFonts w:ascii="Arial Narrow" w:hAnsi="Arial Narrow" w:cs="Arial"/>
                <w:b/>
                <w:sz w:val="22"/>
                <w:szCs w:val="22"/>
              </w:rPr>
              <w:t>WTM Ministers’ Summit</w:t>
            </w:r>
            <w:r w:rsidRPr="004C629C">
              <w:rPr>
                <w:rFonts w:ascii="Arial Narrow" w:hAnsi="Arial Narrow" w:cs="Arial"/>
                <w:sz w:val="22"/>
                <w:szCs w:val="22"/>
              </w:rPr>
              <w:t xml:space="preserve"> with the Theme: The legacy imperative of mega events.</w:t>
            </w:r>
          </w:p>
          <w:p w:rsidR="0065729D" w:rsidRPr="004C629C" w:rsidRDefault="0065729D" w:rsidP="00A36648">
            <w:pPr>
              <w:pStyle w:val="ListParagraph"/>
              <w:spacing w:line="23" w:lineRule="atLeast"/>
              <w:ind w:left="0"/>
              <w:contextualSpacing w:val="0"/>
              <w:jc w:val="both"/>
              <w:rPr>
                <w:rFonts w:ascii="Arial Narrow" w:hAnsi="Arial Narrow" w:cs="Arial"/>
                <w:sz w:val="22"/>
              </w:rPr>
            </w:pPr>
          </w:p>
          <w:p w:rsidR="0065729D" w:rsidRPr="004C629C" w:rsidRDefault="0065729D" w:rsidP="00A36648">
            <w:pPr>
              <w:pStyle w:val="ListParagraph"/>
              <w:spacing w:line="23" w:lineRule="atLeast"/>
              <w:ind w:left="0"/>
              <w:contextualSpacing w:val="0"/>
              <w:jc w:val="both"/>
              <w:rPr>
                <w:rFonts w:ascii="Arial Narrow" w:hAnsi="Arial Narrow" w:cs="Arial"/>
                <w:i/>
                <w:sz w:val="22"/>
              </w:rPr>
            </w:pPr>
            <w:r w:rsidRPr="004C629C">
              <w:rPr>
                <w:rFonts w:ascii="Arial Narrow" w:hAnsi="Arial Narrow" w:cs="Arial"/>
                <w:sz w:val="22"/>
                <w:szCs w:val="22"/>
              </w:rPr>
              <w:t xml:space="preserve">To attend the </w:t>
            </w:r>
            <w:r w:rsidRPr="004C629C">
              <w:rPr>
                <w:rFonts w:ascii="Arial Narrow" w:hAnsi="Arial Narrow" w:cs="Arial"/>
                <w:b/>
                <w:sz w:val="22"/>
                <w:szCs w:val="22"/>
              </w:rPr>
              <w:t>World Responsible Tourism Awards.</w:t>
            </w:r>
          </w:p>
        </w:tc>
        <w:tc>
          <w:tcPr>
            <w:tcW w:w="6521" w:type="dxa"/>
          </w:tcPr>
          <w:p w:rsidR="0065729D" w:rsidRPr="00B87AC1" w:rsidRDefault="0065729D" w:rsidP="00A36648">
            <w:pPr>
              <w:shd w:val="clear" w:color="auto" w:fill="FFFFFF"/>
              <w:spacing w:line="23" w:lineRule="atLeast"/>
              <w:jc w:val="both"/>
              <w:rPr>
                <w:rFonts w:ascii="Arial Narrow" w:hAnsi="Arial Narrow"/>
              </w:rPr>
            </w:pPr>
            <w:r w:rsidRPr="00B87AC1">
              <w:rPr>
                <w:rFonts w:ascii="Arial Narrow" w:hAnsi="Arial Narrow"/>
                <w:szCs w:val="22"/>
              </w:rPr>
              <w:t>The key event during this visit was the SA Tourism stand at the World Travel Market – showcasing South Africa together</w:t>
            </w:r>
            <w:r>
              <w:rPr>
                <w:rFonts w:ascii="Arial Narrow" w:hAnsi="Arial Narrow"/>
                <w:szCs w:val="22"/>
              </w:rPr>
              <w:t xml:space="preserve"> with </w:t>
            </w:r>
            <w:r w:rsidRPr="00B87AC1">
              <w:rPr>
                <w:rFonts w:ascii="Arial Narrow" w:hAnsi="Arial Narrow"/>
                <w:szCs w:val="22"/>
              </w:rPr>
              <w:t xml:space="preserve">some of its products to countries around the world. The Travel Market was also used to meet with Tourism </w:t>
            </w:r>
            <w:r>
              <w:rPr>
                <w:rFonts w:ascii="Arial Narrow" w:hAnsi="Arial Narrow"/>
                <w:szCs w:val="22"/>
              </w:rPr>
              <w:t>c</w:t>
            </w:r>
            <w:r w:rsidRPr="00B87AC1">
              <w:rPr>
                <w:rFonts w:ascii="Arial Narrow" w:hAnsi="Arial Narrow"/>
                <w:szCs w:val="22"/>
              </w:rPr>
              <w:t>ounterparts around the world to strengthen relations.</w:t>
            </w:r>
          </w:p>
          <w:p w:rsidR="0065729D" w:rsidRPr="00B87AC1" w:rsidRDefault="0065729D" w:rsidP="00A36648">
            <w:pPr>
              <w:shd w:val="clear" w:color="auto" w:fill="FFFFFF"/>
              <w:spacing w:line="23" w:lineRule="atLeast"/>
              <w:jc w:val="both"/>
              <w:rPr>
                <w:rFonts w:ascii="Arial Narrow" w:hAnsi="Arial Narrow"/>
              </w:rPr>
            </w:pPr>
          </w:p>
          <w:p w:rsidR="0065729D" w:rsidRPr="00B92BD5" w:rsidRDefault="0065729D" w:rsidP="00A36648">
            <w:pPr>
              <w:shd w:val="clear" w:color="auto" w:fill="FFFFFF"/>
              <w:spacing w:line="23" w:lineRule="atLeast"/>
              <w:jc w:val="both"/>
              <w:rPr>
                <w:rFonts w:ascii="Arial Narrow" w:hAnsi="Arial Narrow"/>
              </w:rPr>
            </w:pPr>
            <w:r>
              <w:rPr>
                <w:rFonts w:ascii="Arial Narrow" w:hAnsi="Arial Narrow"/>
                <w:szCs w:val="22"/>
              </w:rPr>
              <w:t>The Minister p</w:t>
            </w:r>
            <w:r w:rsidRPr="00B87AC1">
              <w:rPr>
                <w:rFonts w:ascii="Arial Narrow" w:hAnsi="Arial Narrow"/>
                <w:szCs w:val="22"/>
              </w:rPr>
              <w:t>resented the SA Tourism Ubuntu awards to South Africa’s travel and trade partners who have excelled in selling the destination to travellers from the United Kingdom (UK). The U</w:t>
            </w:r>
            <w:r>
              <w:rPr>
                <w:rFonts w:ascii="Arial Narrow" w:hAnsi="Arial Narrow"/>
                <w:szCs w:val="22"/>
              </w:rPr>
              <w:t xml:space="preserve">K is one of South Africa’s top overseas </w:t>
            </w:r>
            <w:r w:rsidRPr="00B87AC1">
              <w:rPr>
                <w:rFonts w:ascii="Arial Narrow" w:hAnsi="Arial Narrow"/>
                <w:szCs w:val="22"/>
              </w:rPr>
              <w:t>source markets for tourist arrivals.</w:t>
            </w:r>
          </w:p>
        </w:tc>
      </w:tr>
      <w:tr w:rsidR="0065729D" w:rsidRPr="00055CA0" w:rsidTr="00A36648">
        <w:tc>
          <w:tcPr>
            <w:tcW w:w="2346" w:type="dxa"/>
            <w:gridSpan w:val="2"/>
          </w:tcPr>
          <w:p w:rsidR="0065729D" w:rsidRPr="004C629C" w:rsidRDefault="0065729D" w:rsidP="00A36648">
            <w:pPr>
              <w:pStyle w:val="ListParagraph"/>
              <w:spacing w:line="23" w:lineRule="atLeast"/>
              <w:ind w:left="0"/>
              <w:jc w:val="both"/>
              <w:outlineLvl w:val="0"/>
              <w:rPr>
                <w:rFonts w:ascii="Arial Narrow" w:hAnsi="Arial Narrow" w:cs="Arial"/>
                <w:b/>
                <w:sz w:val="22"/>
              </w:rPr>
            </w:pPr>
            <w:r w:rsidRPr="004C629C">
              <w:rPr>
                <w:rFonts w:ascii="Arial Narrow" w:hAnsi="Arial Narrow" w:cs="Arial"/>
                <w:b/>
                <w:sz w:val="22"/>
                <w:szCs w:val="22"/>
              </w:rPr>
              <w:t>Namibia</w:t>
            </w:r>
          </w:p>
          <w:p w:rsidR="0065729D" w:rsidRPr="004C629C" w:rsidRDefault="0065729D" w:rsidP="00A36648">
            <w:pPr>
              <w:pStyle w:val="ListParagraph"/>
              <w:spacing w:line="23" w:lineRule="atLeast"/>
              <w:ind w:left="0"/>
              <w:jc w:val="both"/>
              <w:outlineLvl w:val="0"/>
              <w:rPr>
                <w:rFonts w:ascii="Arial Narrow" w:hAnsi="Arial Narrow" w:cs="Arial"/>
                <w:sz w:val="22"/>
              </w:rPr>
            </w:pPr>
            <w:r w:rsidRPr="004C629C">
              <w:rPr>
                <w:rFonts w:ascii="Arial Narrow" w:hAnsi="Arial Narrow" w:cs="Arial"/>
                <w:sz w:val="22"/>
                <w:szCs w:val="22"/>
              </w:rPr>
              <w:t>(23 to 24 February 2015)</w:t>
            </w:r>
          </w:p>
          <w:p w:rsidR="0065729D" w:rsidRPr="004C629C" w:rsidRDefault="0065729D" w:rsidP="00A36648">
            <w:pPr>
              <w:pStyle w:val="ListParagraph"/>
              <w:spacing w:line="23" w:lineRule="atLeast"/>
              <w:ind w:left="0"/>
              <w:jc w:val="both"/>
              <w:outlineLvl w:val="0"/>
              <w:rPr>
                <w:rFonts w:ascii="Arial Narrow" w:hAnsi="Arial Narrow" w:cs="Arial"/>
                <w:sz w:val="22"/>
              </w:rPr>
            </w:pPr>
          </w:p>
        </w:tc>
        <w:tc>
          <w:tcPr>
            <w:tcW w:w="1456" w:type="dxa"/>
          </w:tcPr>
          <w:p w:rsidR="0065729D" w:rsidRPr="004C629C" w:rsidRDefault="0065729D" w:rsidP="00A36648">
            <w:pPr>
              <w:pStyle w:val="ListParagraph"/>
              <w:spacing w:line="23" w:lineRule="atLeast"/>
              <w:ind w:left="0"/>
              <w:jc w:val="both"/>
              <w:outlineLvl w:val="0"/>
              <w:rPr>
                <w:rFonts w:ascii="Arial Narrow" w:hAnsi="Arial Narrow" w:cs="Arial"/>
                <w:b/>
                <w:sz w:val="22"/>
              </w:rPr>
            </w:pPr>
            <w:r w:rsidRPr="004C629C">
              <w:rPr>
                <w:rFonts w:ascii="Arial Narrow" w:hAnsi="Arial Narrow" w:cs="Arial"/>
                <w:b/>
                <w:sz w:val="22"/>
                <w:szCs w:val="22"/>
              </w:rPr>
              <w:t>Windhoek</w:t>
            </w:r>
          </w:p>
        </w:tc>
        <w:tc>
          <w:tcPr>
            <w:tcW w:w="1690" w:type="dxa"/>
          </w:tcPr>
          <w:p w:rsidR="0065729D" w:rsidRPr="004C629C" w:rsidRDefault="0065729D" w:rsidP="00A36648">
            <w:pPr>
              <w:pStyle w:val="ListParagraph"/>
              <w:spacing w:line="23" w:lineRule="atLeast"/>
              <w:ind w:left="0"/>
              <w:outlineLvl w:val="0"/>
              <w:rPr>
                <w:rFonts w:ascii="Arial Narrow" w:hAnsi="Arial Narrow" w:cs="Arial"/>
                <w:b/>
                <w:sz w:val="22"/>
              </w:rPr>
            </w:pPr>
            <w:r w:rsidRPr="004C629C">
              <w:rPr>
                <w:rFonts w:ascii="Arial Narrow" w:hAnsi="Arial Narrow" w:cs="Arial"/>
                <w:b/>
                <w:sz w:val="22"/>
                <w:szCs w:val="22"/>
              </w:rPr>
              <w:t>R 7 489.39</w:t>
            </w:r>
          </w:p>
          <w:p w:rsidR="0065729D" w:rsidRPr="004C629C" w:rsidRDefault="0065729D" w:rsidP="00A36648">
            <w:pPr>
              <w:pStyle w:val="ListParagraph"/>
              <w:spacing w:line="23" w:lineRule="atLeast"/>
              <w:ind w:left="0"/>
              <w:outlineLvl w:val="0"/>
              <w:rPr>
                <w:rFonts w:ascii="Arial Narrow" w:hAnsi="Arial Narrow" w:cs="Arial"/>
                <w:sz w:val="22"/>
              </w:rPr>
            </w:pPr>
          </w:p>
        </w:tc>
        <w:tc>
          <w:tcPr>
            <w:tcW w:w="3013" w:type="dxa"/>
          </w:tcPr>
          <w:p w:rsidR="0065729D" w:rsidRPr="004C629C" w:rsidRDefault="0065729D" w:rsidP="00A36648">
            <w:pPr>
              <w:pStyle w:val="ListParagraph"/>
              <w:spacing w:line="23" w:lineRule="atLeast"/>
              <w:ind w:left="0"/>
              <w:jc w:val="both"/>
              <w:outlineLvl w:val="0"/>
              <w:rPr>
                <w:rFonts w:ascii="Arial Narrow" w:hAnsi="Arial Narrow" w:cs="Arial"/>
                <w:sz w:val="22"/>
              </w:rPr>
            </w:pPr>
            <w:r w:rsidRPr="004C629C">
              <w:rPr>
                <w:rFonts w:ascii="Arial Narrow" w:hAnsi="Arial Narrow" w:cs="Arial"/>
                <w:sz w:val="22"/>
                <w:szCs w:val="22"/>
              </w:rPr>
              <w:t xml:space="preserve">The Minister met with his counterpart, </w:t>
            </w:r>
            <w:r w:rsidRPr="004C629C">
              <w:rPr>
                <w:rFonts w:ascii="Arial Narrow" w:hAnsi="Arial Narrow" w:cs="Arial"/>
                <w:sz w:val="22"/>
                <w:szCs w:val="22"/>
              </w:rPr>
              <w:br/>
              <w:t>Mr Herunga: Minister of Environment and Tourism during the 5</w:t>
            </w:r>
            <w:r w:rsidRPr="004C629C">
              <w:rPr>
                <w:rFonts w:ascii="Arial Narrow" w:hAnsi="Arial Narrow" w:cs="Arial"/>
                <w:sz w:val="22"/>
                <w:szCs w:val="22"/>
                <w:vertAlign w:val="superscript"/>
              </w:rPr>
              <w:t>th</w:t>
            </w:r>
            <w:r w:rsidRPr="004C629C">
              <w:rPr>
                <w:rFonts w:ascii="Arial Narrow" w:hAnsi="Arial Narrow" w:cs="Arial"/>
                <w:sz w:val="22"/>
                <w:szCs w:val="22"/>
              </w:rPr>
              <w:t xml:space="preserve"> International </w:t>
            </w:r>
            <w:r w:rsidRPr="004C629C">
              <w:rPr>
                <w:rFonts w:ascii="Arial Narrow" w:hAnsi="Arial Narrow" w:cs="Arial"/>
                <w:b/>
                <w:sz w:val="22"/>
                <w:szCs w:val="22"/>
              </w:rPr>
              <w:t xml:space="preserve">Symposium and Annual Conference </w:t>
            </w:r>
            <w:r w:rsidRPr="004C629C">
              <w:rPr>
                <w:rFonts w:ascii="Arial Narrow" w:hAnsi="Arial Narrow" w:cs="Arial"/>
                <w:sz w:val="22"/>
                <w:szCs w:val="22"/>
              </w:rPr>
              <w:t xml:space="preserve">of the Partners of the Global Partnership for </w:t>
            </w:r>
            <w:r w:rsidRPr="004C629C">
              <w:rPr>
                <w:rFonts w:ascii="Arial Narrow" w:hAnsi="Arial Narrow" w:cs="Arial"/>
                <w:b/>
                <w:sz w:val="22"/>
                <w:szCs w:val="22"/>
              </w:rPr>
              <w:t>Sustainable</w:t>
            </w:r>
            <w:r w:rsidRPr="004C629C">
              <w:rPr>
                <w:rFonts w:ascii="Arial Narrow" w:hAnsi="Arial Narrow" w:cs="Arial"/>
                <w:sz w:val="22"/>
                <w:szCs w:val="22"/>
              </w:rPr>
              <w:t xml:space="preserve"> Tourism.</w:t>
            </w:r>
          </w:p>
          <w:p w:rsidR="0065729D" w:rsidRPr="004C629C" w:rsidRDefault="0065729D" w:rsidP="00A36648">
            <w:pPr>
              <w:pStyle w:val="ListParagraph"/>
              <w:spacing w:line="23" w:lineRule="atLeast"/>
              <w:ind w:left="0"/>
              <w:jc w:val="both"/>
              <w:outlineLvl w:val="0"/>
              <w:rPr>
                <w:rFonts w:ascii="Arial Narrow" w:hAnsi="Arial Narrow" w:cs="Arial"/>
                <w:sz w:val="22"/>
              </w:rPr>
            </w:pPr>
          </w:p>
        </w:tc>
        <w:tc>
          <w:tcPr>
            <w:tcW w:w="6521" w:type="dxa"/>
          </w:tcPr>
          <w:p w:rsidR="0065729D" w:rsidRPr="00B87AC1" w:rsidRDefault="0065729D" w:rsidP="00A36648">
            <w:pPr>
              <w:widowControl w:val="0"/>
              <w:snapToGrid w:val="0"/>
              <w:spacing w:line="23" w:lineRule="atLeast"/>
              <w:jc w:val="both"/>
              <w:rPr>
                <w:rFonts w:ascii="Arial Narrow" w:hAnsi="Arial Narrow"/>
              </w:rPr>
            </w:pPr>
            <w:r w:rsidRPr="00B87AC1">
              <w:rPr>
                <w:rFonts w:ascii="Arial Narrow" w:hAnsi="Arial Narrow"/>
                <w:szCs w:val="22"/>
              </w:rPr>
              <w:t>The Symposium and the Annual Conference of the Partners presented South Africa with the opportunity to advance its responsible tourism programme through networks, partnerships, knowledge exchange and potential project support. South Africa’s participation at this internati</w:t>
            </w:r>
            <w:r>
              <w:rPr>
                <w:rFonts w:ascii="Arial Narrow" w:hAnsi="Arial Narrow"/>
                <w:szCs w:val="22"/>
              </w:rPr>
              <w:t>onal event is important in that</w:t>
            </w:r>
            <w:r w:rsidRPr="00B87AC1">
              <w:rPr>
                <w:rFonts w:ascii="Arial Narrow" w:hAnsi="Arial Narrow"/>
                <w:szCs w:val="22"/>
              </w:rPr>
              <w:t xml:space="preserve"> it positions the country as a leader in responsible tourism practices in the region, </w:t>
            </w:r>
            <w:r>
              <w:rPr>
                <w:rFonts w:ascii="Arial Narrow" w:hAnsi="Arial Narrow"/>
                <w:szCs w:val="22"/>
              </w:rPr>
              <w:t xml:space="preserve">on the </w:t>
            </w:r>
            <w:r w:rsidRPr="00B87AC1">
              <w:rPr>
                <w:rFonts w:ascii="Arial Narrow" w:hAnsi="Arial Narrow"/>
                <w:szCs w:val="22"/>
              </w:rPr>
              <w:t>continent and globally.</w:t>
            </w:r>
            <w:r>
              <w:rPr>
                <w:rFonts w:ascii="Arial Narrow" w:hAnsi="Arial Narrow"/>
                <w:szCs w:val="22"/>
              </w:rPr>
              <w:t xml:space="preserve"> Ministers also took the opportunity to exchange lessons learnt on how to strengthen community-based tourism.</w:t>
            </w:r>
          </w:p>
          <w:p w:rsidR="0065729D" w:rsidRPr="004C629C" w:rsidRDefault="0065729D" w:rsidP="00A36648">
            <w:pPr>
              <w:pStyle w:val="ListParagraph"/>
              <w:spacing w:line="23" w:lineRule="atLeast"/>
              <w:ind w:left="0"/>
              <w:jc w:val="both"/>
              <w:outlineLvl w:val="0"/>
              <w:rPr>
                <w:rFonts w:ascii="Arial Narrow" w:hAnsi="Arial Narrow" w:cs="Arial"/>
                <w:sz w:val="22"/>
              </w:rPr>
            </w:pPr>
          </w:p>
        </w:tc>
      </w:tr>
      <w:tr w:rsidR="0065729D" w:rsidRPr="00055CA0" w:rsidTr="00A36648">
        <w:tc>
          <w:tcPr>
            <w:tcW w:w="2346" w:type="dxa"/>
            <w:gridSpan w:val="2"/>
          </w:tcPr>
          <w:p w:rsidR="0065729D" w:rsidRPr="00B87AC1" w:rsidRDefault="0065729D" w:rsidP="00A36648">
            <w:pPr>
              <w:spacing w:line="23" w:lineRule="atLeast"/>
              <w:rPr>
                <w:rFonts w:ascii="Arial Narrow" w:hAnsi="Arial Narrow"/>
                <w:b/>
                <w:bCs/>
              </w:rPr>
            </w:pPr>
            <w:r w:rsidRPr="00B87AC1">
              <w:rPr>
                <w:rFonts w:ascii="Arial Narrow" w:hAnsi="Arial Narrow"/>
                <w:b/>
                <w:bCs/>
                <w:szCs w:val="22"/>
              </w:rPr>
              <w:t>Germany &amp; Italy</w:t>
            </w:r>
          </w:p>
          <w:p w:rsidR="0065729D" w:rsidRPr="00B87AC1" w:rsidRDefault="0065729D" w:rsidP="00A36648">
            <w:pPr>
              <w:spacing w:line="23" w:lineRule="atLeast"/>
              <w:rPr>
                <w:rFonts w:ascii="Arial Narrow" w:hAnsi="Arial Narrow"/>
                <w:b/>
                <w:bCs/>
              </w:rPr>
            </w:pPr>
          </w:p>
          <w:p w:rsidR="0065729D" w:rsidRPr="00B87AC1" w:rsidRDefault="0065729D" w:rsidP="00A36648">
            <w:pPr>
              <w:spacing w:line="23" w:lineRule="atLeast"/>
              <w:rPr>
                <w:rFonts w:ascii="Arial Narrow" w:hAnsi="Arial Narrow"/>
                <w:bCs/>
              </w:rPr>
            </w:pPr>
            <w:r w:rsidRPr="00B87AC1">
              <w:rPr>
                <w:rFonts w:ascii="Arial Narrow" w:hAnsi="Arial Narrow"/>
                <w:bCs/>
                <w:szCs w:val="22"/>
              </w:rPr>
              <w:t>(</w:t>
            </w:r>
            <w:r>
              <w:rPr>
                <w:rFonts w:ascii="Arial Narrow" w:hAnsi="Arial Narrow"/>
                <w:bCs/>
                <w:szCs w:val="22"/>
              </w:rPr>
              <w:t>2-5</w:t>
            </w:r>
            <w:r w:rsidRPr="00B87AC1">
              <w:rPr>
                <w:rFonts w:ascii="Arial Narrow" w:hAnsi="Arial Narrow"/>
                <w:bCs/>
                <w:szCs w:val="22"/>
              </w:rPr>
              <w:t xml:space="preserve"> March  2015  Berlin</w:t>
            </w:r>
          </w:p>
          <w:p w:rsidR="0065729D" w:rsidRPr="00B87AC1" w:rsidRDefault="0065729D" w:rsidP="00A36648">
            <w:pPr>
              <w:spacing w:line="23" w:lineRule="atLeast"/>
              <w:rPr>
                <w:rFonts w:ascii="Arial Narrow" w:hAnsi="Arial Narrow"/>
                <w:bCs/>
              </w:rPr>
            </w:pPr>
            <w:r w:rsidRPr="00B87AC1">
              <w:rPr>
                <w:rFonts w:ascii="Arial Narrow" w:hAnsi="Arial Narrow"/>
                <w:bCs/>
                <w:szCs w:val="22"/>
              </w:rPr>
              <w:t>6-7 March  2015 Italy )</w:t>
            </w:r>
          </w:p>
          <w:p w:rsidR="0065729D" w:rsidRPr="00B87AC1" w:rsidRDefault="0065729D" w:rsidP="00A36648">
            <w:pPr>
              <w:spacing w:line="23" w:lineRule="atLeast"/>
              <w:rPr>
                <w:rFonts w:ascii="Arial Narrow" w:hAnsi="Arial Narrow"/>
                <w:b/>
                <w:bCs/>
              </w:rPr>
            </w:pPr>
          </w:p>
          <w:p w:rsidR="0065729D" w:rsidRPr="00B87AC1" w:rsidRDefault="0065729D" w:rsidP="00A36648">
            <w:pPr>
              <w:spacing w:line="23" w:lineRule="atLeast"/>
              <w:rPr>
                <w:rFonts w:ascii="Arial Narrow" w:hAnsi="Arial Narrow"/>
                <w:b/>
                <w:bCs/>
              </w:rPr>
            </w:pPr>
          </w:p>
        </w:tc>
        <w:tc>
          <w:tcPr>
            <w:tcW w:w="1456" w:type="dxa"/>
          </w:tcPr>
          <w:p w:rsidR="0065729D" w:rsidRPr="004C629C" w:rsidRDefault="0065729D" w:rsidP="00A36648">
            <w:pPr>
              <w:pStyle w:val="ListParagraph"/>
              <w:spacing w:line="23" w:lineRule="atLeast"/>
              <w:ind w:left="0"/>
              <w:jc w:val="both"/>
              <w:outlineLvl w:val="0"/>
              <w:rPr>
                <w:rFonts w:ascii="Arial Narrow" w:hAnsi="Arial Narrow" w:cs="Arial"/>
                <w:b/>
                <w:bCs/>
                <w:sz w:val="22"/>
              </w:rPr>
            </w:pPr>
            <w:r w:rsidRPr="004C629C">
              <w:rPr>
                <w:rFonts w:ascii="Arial Narrow" w:hAnsi="Arial Narrow" w:cs="Arial"/>
                <w:b/>
                <w:bCs/>
                <w:sz w:val="22"/>
                <w:szCs w:val="22"/>
              </w:rPr>
              <w:t>Berlin &amp; Milan</w:t>
            </w:r>
          </w:p>
        </w:tc>
        <w:tc>
          <w:tcPr>
            <w:tcW w:w="1690" w:type="dxa"/>
          </w:tcPr>
          <w:p w:rsidR="0065729D" w:rsidRPr="004C629C" w:rsidRDefault="0065729D" w:rsidP="00A36648">
            <w:pPr>
              <w:pStyle w:val="ListParagraph"/>
              <w:spacing w:line="23" w:lineRule="atLeast"/>
              <w:ind w:left="0"/>
              <w:outlineLvl w:val="0"/>
              <w:rPr>
                <w:rFonts w:ascii="Arial Narrow" w:hAnsi="Arial Narrow" w:cs="Arial"/>
                <w:b/>
                <w:color w:val="000000"/>
                <w:sz w:val="22"/>
              </w:rPr>
            </w:pPr>
          </w:p>
          <w:p w:rsidR="0065729D" w:rsidRPr="004C629C" w:rsidRDefault="0065729D" w:rsidP="00A36648">
            <w:pPr>
              <w:pStyle w:val="ListParagraph"/>
              <w:spacing w:line="23" w:lineRule="atLeast"/>
              <w:ind w:left="0"/>
              <w:outlineLvl w:val="0"/>
              <w:rPr>
                <w:rFonts w:ascii="Arial Narrow" w:hAnsi="Arial Narrow" w:cs="Arial"/>
                <w:b/>
                <w:color w:val="70AD47"/>
                <w:sz w:val="22"/>
              </w:rPr>
            </w:pPr>
            <w:r w:rsidRPr="004C629C">
              <w:rPr>
                <w:rFonts w:ascii="Arial Narrow" w:hAnsi="Arial Narrow" w:cs="Arial"/>
                <w:b/>
                <w:sz w:val="22"/>
                <w:szCs w:val="22"/>
              </w:rPr>
              <w:t>R 162 201.85</w:t>
            </w:r>
          </w:p>
        </w:tc>
        <w:tc>
          <w:tcPr>
            <w:tcW w:w="3013" w:type="dxa"/>
          </w:tcPr>
          <w:p w:rsidR="0065729D" w:rsidRPr="00B87AC1" w:rsidRDefault="0065729D" w:rsidP="00A36648">
            <w:pPr>
              <w:spacing w:line="23" w:lineRule="atLeast"/>
              <w:jc w:val="both"/>
              <w:rPr>
                <w:rFonts w:ascii="Arial Narrow" w:hAnsi="Arial Narrow"/>
              </w:rPr>
            </w:pPr>
            <w:r>
              <w:rPr>
                <w:rFonts w:ascii="Arial Narrow" w:hAnsi="Arial Narrow"/>
                <w:bCs/>
                <w:szCs w:val="22"/>
              </w:rPr>
              <w:t>To attend</w:t>
            </w:r>
            <w:r w:rsidRPr="00B87AC1">
              <w:rPr>
                <w:rFonts w:ascii="Arial Narrow" w:hAnsi="Arial Narrow"/>
                <w:bCs/>
                <w:szCs w:val="22"/>
              </w:rPr>
              <w:t xml:space="preserve"> the Internationale Tourismus-Börse </w:t>
            </w:r>
            <w:r w:rsidRPr="00B87AC1">
              <w:rPr>
                <w:rFonts w:ascii="Arial Narrow" w:hAnsi="Arial Narrow"/>
                <w:b/>
                <w:bCs/>
                <w:szCs w:val="22"/>
              </w:rPr>
              <w:t>(ITB)</w:t>
            </w:r>
            <w:r w:rsidRPr="00B87AC1">
              <w:rPr>
                <w:rFonts w:ascii="Arial Narrow" w:hAnsi="Arial Narrow"/>
                <w:bCs/>
                <w:szCs w:val="22"/>
              </w:rPr>
              <w:t xml:space="preserve"> Berlin, Germany and </w:t>
            </w:r>
            <w:r>
              <w:rPr>
                <w:rFonts w:ascii="Arial Narrow" w:hAnsi="Arial Narrow"/>
                <w:bCs/>
                <w:szCs w:val="22"/>
              </w:rPr>
              <w:t>to visit</w:t>
            </w:r>
            <w:r w:rsidRPr="00B87AC1">
              <w:rPr>
                <w:rFonts w:ascii="Arial Narrow" w:hAnsi="Arial Narrow"/>
                <w:bCs/>
                <w:szCs w:val="22"/>
              </w:rPr>
              <w:t xml:space="preserve"> the South African Tourism </w:t>
            </w:r>
            <w:r w:rsidRPr="00B87AC1">
              <w:rPr>
                <w:rFonts w:ascii="Arial Narrow" w:hAnsi="Arial Narrow"/>
                <w:szCs w:val="22"/>
              </w:rPr>
              <w:t xml:space="preserve">(SA Tourism) </w:t>
            </w:r>
            <w:r w:rsidRPr="00B87AC1">
              <w:rPr>
                <w:rFonts w:ascii="Arial Narrow" w:hAnsi="Arial Narrow"/>
                <w:bCs/>
                <w:szCs w:val="22"/>
              </w:rPr>
              <w:t>office in Milan, Italy</w:t>
            </w:r>
            <w:r w:rsidRPr="00B87AC1">
              <w:rPr>
                <w:rFonts w:ascii="Arial Narrow" w:hAnsi="Arial Narrow"/>
                <w:szCs w:val="22"/>
              </w:rPr>
              <w:t>.</w:t>
            </w:r>
          </w:p>
          <w:p w:rsidR="0065729D" w:rsidRPr="00B87AC1" w:rsidRDefault="0065729D" w:rsidP="00A36648">
            <w:pPr>
              <w:spacing w:line="23" w:lineRule="atLeast"/>
              <w:jc w:val="both"/>
              <w:rPr>
                <w:rFonts w:ascii="Arial Narrow" w:hAnsi="Arial Narrow"/>
              </w:rPr>
            </w:pPr>
          </w:p>
        </w:tc>
        <w:tc>
          <w:tcPr>
            <w:tcW w:w="6521" w:type="dxa"/>
          </w:tcPr>
          <w:p w:rsidR="0065729D" w:rsidRPr="004C629C" w:rsidRDefault="0065729D" w:rsidP="00A36648">
            <w:pPr>
              <w:pStyle w:val="ListParagraph"/>
              <w:spacing w:line="23" w:lineRule="atLeast"/>
              <w:ind w:left="0"/>
              <w:jc w:val="both"/>
              <w:rPr>
                <w:rFonts w:ascii="Arial Narrow" w:hAnsi="Arial Narrow" w:cs="Arial"/>
                <w:sz w:val="22"/>
              </w:rPr>
            </w:pPr>
            <w:r w:rsidRPr="004C629C">
              <w:rPr>
                <w:rFonts w:ascii="Arial Narrow" w:hAnsi="Arial Narrow" w:cs="Arial"/>
                <w:sz w:val="22"/>
                <w:szCs w:val="22"/>
              </w:rPr>
              <w:t xml:space="preserve">ITB is a leading business platform for global tourism. </w:t>
            </w:r>
            <w:r w:rsidRPr="004C629C">
              <w:rPr>
                <w:rFonts w:ascii="Arial Narrow" w:hAnsi="Arial Narrow" w:cs="Arial"/>
                <w:sz w:val="22"/>
                <w:szCs w:val="22"/>
              </w:rPr>
              <w:br/>
              <w:t xml:space="preserve">SA Tourism has been participating at ITB for a number of years. The SA Tourism stand accommodates products from South Africa. </w:t>
            </w:r>
          </w:p>
          <w:p w:rsidR="0065729D" w:rsidRPr="004C629C" w:rsidRDefault="0065729D" w:rsidP="00A36648">
            <w:pPr>
              <w:pStyle w:val="ListParagraph"/>
              <w:spacing w:line="23" w:lineRule="atLeast"/>
              <w:ind w:left="0"/>
              <w:jc w:val="both"/>
              <w:rPr>
                <w:rFonts w:ascii="Arial Narrow" w:hAnsi="Arial Narrow" w:cs="Arial"/>
                <w:sz w:val="22"/>
              </w:rPr>
            </w:pPr>
          </w:p>
          <w:p w:rsidR="0065729D" w:rsidRPr="004C629C" w:rsidRDefault="0065729D" w:rsidP="00A36648">
            <w:pPr>
              <w:pStyle w:val="ListParagraph"/>
              <w:spacing w:line="23" w:lineRule="atLeast"/>
              <w:ind w:left="0"/>
              <w:jc w:val="both"/>
              <w:rPr>
                <w:rFonts w:ascii="Arial Narrow" w:hAnsi="Arial Narrow" w:cs="Arial"/>
                <w:sz w:val="22"/>
              </w:rPr>
            </w:pPr>
            <w:r w:rsidRPr="004C629C">
              <w:rPr>
                <w:rFonts w:ascii="Arial Narrow" w:hAnsi="Arial Narrow" w:cs="Arial"/>
                <w:sz w:val="22"/>
                <w:szCs w:val="22"/>
              </w:rPr>
              <w:t xml:space="preserve">ITB 2015, for the first time in its history, hosted a Minister’s Roundtable with the theme: </w:t>
            </w:r>
            <w:r w:rsidRPr="004C629C">
              <w:rPr>
                <w:rFonts w:ascii="Arial Narrow" w:hAnsi="Arial Narrow" w:cs="Arial"/>
                <w:i/>
                <w:sz w:val="22"/>
                <w:szCs w:val="22"/>
              </w:rPr>
              <w:t>Opportunities and Risks of mega sporting events for Tourism</w:t>
            </w:r>
            <w:r w:rsidRPr="004C629C">
              <w:rPr>
                <w:rFonts w:ascii="Arial Narrow" w:hAnsi="Arial Narrow" w:cs="Arial"/>
                <w:sz w:val="22"/>
                <w:szCs w:val="22"/>
              </w:rPr>
              <w:t>. Minister participated as a panel member at this platform. The latter provided South Africa with the opportunity to share our tourism experiences stemming from hosting events like the 2010 FIFA World Cup.</w:t>
            </w:r>
          </w:p>
          <w:p w:rsidR="0065729D" w:rsidRPr="004C629C" w:rsidRDefault="0065729D" w:rsidP="00A36648">
            <w:pPr>
              <w:pStyle w:val="ListParagraph"/>
              <w:spacing w:line="23" w:lineRule="atLeast"/>
              <w:ind w:left="0"/>
              <w:jc w:val="both"/>
              <w:rPr>
                <w:rFonts w:ascii="Arial Narrow" w:hAnsi="Arial Narrow" w:cs="Arial"/>
                <w:sz w:val="22"/>
              </w:rPr>
            </w:pPr>
          </w:p>
          <w:p w:rsidR="0065729D" w:rsidRPr="004C629C" w:rsidRDefault="0065729D" w:rsidP="00A36648">
            <w:pPr>
              <w:pStyle w:val="ListParagraph"/>
              <w:spacing w:line="23" w:lineRule="atLeast"/>
              <w:ind w:left="0"/>
              <w:jc w:val="both"/>
              <w:rPr>
                <w:rFonts w:ascii="Arial Narrow" w:hAnsi="Arial Narrow" w:cs="Arial"/>
                <w:sz w:val="22"/>
              </w:rPr>
            </w:pPr>
            <w:r w:rsidRPr="004C629C">
              <w:rPr>
                <w:rFonts w:ascii="Arial Narrow" w:hAnsi="Arial Narrow" w:cs="Arial"/>
                <w:sz w:val="22"/>
                <w:szCs w:val="22"/>
              </w:rPr>
              <w:t>The Minister had the opportunity to get a deeper understanding of the opportunities and challenges for Germany as a key source market for tourist arrivals to South Africa. The event also provided a good opportunity for the Minister to engage with the German Media as well as with media from other countries.</w:t>
            </w:r>
          </w:p>
          <w:p w:rsidR="0065729D" w:rsidRPr="004C629C" w:rsidRDefault="0065729D" w:rsidP="00A36648">
            <w:pPr>
              <w:pStyle w:val="ListParagraph"/>
              <w:spacing w:line="23" w:lineRule="atLeast"/>
              <w:ind w:left="0"/>
              <w:jc w:val="both"/>
              <w:rPr>
                <w:rFonts w:ascii="Arial Narrow" w:hAnsi="Arial Narrow" w:cs="Arial"/>
                <w:sz w:val="22"/>
              </w:rPr>
            </w:pPr>
          </w:p>
          <w:p w:rsidR="0065729D" w:rsidRPr="004C629C" w:rsidRDefault="0065729D" w:rsidP="00A36648">
            <w:pPr>
              <w:pStyle w:val="ListParagraph"/>
              <w:spacing w:line="23" w:lineRule="atLeast"/>
              <w:ind w:left="0"/>
              <w:jc w:val="both"/>
              <w:rPr>
                <w:rFonts w:ascii="Arial Narrow" w:hAnsi="Arial Narrow" w:cs="Arial"/>
                <w:sz w:val="22"/>
              </w:rPr>
            </w:pPr>
            <w:r w:rsidRPr="004C629C">
              <w:rPr>
                <w:rFonts w:ascii="Arial Narrow" w:hAnsi="Arial Narrow" w:cs="Arial"/>
                <w:sz w:val="22"/>
                <w:szCs w:val="22"/>
              </w:rPr>
              <w:t xml:space="preserve">This was Minister’s first visit to the SA Tourism’s office in Italy. This provided an opportunity for Minister to meet the staff and to get a deeper understanding of the opportunities and challenges to position South Africa as a preferred tourist destination for Italian residents. Minister also had the opportunity to meet with key tour operators that sell South and Southern Africa to Italian residents. </w:t>
            </w:r>
          </w:p>
        </w:tc>
      </w:tr>
      <w:tr w:rsidR="0065729D" w:rsidRPr="00055CA0" w:rsidTr="00A36648">
        <w:tc>
          <w:tcPr>
            <w:tcW w:w="2346" w:type="dxa"/>
            <w:gridSpan w:val="2"/>
            <w:tcBorders>
              <w:bottom w:val="nil"/>
            </w:tcBorders>
          </w:tcPr>
          <w:p w:rsidR="0065729D" w:rsidRPr="004C629C" w:rsidRDefault="0065729D" w:rsidP="00A36648">
            <w:pPr>
              <w:pStyle w:val="ListParagraph"/>
              <w:spacing w:line="23" w:lineRule="atLeast"/>
              <w:ind w:left="0"/>
              <w:jc w:val="both"/>
              <w:outlineLvl w:val="0"/>
              <w:rPr>
                <w:rFonts w:ascii="Arial Narrow" w:hAnsi="Arial Narrow" w:cs="Arial"/>
                <w:b/>
                <w:sz w:val="22"/>
              </w:rPr>
            </w:pPr>
            <w:r w:rsidRPr="004C629C">
              <w:rPr>
                <w:rFonts w:ascii="Arial Narrow" w:hAnsi="Arial Narrow" w:cs="Arial"/>
                <w:b/>
                <w:sz w:val="22"/>
                <w:szCs w:val="22"/>
              </w:rPr>
              <w:t>Russia &amp; United Arab Emirates</w:t>
            </w:r>
          </w:p>
          <w:p w:rsidR="0065729D" w:rsidRPr="004C629C" w:rsidRDefault="0065729D" w:rsidP="00A36648">
            <w:pPr>
              <w:pStyle w:val="ListParagraph"/>
              <w:spacing w:line="23" w:lineRule="atLeast"/>
              <w:ind w:left="0"/>
              <w:jc w:val="both"/>
              <w:outlineLvl w:val="0"/>
              <w:rPr>
                <w:rFonts w:ascii="Arial Narrow" w:hAnsi="Arial Narrow" w:cs="Arial"/>
                <w:b/>
                <w:sz w:val="22"/>
              </w:rPr>
            </w:pPr>
          </w:p>
          <w:p w:rsidR="0065729D" w:rsidRPr="004C629C" w:rsidRDefault="0065729D" w:rsidP="00A36648">
            <w:pPr>
              <w:pStyle w:val="ListParagraph"/>
              <w:spacing w:line="23" w:lineRule="atLeast"/>
              <w:ind w:left="0"/>
              <w:jc w:val="both"/>
              <w:outlineLvl w:val="0"/>
              <w:rPr>
                <w:rFonts w:ascii="Arial Narrow" w:hAnsi="Arial Narrow" w:cs="Arial"/>
                <w:sz w:val="22"/>
              </w:rPr>
            </w:pPr>
            <w:r w:rsidRPr="004C629C">
              <w:rPr>
                <w:rFonts w:ascii="Arial Narrow" w:hAnsi="Arial Narrow" w:cs="Arial"/>
                <w:sz w:val="22"/>
                <w:szCs w:val="22"/>
              </w:rPr>
              <w:t>(16-20 March 2015)</w:t>
            </w:r>
          </w:p>
        </w:tc>
        <w:tc>
          <w:tcPr>
            <w:tcW w:w="1456" w:type="dxa"/>
          </w:tcPr>
          <w:p w:rsidR="0065729D" w:rsidRPr="004C629C" w:rsidRDefault="0065729D" w:rsidP="00A36648">
            <w:pPr>
              <w:pStyle w:val="ListParagraph"/>
              <w:spacing w:line="23" w:lineRule="atLeast"/>
              <w:ind w:left="0"/>
              <w:jc w:val="both"/>
              <w:outlineLvl w:val="0"/>
              <w:rPr>
                <w:rFonts w:ascii="Arial Narrow" w:hAnsi="Arial Narrow" w:cs="Arial"/>
                <w:b/>
                <w:sz w:val="22"/>
              </w:rPr>
            </w:pPr>
            <w:r w:rsidRPr="004C629C">
              <w:rPr>
                <w:rFonts w:ascii="Arial Narrow" w:hAnsi="Arial Narrow" w:cs="Arial"/>
                <w:b/>
                <w:sz w:val="22"/>
                <w:szCs w:val="22"/>
              </w:rPr>
              <w:t>Moscow</w:t>
            </w:r>
          </w:p>
        </w:tc>
        <w:tc>
          <w:tcPr>
            <w:tcW w:w="1690" w:type="dxa"/>
          </w:tcPr>
          <w:p w:rsidR="0065729D" w:rsidRPr="004C629C" w:rsidRDefault="0065729D" w:rsidP="00A36648">
            <w:pPr>
              <w:pStyle w:val="ListParagraph"/>
              <w:spacing w:line="23" w:lineRule="atLeast"/>
              <w:ind w:left="0"/>
              <w:outlineLvl w:val="0"/>
              <w:rPr>
                <w:rFonts w:ascii="Arial Narrow" w:hAnsi="Arial Narrow" w:cs="Arial"/>
                <w:b/>
                <w:sz w:val="22"/>
              </w:rPr>
            </w:pPr>
            <w:r w:rsidRPr="004C629C">
              <w:rPr>
                <w:rFonts w:ascii="Arial Narrow" w:hAnsi="Arial Narrow" w:cs="Arial"/>
                <w:b/>
                <w:sz w:val="22"/>
                <w:szCs w:val="22"/>
              </w:rPr>
              <w:t>R  167 843.67</w:t>
            </w:r>
          </w:p>
        </w:tc>
        <w:tc>
          <w:tcPr>
            <w:tcW w:w="3013" w:type="dxa"/>
          </w:tcPr>
          <w:p w:rsidR="0065729D" w:rsidRPr="00B87AC1" w:rsidRDefault="0065729D" w:rsidP="00A36648">
            <w:pPr>
              <w:spacing w:line="23" w:lineRule="atLeast"/>
              <w:ind w:left="34" w:hanging="34"/>
              <w:jc w:val="both"/>
              <w:rPr>
                <w:rFonts w:ascii="Arial Narrow" w:hAnsi="Arial Narrow"/>
              </w:rPr>
            </w:pPr>
            <w:r w:rsidRPr="00B87AC1">
              <w:rPr>
                <w:rFonts w:ascii="Arial Narrow" w:hAnsi="Arial Narrow"/>
                <w:szCs w:val="22"/>
              </w:rPr>
              <w:t xml:space="preserve">To attend the </w:t>
            </w:r>
            <w:r w:rsidRPr="00B87AC1">
              <w:rPr>
                <w:rFonts w:ascii="Arial Narrow" w:hAnsi="Arial Narrow"/>
                <w:b/>
                <w:szCs w:val="22"/>
              </w:rPr>
              <w:t>Moscow International Tourism Trade Fair (MITT</w:t>
            </w:r>
            <w:r w:rsidRPr="00B87AC1">
              <w:rPr>
                <w:rFonts w:ascii="Arial Narrow" w:hAnsi="Arial Narrow"/>
                <w:szCs w:val="22"/>
              </w:rPr>
              <w:t>) and</w:t>
            </w:r>
            <w:r>
              <w:rPr>
                <w:rFonts w:ascii="Arial Narrow" w:hAnsi="Arial Narrow"/>
                <w:szCs w:val="22"/>
              </w:rPr>
              <w:t xml:space="preserve"> to </w:t>
            </w:r>
            <w:r w:rsidRPr="00B87AC1">
              <w:rPr>
                <w:rFonts w:ascii="Arial Narrow" w:hAnsi="Arial Narrow"/>
                <w:szCs w:val="22"/>
              </w:rPr>
              <w:t xml:space="preserve">participate </w:t>
            </w:r>
            <w:r>
              <w:rPr>
                <w:rFonts w:ascii="Arial Narrow" w:hAnsi="Arial Narrow"/>
                <w:szCs w:val="22"/>
              </w:rPr>
              <w:t>in</w:t>
            </w:r>
            <w:r w:rsidRPr="00B87AC1">
              <w:rPr>
                <w:rFonts w:ascii="Arial Narrow" w:hAnsi="Arial Narrow"/>
                <w:szCs w:val="22"/>
              </w:rPr>
              <w:t xml:space="preserve"> the South African Trade and Media engagement session in Moscow, Russia.  </w:t>
            </w:r>
          </w:p>
          <w:p w:rsidR="0065729D" w:rsidRPr="00B87AC1" w:rsidRDefault="0065729D" w:rsidP="00A36648">
            <w:pPr>
              <w:spacing w:line="23" w:lineRule="atLeast"/>
              <w:ind w:left="34" w:hanging="34"/>
              <w:jc w:val="both"/>
              <w:rPr>
                <w:rFonts w:ascii="Arial Narrow" w:hAnsi="Arial Narrow"/>
              </w:rPr>
            </w:pPr>
          </w:p>
          <w:p w:rsidR="0065729D" w:rsidRPr="00B87AC1" w:rsidRDefault="0065729D" w:rsidP="00A36648">
            <w:pPr>
              <w:spacing w:line="23" w:lineRule="atLeast"/>
              <w:ind w:left="34" w:hanging="34"/>
              <w:jc w:val="both"/>
              <w:rPr>
                <w:rFonts w:ascii="Arial Narrow" w:hAnsi="Arial Narrow"/>
              </w:rPr>
            </w:pPr>
            <w:r>
              <w:rPr>
                <w:rFonts w:ascii="Arial Narrow" w:hAnsi="Arial Narrow"/>
                <w:szCs w:val="22"/>
              </w:rPr>
              <w:t xml:space="preserve">The Minister’s </w:t>
            </w:r>
            <w:r w:rsidRPr="00B87AC1">
              <w:rPr>
                <w:rFonts w:ascii="Arial Narrow" w:hAnsi="Arial Narrow"/>
                <w:szCs w:val="22"/>
              </w:rPr>
              <w:t>visit to the Russian Federation was a result of discussions following a meeting with the Ambassador of the Russian Federation, H.E Mikhail Petrakov. The meeting was convened at the request of the Russian Ambassador and the focus of the meeting was on the issues relating to tourism cooperation between South Africa (SA) and the Russian Federation. During the meeting the Russian Ambassador extended an invitation, on behalf of the Russian Minister.</w:t>
            </w:r>
          </w:p>
        </w:tc>
        <w:tc>
          <w:tcPr>
            <w:tcW w:w="6521" w:type="dxa"/>
          </w:tcPr>
          <w:p w:rsidR="0065729D" w:rsidRPr="004C629C" w:rsidRDefault="0065729D" w:rsidP="00A36648">
            <w:pPr>
              <w:pStyle w:val="ListParagraph"/>
              <w:spacing w:line="23" w:lineRule="atLeast"/>
              <w:ind w:left="0"/>
              <w:jc w:val="both"/>
              <w:outlineLvl w:val="0"/>
              <w:rPr>
                <w:rFonts w:ascii="Arial Narrow" w:hAnsi="Arial Narrow" w:cs="Arial"/>
                <w:sz w:val="22"/>
              </w:rPr>
            </w:pPr>
            <w:r w:rsidRPr="004C629C">
              <w:rPr>
                <w:rFonts w:ascii="Arial Narrow" w:hAnsi="Arial Narrow" w:cs="Arial"/>
                <w:sz w:val="22"/>
                <w:szCs w:val="22"/>
              </w:rPr>
              <w:t>MITT created a unique opportunity for the department to use the visit to Russia to gain a deeper understanding of the Russian trade and the tourism market, and to share the department’s future plans for the Russian market with the SA mission officials in charge of tourism portfolio. Russia has been identified as a priority market and a source of future tourism growth for SA.</w:t>
            </w:r>
          </w:p>
          <w:p w:rsidR="0065729D" w:rsidRPr="004C629C" w:rsidRDefault="0065729D" w:rsidP="00A36648">
            <w:pPr>
              <w:pStyle w:val="ListParagraph"/>
              <w:spacing w:line="23" w:lineRule="atLeast"/>
              <w:ind w:left="0"/>
              <w:jc w:val="both"/>
              <w:outlineLvl w:val="0"/>
              <w:rPr>
                <w:rFonts w:ascii="Arial Narrow" w:hAnsi="Arial Narrow" w:cs="Arial"/>
                <w:sz w:val="22"/>
              </w:rPr>
            </w:pPr>
          </w:p>
          <w:p w:rsidR="0065729D" w:rsidRPr="00B87AC1" w:rsidRDefault="0065729D" w:rsidP="00A36648">
            <w:pPr>
              <w:spacing w:line="23" w:lineRule="atLeast"/>
              <w:jc w:val="both"/>
              <w:outlineLvl w:val="0"/>
              <w:rPr>
                <w:rFonts w:ascii="Arial Narrow" w:hAnsi="Arial Narrow"/>
              </w:rPr>
            </w:pPr>
            <w:r w:rsidRPr="00B87AC1">
              <w:rPr>
                <w:rFonts w:ascii="Arial Narrow" w:hAnsi="Arial Narrow"/>
                <w:szCs w:val="22"/>
              </w:rPr>
              <w:t>The eThekwini Declaration of 2013 raised tourism as an area BRICS should explore. Brazil as incoming Chair in 2013 proposed a MoU on which South Africa provided comments. South Africa explored opportunities to get the BRICS tourism Ministers to meet and formalise tourism</w:t>
            </w:r>
            <w:r>
              <w:rPr>
                <w:rFonts w:ascii="Arial Narrow" w:hAnsi="Arial Narrow"/>
                <w:szCs w:val="22"/>
              </w:rPr>
              <w:t xml:space="preserve"> cooperation</w:t>
            </w:r>
            <w:r w:rsidRPr="00B87AC1">
              <w:rPr>
                <w:rFonts w:ascii="Arial Narrow" w:hAnsi="Arial Narrow"/>
                <w:szCs w:val="22"/>
              </w:rPr>
              <w:t xml:space="preserve"> within the B</w:t>
            </w:r>
            <w:r>
              <w:rPr>
                <w:rFonts w:ascii="Arial Narrow" w:hAnsi="Arial Narrow"/>
                <w:szCs w:val="22"/>
              </w:rPr>
              <w:t xml:space="preserve">RICS forum. The main reason is </w:t>
            </w:r>
            <w:r w:rsidRPr="00B87AC1">
              <w:rPr>
                <w:rFonts w:ascii="Arial Narrow" w:hAnsi="Arial Narrow"/>
                <w:szCs w:val="22"/>
              </w:rPr>
              <w:t>to optimise travel and tourism flow and also to advance the African tourism agenda within BRICS.  In view of Russia becoming the Chair of BRICS,</w:t>
            </w:r>
            <w:r>
              <w:rPr>
                <w:rFonts w:ascii="Arial Narrow" w:hAnsi="Arial Narrow"/>
                <w:szCs w:val="22"/>
              </w:rPr>
              <w:t xml:space="preserve"> the</w:t>
            </w:r>
            <w:r w:rsidRPr="00B87AC1">
              <w:rPr>
                <w:rFonts w:ascii="Arial Narrow" w:hAnsi="Arial Narrow"/>
                <w:szCs w:val="22"/>
              </w:rPr>
              <w:t xml:space="preserve"> Minister used this opportunity to raise tourism issues with the Russian Deputy Minister responsible for tourism. </w:t>
            </w:r>
          </w:p>
        </w:tc>
      </w:tr>
      <w:tr w:rsidR="0065729D" w:rsidRPr="00055CA0" w:rsidTr="00A36648">
        <w:tc>
          <w:tcPr>
            <w:tcW w:w="2346" w:type="dxa"/>
            <w:gridSpan w:val="2"/>
            <w:tcBorders>
              <w:top w:val="nil"/>
            </w:tcBorders>
          </w:tcPr>
          <w:p w:rsidR="0065729D" w:rsidRPr="00B87AC1" w:rsidRDefault="0065729D" w:rsidP="00A36648">
            <w:pPr>
              <w:spacing w:line="23" w:lineRule="atLeast"/>
              <w:rPr>
                <w:rFonts w:ascii="Arial Narrow" w:hAnsi="Arial Narrow"/>
              </w:rPr>
            </w:pPr>
            <w:r w:rsidRPr="00B87AC1" w:rsidDel="00752558">
              <w:rPr>
                <w:rFonts w:ascii="Arial Narrow" w:hAnsi="Arial Narrow"/>
                <w:b/>
                <w:szCs w:val="22"/>
              </w:rPr>
              <w:t xml:space="preserve"> </w:t>
            </w:r>
            <w:r w:rsidRPr="00B87AC1">
              <w:rPr>
                <w:rFonts w:ascii="Arial Narrow" w:hAnsi="Arial Narrow"/>
                <w:szCs w:val="22"/>
              </w:rPr>
              <w:t xml:space="preserve">(15-16 March 2015) </w:t>
            </w:r>
          </w:p>
        </w:tc>
        <w:tc>
          <w:tcPr>
            <w:tcW w:w="1456" w:type="dxa"/>
          </w:tcPr>
          <w:p w:rsidR="0065729D" w:rsidRPr="004C629C" w:rsidRDefault="0065729D" w:rsidP="00A36648">
            <w:pPr>
              <w:pStyle w:val="ListParagraph"/>
              <w:spacing w:line="23" w:lineRule="atLeast"/>
              <w:ind w:left="0"/>
              <w:jc w:val="both"/>
              <w:outlineLvl w:val="0"/>
              <w:rPr>
                <w:rFonts w:ascii="Arial Narrow" w:hAnsi="Arial Narrow" w:cs="Arial"/>
                <w:b/>
                <w:sz w:val="22"/>
              </w:rPr>
            </w:pPr>
            <w:r w:rsidRPr="004C629C">
              <w:rPr>
                <w:rFonts w:ascii="Arial Narrow" w:hAnsi="Arial Narrow" w:cs="Arial"/>
                <w:b/>
                <w:sz w:val="22"/>
                <w:szCs w:val="22"/>
              </w:rPr>
              <w:t>Dubai</w:t>
            </w:r>
          </w:p>
        </w:tc>
        <w:tc>
          <w:tcPr>
            <w:tcW w:w="1690" w:type="dxa"/>
          </w:tcPr>
          <w:p w:rsidR="0065729D" w:rsidRPr="004C629C" w:rsidRDefault="0065729D" w:rsidP="00A36648">
            <w:pPr>
              <w:pStyle w:val="ListParagraph"/>
              <w:spacing w:line="23" w:lineRule="atLeast"/>
              <w:ind w:left="0"/>
              <w:outlineLvl w:val="0"/>
              <w:rPr>
                <w:rFonts w:ascii="Arial Narrow" w:hAnsi="Arial Narrow" w:cs="Arial"/>
                <w:sz w:val="22"/>
              </w:rPr>
            </w:pPr>
            <w:r w:rsidRPr="004C629C">
              <w:rPr>
                <w:rFonts w:ascii="Arial Narrow" w:hAnsi="Arial Narrow" w:cs="Arial"/>
                <w:sz w:val="22"/>
                <w:szCs w:val="22"/>
              </w:rPr>
              <w:t>The cost included in the Russia trip (connection)</w:t>
            </w:r>
          </w:p>
        </w:tc>
        <w:tc>
          <w:tcPr>
            <w:tcW w:w="3013" w:type="dxa"/>
          </w:tcPr>
          <w:p w:rsidR="0065729D" w:rsidRPr="004C629C" w:rsidRDefault="0065729D" w:rsidP="00A36648">
            <w:pPr>
              <w:pStyle w:val="ListParagraph"/>
              <w:spacing w:line="23" w:lineRule="atLeast"/>
              <w:ind w:left="0"/>
              <w:jc w:val="both"/>
              <w:rPr>
                <w:rFonts w:ascii="Arial Narrow" w:hAnsi="Arial Narrow" w:cs="Arial"/>
                <w:sz w:val="22"/>
              </w:rPr>
            </w:pPr>
            <w:r w:rsidRPr="004C629C">
              <w:rPr>
                <w:rFonts w:ascii="Arial Narrow" w:hAnsi="Arial Narrow" w:cs="Arial"/>
                <w:sz w:val="22"/>
                <w:szCs w:val="22"/>
              </w:rPr>
              <w:t>To promote South Africa as a tourism destination in advance of the outgoing holiday season in the UAE;</w:t>
            </w:r>
          </w:p>
          <w:p w:rsidR="0065729D" w:rsidRPr="004C629C" w:rsidRDefault="0065729D" w:rsidP="00A36648">
            <w:pPr>
              <w:pStyle w:val="ListParagraph"/>
              <w:spacing w:line="23" w:lineRule="atLeast"/>
              <w:ind w:left="0"/>
              <w:jc w:val="both"/>
              <w:rPr>
                <w:rFonts w:ascii="Arial Narrow" w:hAnsi="Arial Narrow" w:cs="Arial"/>
                <w:sz w:val="22"/>
              </w:rPr>
            </w:pPr>
          </w:p>
          <w:p w:rsidR="0065729D" w:rsidRPr="004C629C" w:rsidRDefault="0065729D" w:rsidP="00A36648">
            <w:pPr>
              <w:pStyle w:val="ListParagraph"/>
              <w:spacing w:line="23" w:lineRule="atLeast"/>
              <w:ind w:left="0"/>
              <w:jc w:val="both"/>
              <w:rPr>
                <w:rFonts w:ascii="Arial Narrow" w:hAnsi="Arial Narrow" w:cs="Arial"/>
                <w:sz w:val="22"/>
              </w:rPr>
            </w:pPr>
            <w:r w:rsidRPr="004C629C">
              <w:rPr>
                <w:rFonts w:ascii="Arial Narrow" w:hAnsi="Arial Narrow" w:cs="Arial"/>
                <w:sz w:val="22"/>
                <w:szCs w:val="22"/>
              </w:rPr>
              <w:t>To establish contact between the governments of South Africa and the UAE to promote tourism cooperation between the two countries;</w:t>
            </w:r>
          </w:p>
          <w:p w:rsidR="0065729D" w:rsidRPr="004C629C" w:rsidRDefault="0065729D" w:rsidP="00A36648">
            <w:pPr>
              <w:pStyle w:val="ListParagraph"/>
              <w:spacing w:line="23" w:lineRule="atLeast"/>
              <w:ind w:left="0"/>
              <w:jc w:val="both"/>
              <w:rPr>
                <w:rFonts w:ascii="Arial Narrow" w:hAnsi="Arial Narrow" w:cs="Arial"/>
                <w:sz w:val="22"/>
              </w:rPr>
            </w:pPr>
          </w:p>
          <w:p w:rsidR="0065729D" w:rsidRPr="004C629C" w:rsidRDefault="0065729D" w:rsidP="00A36648">
            <w:pPr>
              <w:pStyle w:val="ListParagraph"/>
              <w:spacing w:line="23" w:lineRule="atLeast"/>
              <w:ind w:left="0"/>
              <w:jc w:val="both"/>
              <w:rPr>
                <w:rFonts w:ascii="Arial Narrow" w:hAnsi="Arial Narrow" w:cs="Arial"/>
                <w:sz w:val="22"/>
              </w:rPr>
            </w:pPr>
            <w:r w:rsidRPr="004C629C">
              <w:rPr>
                <w:rFonts w:ascii="Arial Narrow" w:hAnsi="Arial Narrow" w:cs="Arial"/>
                <w:sz w:val="22"/>
                <w:szCs w:val="22"/>
              </w:rPr>
              <w:t>To engage the main role players in the tourism industry in the UAE to promote South Africa as a suitable tourism destination.</w:t>
            </w:r>
          </w:p>
          <w:p w:rsidR="0065729D" w:rsidRPr="004C629C" w:rsidRDefault="0065729D" w:rsidP="00A36648">
            <w:pPr>
              <w:pStyle w:val="ListParagraph"/>
              <w:spacing w:line="23" w:lineRule="atLeast"/>
              <w:ind w:left="0"/>
              <w:jc w:val="both"/>
              <w:outlineLvl w:val="0"/>
              <w:rPr>
                <w:rFonts w:ascii="Arial Narrow" w:hAnsi="Arial Narrow" w:cs="Arial"/>
                <w:sz w:val="22"/>
              </w:rPr>
            </w:pPr>
          </w:p>
        </w:tc>
        <w:tc>
          <w:tcPr>
            <w:tcW w:w="6521" w:type="dxa"/>
          </w:tcPr>
          <w:p w:rsidR="0065729D" w:rsidRPr="00B87AC1" w:rsidRDefault="0065729D" w:rsidP="00A36648">
            <w:pPr>
              <w:spacing w:line="23" w:lineRule="atLeast"/>
              <w:jc w:val="both"/>
              <w:rPr>
                <w:rFonts w:ascii="Arial Narrow" w:hAnsi="Arial Narrow"/>
              </w:rPr>
            </w:pPr>
            <w:r w:rsidRPr="00B87AC1">
              <w:rPr>
                <w:rFonts w:ascii="Arial Narrow" w:hAnsi="Arial Narrow"/>
                <w:szCs w:val="22"/>
              </w:rPr>
              <w:t xml:space="preserve">The Ministerial mission comprised of meetings with travel agencies and tour operators; major airlines representatives that have a wide reach within the Middle East region; as well as a meeting with Sheikh Sultan bin Tahnoon Al Nahyan, Chairman of the Abu Dhabi Tourism and Culture Authority. The aim of the meetings was to understand their product needs and support required for them to sell South Africa as a tourism destination. The engagements allowed </w:t>
            </w:r>
            <w:r>
              <w:rPr>
                <w:rFonts w:ascii="Arial Narrow" w:hAnsi="Arial Narrow"/>
                <w:szCs w:val="22"/>
              </w:rPr>
              <w:t xml:space="preserve">the </w:t>
            </w:r>
            <w:r w:rsidRPr="00B87AC1">
              <w:rPr>
                <w:rFonts w:ascii="Arial Narrow" w:hAnsi="Arial Narrow"/>
                <w:szCs w:val="22"/>
              </w:rPr>
              <w:t xml:space="preserve">Minister </w:t>
            </w:r>
            <w:r>
              <w:rPr>
                <w:rFonts w:ascii="Arial Narrow" w:hAnsi="Arial Narrow"/>
                <w:szCs w:val="22"/>
              </w:rPr>
              <w:t>to better understand the market</w:t>
            </w:r>
            <w:r w:rsidRPr="00B87AC1">
              <w:rPr>
                <w:rFonts w:ascii="Arial Narrow" w:hAnsi="Arial Narrow"/>
                <w:szCs w:val="22"/>
              </w:rPr>
              <w:t xml:space="preserve"> and also address issues relating to promoting South Africa as a tourism destination. </w:t>
            </w:r>
            <w:r w:rsidRPr="00B92BD5">
              <w:rPr>
                <w:rFonts w:ascii="Arial Narrow" w:hAnsi="Arial Narrow"/>
                <w:szCs w:val="22"/>
              </w:rPr>
              <w:t xml:space="preserve">The trip has resulted in a </w:t>
            </w:r>
            <w:r>
              <w:rPr>
                <w:rFonts w:ascii="Arial Narrow" w:hAnsi="Arial Narrow"/>
                <w:szCs w:val="22"/>
              </w:rPr>
              <w:t>f</w:t>
            </w:r>
            <w:r w:rsidRPr="00B92BD5">
              <w:rPr>
                <w:rFonts w:ascii="Arial Narrow" w:hAnsi="Arial Narrow"/>
                <w:szCs w:val="22"/>
              </w:rPr>
              <w:t>amiliarisation trip to South Africa by a group of tour operators from the UAE in June 2015 as well as the participation of tour operators from the UAE</w:t>
            </w:r>
            <w:r w:rsidRPr="00B41F6F">
              <w:rPr>
                <w:rFonts w:ascii="Arial Narrow" w:hAnsi="Arial Narrow"/>
                <w:szCs w:val="22"/>
              </w:rPr>
              <w:t xml:space="preserve"> at Indaba 2015 as buyers of South African products. </w:t>
            </w:r>
          </w:p>
        </w:tc>
      </w:tr>
      <w:tr w:rsidR="0065729D" w:rsidRPr="00055CA0" w:rsidTr="00A36648">
        <w:trPr>
          <w:trHeight w:val="423"/>
        </w:trPr>
        <w:tc>
          <w:tcPr>
            <w:tcW w:w="2346" w:type="dxa"/>
            <w:gridSpan w:val="2"/>
          </w:tcPr>
          <w:p w:rsidR="0065729D" w:rsidRPr="00B92BD5" w:rsidRDefault="0065729D" w:rsidP="00A36648">
            <w:pPr>
              <w:spacing w:line="23" w:lineRule="atLeast"/>
              <w:rPr>
                <w:rFonts w:ascii="Arial Narrow" w:hAnsi="Arial Narrow"/>
              </w:rPr>
            </w:pPr>
            <w:r w:rsidRPr="00B87AC1">
              <w:rPr>
                <w:rFonts w:ascii="Arial Narrow" w:hAnsi="Arial Narrow"/>
                <w:b/>
                <w:szCs w:val="22"/>
              </w:rPr>
              <w:t xml:space="preserve">United States of America (USA) &amp; Spain </w:t>
            </w:r>
          </w:p>
          <w:p w:rsidR="0065729D" w:rsidRPr="00B41F6F" w:rsidRDefault="0065729D" w:rsidP="00A36648">
            <w:pPr>
              <w:spacing w:line="23" w:lineRule="atLeast"/>
              <w:rPr>
                <w:rFonts w:ascii="Arial Narrow" w:hAnsi="Arial Narrow"/>
              </w:rPr>
            </w:pPr>
          </w:p>
          <w:p w:rsidR="0065729D" w:rsidRPr="00B87AC1" w:rsidRDefault="0065729D" w:rsidP="00A36648">
            <w:pPr>
              <w:spacing w:line="23" w:lineRule="atLeast"/>
              <w:rPr>
                <w:rFonts w:ascii="Arial Narrow" w:hAnsi="Arial Narrow"/>
                <w:b/>
              </w:rPr>
            </w:pPr>
            <w:r w:rsidRPr="00694CB9">
              <w:rPr>
                <w:rFonts w:ascii="Arial Narrow" w:hAnsi="Arial Narrow"/>
                <w:szCs w:val="22"/>
              </w:rPr>
              <w:t>(13-14 April 2015)</w:t>
            </w:r>
          </w:p>
        </w:tc>
        <w:tc>
          <w:tcPr>
            <w:tcW w:w="1456" w:type="dxa"/>
          </w:tcPr>
          <w:p w:rsidR="0065729D" w:rsidRPr="004C629C" w:rsidRDefault="0065729D" w:rsidP="00A36648">
            <w:pPr>
              <w:pStyle w:val="ListParagraph"/>
              <w:spacing w:line="23" w:lineRule="atLeast"/>
              <w:ind w:left="0"/>
              <w:jc w:val="both"/>
              <w:outlineLvl w:val="0"/>
              <w:rPr>
                <w:rFonts w:ascii="Arial Narrow" w:hAnsi="Arial Narrow" w:cs="Arial"/>
                <w:b/>
                <w:sz w:val="22"/>
              </w:rPr>
            </w:pPr>
            <w:r w:rsidRPr="004C629C">
              <w:rPr>
                <w:rFonts w:ascii="Arial Narrow" w:hAnsi="Arial Narrow" w:cs="Arial"/>
                <w:b/>
                <w:sz w:val="22"/>
                <w:szCs w:val="22"/>
              </w:rPr>
              <w:t>New York</w:t>
            </w:r>
          </w:p>
        </w:tc>
        <w:tc>
          <w:tcPr>
            <w:tcW w:w="1690" w:type="dxa"/>
          </w:tcPr>
          <w:p w:rsidR="0065729D" w:rsidRPr="004C629C" w:rsidRDefault="0065729D" w:rsidP="00A36648">
            <w:pPr>
              <w:pStyle w:val="ListParagraph"/>
              <w:spacing w:line="23" w:lineRule="atLeast"/>
              <w:ind w:left="0"/>
              <w:outlineLvl w:val="0"/>
              <w:rPr>
                <w:rFonts w:ascii="Arial Narrow" w:hAnsi="Arial Narrow" w:cs="Arial"/>
                <w:b/>
                <w:sz w:val="22"/>
              </w:rPr>
            </w:pPr>
            <w:r w:rsidRPr="004C629C">
              <w:rPr>
                <w:rFonts w:ascii="Arial Narrow" w:hAnsi="Arial Narrow" w:cs="Arial"/>
                <w:b/>
                <w:sz w:val="22"/>
                <w:szCs w:val="22"/>
              </w:rPr>
              <w:t>R174 618.16</w:t>
            </w:r>
          </w:p>
          <w:p w:rsidR="0065729D" w:rsidRPr="004C629C" w:rsidRDefault="0065729D" w:rsidP="00A36648">
            <w:pPr>
              <w:pStyle w:val="ListParagraph"/>
              <w:spacing w:line="23" w:lineRule="atLeast"/>
              <w:ind w:left="0"/>
              <w:outlineLvl w:val="0"/>
              <w:rPr>
                <w:rFonts w:ascii="Arial Narrow" w:hAnsi="Arial Narrow" w:cs="Arial"/>
                <w:sz w:val="22"/>
              </w:rPr>
            </w:pPr>
          </w:p>
        </w:tc>
        <w:tc>
          <w:tcPr>
            <w:tcW w:w="3013" w:type="dxa"/>
          </w:tcPr>
          <w:p w:rsidR="0065729D" w:rsidRPr="00B87AC1" w:rsidRDefault="0065729D" w:rsidP="00A36648">
            <w:pPr>
              <w:spacing w:line="23" w:lineRule="atLeast"/>
              <w:jc w:val="both"/>
              <w:rPr>
                <w:rFonts w:ascii="Arial Narrow" w:hAnsi="Arial Narrow"/>
              </w:rPr>
            </w:pPr>
            <w:r>
              <w:rPr>
                <w:rFonts w:ascii="Arial Narrow" w:hAnsi="Arial Narrow"/>
                <w:szCs w:val="22"/>
              </w:rPr>
              <w:t xml:space="preserve">To officiate </w:t>
            </w:r>
            <w:r w:rsidRPr="00AE3C78">
              <w:rPr>
                <w:rFonts w:ascii="Arial Narrow" w:hAnsi="Arial Narrow"/>
                <w:szCs w:val="22"/>
              </w:rPr>
              <w:t>at the 6</w:t>
            </w:r>
            <w:r w:rsidRPr="00AE3C78">
              <w:rPr>
                <w:rFonts w:ascii="Arial Narrow" w:hAnsi="Arial Narrow"/>
                <w:szCs w:val="22"/>
                <w:vertAlign w:val="superscript"/>
              </w:rPr>
              <w:t>th</w:t>
            </w:r>
            <w:r w:rsidRPr="00AE3C78">
              <w:rPr>
                <w:rFonts w:ascii="Arial Narrow" w:hAnsi="Arial Narrow"/>
                <w:szCs w:val="22"/>
              </w:rPr>
              <w:t xml:space="preserve"> Ubuntu Awards</w:t>
            </w:r>
            <w:r w:rsidRPr="00B87AC1">
              <w:rPr>
                <w:rFonts w:ascii="Arial Narrow" w:hAnsi="Arial Narrow"/>
                <w:szCs w:val="22"/>
              </w:rPr>
              <w:t xml:space="preserve"> which is an annual event that is hosted by South African Tourism.</w:t>
            </w:r>
          </w:p>
        </w:tc>
        <w:tc>
          <w:tcPr>
            <w:tcW w:w="6521" w:type="dxa"/>
          </w:tcPr>
          <w:p w:rsidR="0065729D" w:rsidRPr="00B87AC1" w:rsidRDefault="0065729D" w:rsidP="00A36648">
            <w:pPr>
              <w:spacing w:line="23" w:lineRule="atLeast"/>
              <w:jc w:val="both"/>
              <w:rPr>
                <w:rFonts w:ascii="Arial Narrow" w:hAnsi="Arial Narrow"/>
              </w:rPr>
            </w:pPr>
            <w:r w:rsidRPr="00B87AC1">
              <w:rPr>
                <w:rFonts w:ascii="Arial Narrow" w:hAnsi="Arial Narrow"/>
                <w:szCs w:val="22"/>
              </w:rPr>
              <w:t>The Ubuntu awards honours South African Tourism’s outstanding trade partners in business and leisure travel. South African Tourism inv</w:t>
            </w:r>
            <w:r>
              <w:rPr>
                <w:rFonts w:ascii="Arial Narrow" w:hAnsi="Arial Narrow"/>
                <w:szCs w:val="22"/>
              </w:rPr>
              <w:t>ited the Minister to deliver a</w:t>
            </w:r>
            <w:r w:rsidRPr="00B87AC1">
              <w:rPr>
                <w:rFonts w:ascii="Arial Narrow" w:hAnsi="Arial Narrow"/>
                <w:szCs w:val="22"/>
              </w:rPr>
              <w:t xml:space="preserve"> keynote address at the event.</w:t>
            </w:r>
          </w:p>
          <w:p w:rsidR="0065729D" w:rsidRPr="00B87AC1" w:rsidRDefault="0065729D" w:rsidP="00A36648">
            <w:pPr>
              <w:spacing w:line="23" w:lineRule="atLeast"/>
              <w:jc w:val="both"/>
              <w:rPr>
                <w:rFonts w:ascii="Arial Narrow" w:hAnsi="Arial Narrow"/>
              </w:rPr>
            </w:pPr>
          </w:p>
          <w:p w:rsidR="0065729D" w:rsidRPr="00B87AC1" w:rsidRDefault="0065729D" w:rsidP="00A36648">
            <w:pPr>
              <w:spacing w:line="23" w:lineRule="atLeast"/>
              <w:jc w:val="both"/>
              <w:rPr>
                <w:rFonts w:ascii="Arial Narrow" w:hAnsi="Arial Narrow"/>
              </w:rPr>
            </w:pPr>
            <w:r>
              <w:rPr>
                <w:rFonts w:ascii="Arial Narrow" w:hAnsi="Arial Narrow"/>
                <w:szCs w:val="22"/>
              </w:rPr>
              <w:t>The Minister also interacted with trade on emerging challenges including the issue of Ebola virus which negatively affected travel decisions in the US markets.</w:t>
            </w:r>
          </w:p>
        </w:tc>
      </w:tr>
      <w:tr w:rsidR="0065729D" w:rsidRPr="00055CA0" w:rsidTr="00A36648">
        <w:tc>
          <w:tcPr>
            <w:tcW w:w="2346" w:type="dxa"/>
            <w:gridSpan w:val="2"/>
          </w:tcPr>
          <w:p w:rsidR="0065729D" w:rsidRPr="00B87AC1" w:rsidRDefault="0065729D" w:rsidP="00A36648">
            <w:pPr>
              <w:spacing w:line="23" w:lineRule="atLeast"/>
              <w:rPr>
                <w:rFonts w:ascii="Arial Narrow" w:hAnsi="Arial Narrow"/>
              </w:rPr>
            </w:pPr>
            <w:r>
              <w:rPr>
                <w:rFonts w:ascii="Arial Narrow" w:hAnsi="Arial Narrow"/>
                <w:szCs w:val="22"/>
              </w:rPr>
              <w:t>(</w:t>
            </w:r>
            <w:r w:rsidRPr="00B87AC1">
              <w:rPr>
                <w:rFonts w:ascii="Arial Narrow" w:hAnsi="Arial Narrow"/>
                <w:szCs w:val="22"/>
              </w:rPr>
              <w:t>15-16 April 2015</w:t>
            </w:r>
            <w:r>
              <w:rPr>
                <w:rFonts w:ascii="Arial Narrow" w:hAnsi="Arial Narrow"/>
                <w:szCs w:val="22"/>
              </w:rPr>
              <w:t>)</w:t>
            </w:r>
          </w:p>
        </w:tc>
        <w:tc>
          <w:tcPr>
            <w:tcW w:w="1456" w:type="dxa"/>
          </w:tcPr>
          <w:p w:rsidR="0065729D" w:rsidRPr="004C629C" w:rsidRDefault="0065729D" w:rsidP="00A36648">
            <w:pPr>
              <w:pStyle w:val="ListParagraph"/>
              <w:spacing w:line="23" w:lineRule="atLeast"/>
              <w:ind w:left="0"/>
              <w:jc w:val="both"/>
              <w:outlineLvl w:val="0"/>
              <w:rPr>
                <w:rFonts w:ascii="Arial Narrow" w:hAnsi="Arial Narrow" w:cs="Arial"/>
                <w:b/>
                <w:sz w:val="22"/>
              </w:rPr>
            </w:pPr>
            <w:r w:rsidRPr="004C629C">
              <w:rPr>
                <w:rFonts w:ascii="Arial Narrow" w:hAnsi="Arial Narrow" w:cs="Arial"/>
                <w:b/>
                <w:sz w:val="22"/>
                <w:szCs w:val="22"/>
              </w:rPr>
              <w:t>Madrid</w:t>
            </w:r>
          </w:p>
        </w:tc>
        <w:tc>
          <w:tcPr>
            <w:tcW w:w="1690" w:type="dxa"/>
          </w:tcPr>
          <w:p w:rsidR="0065729D" w:rsidRPr="004C629C" w:rsidRDefault="0065729D" w:rsidP="00A36648">
            <w:pPr>
              <w:pStyle w:val="ListParagraph"/>
              <w:spacing w:line="23" w:lineRule="atLeast"/>
              <w:ind w:left="0"/>
              <w:outlineLvl w:val="0"/>
              <w:rPr>
                <w:rFonts w:ascii="Arial Narrow" w:hAnsi="Arial Narrow" w:cs="Arial"/>
                <w:sz w:val="22"/>
              </w:rPr>
            </w:pPr>
            <w:r w:rsidRPr="004C629C">
              <w:rPr>
                <w:rFonts w:ascii="Arial Narrow" w:hAnsi="Arial Narrow" w:cs="Arial"/>
                <w:sz w:val="22"/>
                <w:szCs w:val="22"/>
              </w:rPr>
              <w:t>The cost is included in the USA trip. (connection)</w:t>
            </w:r>
          </w:p>
        </w:tc>
        <w:tc>
          <w:tcPr>
            <w:tcW w:w="3013" w:type="dxa"/>
          </w:tcPr>
          <w:p w:rsidR="0065729D" w:rsidRPr="00B87AC1" w:rsidRDefault="0065729D" w:rsidP="00A36648">
            <w:pPr>
              <w:spacing w:line="23" w:lineRule="atLeast"/>
              <w:jc w:val="both"/>
              <w:rPr>
                <w:rFonts w:ascii="Arial Narrow" w:hAnsi="Arial Narrow"/>
              </w:rPr>
            </w:pPr>
            <w:r w:rsidRPr="00B87AC1">
              <w:rPr>
                <w:rFonts w:ascii="Arial Narrow" w:hAnsi="Arial Narrow"/>
                <w:szCs w:val="22"/>
              </w:rPr>
              <w:t xml:space="preserve">To address the </w:t>
            </w:r>
            <w:r w:rsidRPr="00B87AC1">
              <w:rPr>
                <w:rFonts w:ascii="Arial Narrow" w:hAnsi="Arial Narrow"/>
                <w:b/>
                <w:szCs w:val="22"/>
              </w:rPr>
              <w:t>World Travel &amp; Tourism</w:t>
            </w:r>
            <w:r w:rsidRPr="00B87AC1">
              <w:rPr>
                <w:rFonts w:ascii="Arial Narrow" w:hAnsi="Arial Narrow"/>
                <w:szCs w:val="22"/>
              </w:rPr>
              <w:t xml:space="preserve"> </w:t>
            </w:r>
            <w:r w:rsidRPr="00B87AC1">
              <w:rPr>
                <w:rFonts w:ascii="Arial Narrow" w:hAnsi="Arial Narrow"/>
                <w:b/>
                <w:szCs w:val="22"/>
              </w:rPr>
              <w:t>Counci</w:t>
            </w:r>
            <w:r w:rsidRPr="00B87AC1">
              <w:rPr>
                <w:rFonts w:ascii="Arial Narrow" w:hAnsi="Arial Narrow"/>
                <w:szCs w:val="22"/>
              </w:rPr>
              <w:t>l (WTTC) 15</w:t>
            </w:r>
            <w:r w:rsidRPr="00B87AC1">
              <w:rPr>
                <w:rFonts w:ascii="Arial Narrow" w:hAnsi="Arial Narrow"/>
                <w:szCs w:val="22"/>
                <w:vertAlign w:val="superscript"/>
              </w:rPr>
              <w:t>th</w:t>
            </w:r>
            <w:r w:rsidRPr="00B87AC1">
              <w:rPr>
                <w:rFonts w:ascii="Arial Narrow" w:hAnsi="Arial Narrow"/>
                <w:szCs w:val="22"/>
              </w:rPr>
              <w:t xml:space="preserve"> Global Summit.</w:t>
            </w:r>
          </w:p>
        </w:tc>
        <w:tc>
          <w:tcPr>
            <w:tcW w:w="6521" w:type="dxa"/>
          </w:tcPr>
          <w:p w:rsidR="0065729D" w:rsidRPr="00B87AC1" w:rsidRDefault="0065729D" w:rsidP="00A36648">
            <w:pPr>
              <w:spacing w:line="23" w:lineRule="atLeast"/>
              <w:jc w:val="both"/>
              <w:rPr>
                <w:rFonts w:ascii="Arial Narrow" w:hAnsi="Arial Narrow"/>
              </w:rPr>
            </w:pPr>
            <w:r w:rsidRPr="00B87AC1">
              <w:rPr>
                <w:rFonts w:ascii="Arial Narrow" w:hAnsi="Arial Narrow"/>
                <w:szCs w:val="22"/>
              </w:rPr>
              <w:t>The WTTC Glo</w:t>
            </w:r>
            <w:r>
              <w:rPr>
                <w:rFonts w:ascii="Arial Narrow" w:hAnsi="Arial Narrow"/>
                <w:szCs w:val="22"/>
              </w:rPr>
              <w:t>bal Summit is established as a</w:t>
            </w:r>
            <w:r w:rsidRPr="00B87AC1">
              <w:rPr>
                <w:rFonts w:ascii="Arial Narrow" w:hAnsi="Arial Narrow"/>
                <w:szCs w:val="22"/>
              </w:rPr>
              <w:t xml:space="preserve"> key annual event in the Travel and Tourism cal</w:t>
            </w:r>
            <w:r>
              <w:rPr>
                <w:rFonts w:ascii="Arial Narrow" w:hAnsi="Arial Narrow"/>
                <w:szCs w:val="22"/>
              </w:rPr>
              <w:t>endar and is the global leaders’</w:t>
            </w:r>
            <w:r w:rsidRPr="00B87AC1">
              <w:rPr>
                <w:rFonts w:ascii="Arial Narrow" w:hAnsi="Arial Narrow"/>
                <w:szCs w:val="22"/>
              </w:rPr>
              <w:t xml:space="preserve"> foru</w:t>
            </w:r>
            <w:r>
              <w:rPr>
                <w:rFonts w:ascii="Arial Narrow" w:hAnsi="Arial Narrow"/>
                <w:szCs w:val="22"/>
              </w:rPr>
              <w:t>m for travel and t</w:t>
            </w:r>
            <w:r w:rsidRPr="00B87AC1">
              <w:rPr>
                <w:rFonts w:ascii="Arial Narrow" w:hAnsi="Arial Narrow"/>
                <w:szCs w:val="22"/>
              </w:rPr>
              <w:t>ourism. The theme was ‘Disruption and Reinvention in the tourism sector</w:t>
            </w:r>
            <w:r>
              <w:rPr>
                <w:rFonts w:ascii="Arial Narrow" w:hAnsi="Arial Narrow"/>
                <w:szCs w:val="22"/>
              </w:rPr>
              <w:t>’</w:t>
            </w:r>
            <w:r w:rsidRPr="00B87AC1">
              <w:rPr>
                <w:rFonts w:ascii="Arial Narrow" w:hAnsi="Arial Narrow"/>
                <w:szCs w:val="22"/>
              </w:rPr>
              <w:t>. The Minister was invited to delive</w:t>
            </w:r>
            <w:r>
              <w:rPr>
                <w:rFonts w:ascii="Arial Narrow" w:hAnsi="Arial Narrow"/>
                <w:szCs w:val="22"/>
              </w:rPr>
              <w:t xml:space="preserve">r a speech on </w:t>
            </w:r>
            <w:r w:rsidRPr="00B87AC1">
              <w:rPr>
                <w:rFonts w:ascii="Arial Narrow" w:hAnsi="Arial Narrow"/>
                <w:szCs w:val="22"/>
              </w:rPr>
              <w:t>South Africa.</w:t>
            </w:r>
          </w:p>
          <w:p w:rsidR="0065729D" w:rsidRPr="00B87AC1" w:rsidRDefault="0065729D" w:rsidP="00A36648">
            <w:pPr>
              <w:spacing w:line="23" w:lineRule="atLeast"/>
              <w:jc w:val="both"/>
              <w:rPr>
                <w:rFonts w:ascii="Arial Narrow" w:hAnsi="Arial Narrow"/>
              </w:rPr>
            </w:pPr>
          </w:p>
          <w:p w:rsidR="0065729D" w:rsidRPr="00B87AC1" w:rsidRDefault="0065729D" w:rsidP="00A36648">
            <w:pPr>
              <w:spacing w:line="23" w:lineRule="atLeast"/>
              <w:jc w:val="both"/>
              <w:rPr>
                <w:rFonts w:ascii="Arial Narrow" w:hAnsi="Arial Narrow"/>
              </w:rPr>
            </w:pPr>
            <w:r w:rsidRPr="00B87AC1">
              <w:rPr>
                <w:rFonts w:ascii="Arial Narrow" w:hAnsi="Arial Narrow"/>
                <w:szCs w:val="22"/>
              </w:rPr>
              <w:t xml:space="preserve">Through discussions held during the summit, it was concluded that the tourism industry has the constant ability to re-invent </w:t>
            </w:r>
            <w:r>
              <w:rPr>
                <w:rFonts w:ascii="Arial Narrow" w:hAnsi="Arial Narrow"/>
                <w:szCs w:val="22"/>
              </w:rPr>
              <w:t>itself as world events pose</w:t>
            </w:r>
            <w:r w:rsidRPr="00B87AC1">
              <w:rPr>
                <w:rFonts w:ascii="Arial Narrow" w:hAnsi="Arial Narrow"/>
                <w:szCs w:val="22"/>
              </w:rPr>
              <w:t xml:space="preserve"> new challenges and opportunities to the sector. The sector was encouraged to embrace the power of people for its future successes. These people includes tourism consumers, world’s citizens, governments, entrepreneurs of tomorrow and people employed within the sector.</w:t>
            </w:r>
          </w:p>
          <w:p w:rsidR="0065729D" w:rsidRPr="00B87AC1" w:rsidRDefault="0065729D" w:rsidP="00A36648">
            <w:pPr>
              <w:spacing w:line="23" w:lineRule="atLeast"/>
              <w:jc w:val="both"/>
              <w:rPr>
                <w:rFonts w:ascii="Arial Narrow" w:hAnsi="Arial Narrow"/>
              </w:rPr>
            </w:pPr>
          </w:p>
          <w:p w:rsidR="0065729D" w:rsidRPr="00E635B9" w:rsidRDefault="0065729D" w:rsidP="00A36648">
            <w:pPr>
              <w:spacing w:line="23" w:lineRule="atLeast"/>
              <w:jc w:val="both"/>
              <w:rPr>
                <w:rFonts w:ascii="Arial Narrow" w:hAnsi="Arial Narrow"/>
              </w:rPr>
            </w:pPr>
            <w:r>
              <w:rPr>
                <w:rFonts w:ascii="Arial Narrow" w:hAnsi="Arial Narrow"/>
                <w:szCs w:val="22"/>
              </w:rPr>
              <w:t xml:space="preserve">The </w:t>
            </w:r>
            <w:r w:rsidRPr="00B87AC1">
              <w:rPr>
                <w:rFonts w:ascii="Arial Narrow" w:hAnsi="Arial Narrow"/>
                <w:szCs w:val="22"/>
              </w:rPr>
              <w:t xml:space="preserve">Minister’s participation in the WTTC promotes public private partnership. South Africa (both government and industry) benefits from the developments, deliberations and thematic issues emanating from the WTTC summit. South Africa also benefits from the research and knowledge that is generated by the WTTC to get deeper understanding of the opportunities and challenges in key source markets.      </w:t>
            </w:r>
          </w:p>
        </w:tc>
      </w:tr>
      <w:tr w:rsidR="0065729D" w:rsidRPr="00055CA0" w:rsidTr="00A36648">
        <w:tc>
          <w:tcPr>
            <w:tcW w:w="2346" w:type="dxa"/>
            <w:gridSpan w:val="2"/>
          </w:tcPr>
          <w:p w:rsidR="0065729D" w:rsidRPr="004C629C" w:rsidRDefault="0065729D" w:rsidP="00A36648">
            <w:pPr>
              <w:pStyle w:val="ListParagraph"/>
              <w:spacing w:line="23" w:lineRule="atLeast"/>
              <w:ind w:left="0"/>
              <w:jc w:val="both"/>
              <w:outlineLvl w:val="0"/>
              <w:rPr>
                <w:rFonts w:ascii="Arial Narrow" w:hAnsi="Arial Narrow" w:cs="Arial"/>
                <w:b/>
                <w:sz w:val="22"/>
              </w:rPr>
            </w:pPr>
            <w:r w:rsidRPr="004C629C">
              <w:rPr>
                <w:rFonts w:ascii="Arial Narrow" w:hAnsi="Arial Narrow" w:cs="Arial"/>
                <w:b/>
                <w:sz w:val="22"/>
                <w:szCs w:val="22"/>
              </w:rPr>
              <w:t>Seychelles</w:t>
            </w:r>
          </w:p>
          <w:p w:rsidR="0065729D" w:rsidRPr="004C629C" w:rsidRDefault="0065729D" w:rsidP="00A36648">
            <w:pPr>
              <w:pStyle w:val="ListParagraph"/>
              <w:spacing w:line="23" w:lineRule="atLeast"/>
              <w:ind w:left="0"/>
              <w:jc w:val="both"/>
              <w:outlineLvl w:val="0"/>
              <w:rPr>
                <w:rFonts w:ascii="Arial Narrow" w:hAnsi="Arial Narrow" w:cs="Arial"/>
                <w:b/>
                <w:sz w:val="22"/>
              </w:rPr>
            </w:pPr>
          </w:p>
          <w:p w:rsidR="0065729D" w:rsidRPr="004C629C" w:rsidRDefault="0065729D" w:rsidP="00A36648">
            <w:pPr>
              <w:pStyle w:val="ListParagraph"/>
              <w:spacing w:line="23" w:lineRule="atLeast"/>
              <w:ind w:left="0"/>
              <w:jc w:val="both"/>
              <w:outlineLvl w:val="0"/>
              <w:rPr>
                <w:rFonts w:ascii="Arial Narrow" w:hAnsi="Arial Narrow" w:cs="Arial"/>
                <w:sz w:val="22"/>
              </w:rPr>
            </w:pPr>
            <w:r w:rsidRPr="004C629C">
              <w:rPr>
                <w:rFonts w:ascii="Arial Narrow" w:hAnsi="Arial Narrow" w:cs="Arial"/>
                <w:sz w:val="22"/>
                <w:szCs w:val="22"/>
              </w:rPr>
              <w:t>(24-26 April 2015)</w:t>
            </w:r>
          </w:p>
        </w:tc>
        <w:tc>
          <w:tcPr>
            <w:tcW w:w="1456" w:type="dxa"/>
          </w:tcPr>
          <w:p w:rsidR="0065729D" w:rsidRPr="004C629C" w:rsidRDefault="0065729D" w:rsidP="00A36648">
            <w:pPr>
              <w:pStyle w:val="ListParagraph"/>
              <w:spacing w:line="23" w:lineRule="atLeast"/>
              <w:ind w:left="0"/>
              <w:jc w:val="both"/>
              <w:outlineLvl w:val="0"/>
              <w:rPr>
                <w:rFonts w:ascii="Arial Narrow" w:hAnsi="Arial Narrow" w:cs="Arial"/>
                <w:b/>
                <w:sz w:val="22"/>
              </w:rPr>
            </w:pPr>
            <w:r w:rsidRPr="004C629C">
              <w:rPr>
                <w:rFonts w:ascii="Arial Narrow" w:hAnsi="Arial Narrow" w:cs="Arial"/>
                <w:b/>
                <w:sz w:val="22"/>
                <w:szCs w:val="22"/>
              </w:rPr>
              <w:t>Victoria</w:t>
            </w:r>
          </w:p>
          <w:p w:rsidR="0065729D" w:rsidRPr="004C629C" w:rsidRDefault="0065729D" w:rsidP="00A36648">
            <w:pPr>
              <w:pStyle w:val="ListParagraph"/>
              <w:spacing w:line="23" w:lineRule="atLeast"/>
              <w:ind w:left="0"/>
              <w:jc w:val="both"/>
              <w:outlineLvl w:val="0"/>
              <w:rPr>
                <w:rFonts w:ascii="Arial Narrow" w:hAnsi="Arial Narrow" w:cs="Arial"/>
                <w:b/>
                <w:sz w:val="22"/>
              </w:rPr>
            </w:pPr>
          </w:p>
        </w:tc>
        <w:tc>
          <w:tcPr>
            <w:tcW w:w="1690" w:type="dxa"/>
          </w:tcPr>
          <w:p w:rsidR="0065729D" w:rsidRPr="004C629C" w:rsidRDefault="0065729D" w:rsidP="00A36648">
            <w:pPr>
              <w:pStyle w:val="ListParagraph"/>
              <w:spacing w:line="23" w:lineRule="atLeast"/>
              <w:ind w:left="0"/>
              <w:outlineLvl w:val="0"/>
              <w:rPr>
                <w:rFonts w:ascii="Arial Narrow" w:hAnsi="Arial Narrow" w:cs="Arial"/>
                <w:b/>
                <w:sz w:val="22"/>
              </w:rPr>
            </w:pPr>
            <w:r w:rsidRPr="004C629C">
              <w:rPr>
                <w:rFonts w:ascii="Arial Narrow" w:hAnsi="Arial Narrow" w:cs="Arial"/>
                <w:b/>
                <w:sz w:val="22"/>
                <w:szCs w:val="22"/>
              </w:rPr>
              <w:t>R 54 173.04</w:t>
            </w:r>
          </w:p>
        </w:tc>
        <w:tc>
          <w:tcPr>
            <w:tcW w:w="3013" w:type="dxa"/>
          </w:tcPr>
          <w:p w:rsidR="0065729D" w:rsidRPr="004C629C" w:rsidRDefault="0065729D" w:rsidP="00A36648">
            <w:pPr>
              <w:pStyle w:val="ListParagraph"/>
              <w:spacing w:line="23" w:lineRule="atLeast"/>
              <w:ind w:left="0"/>
              <w:jc w:val="both"/>
              <w:outlineLvl w:val="0"/>
              <w:rPr>
                <w:rFonts w:ascii="Arial Narrow" w:hAnsi="Arial Narrow" w:cs="Arial"/>
                <w:sz w:val="22"/>
              </w:rPr>
            </w:pPr>
            <w:r w:rsidRPr="004C629C">
              <w:rPr>
                <w:rFonts w:ascii="Arial Narrow" w:hAnsi="Arial Narrow" w:cs="Arial"/>
                <w:sz w:val="22"/>
                <w:szCs w:val="22"/>
              </w:rPr>
              <w:t>To attend the International Carnival of Victoria.</w:t>
            </w:r>
          </w:p>
          <w:p w:rsidR="0065729D" w:rsidRPr="004C629C" w:rsidRDefault="0065729D" w:rsidP="00A36648">
            <w:pPr>
              <w:pStyle w:val="ListParagraph"/>
              <w:spacing w:line="23" w:lineRule="atLeast"/>
              <w:ind w:left="0"/>
              <w:jc w:val="both"/>
              <w:outlineLvl w:val="0"/>
              <w:rPr>
                <w:rFonts w:ascii="Arial Narrow" w:hAnsi="Arial Narrow" w:cs="Arial"/>
                <w:sz w:val="22"/>
              </w:rPr>
            </w:pPr>
          </w:p>
        </w:tc>
        <w:tc>
          <w:tcPr>
            <w:tcW w:w="6521" w:type="dxa"/>
          </w:tcPr>
          <w:p w:rsidR="0065729D" w:rsidRPr="00B87AC1" w:rsidRDefault="0065729D" w:rsidP="00A36648">
            <w:pPr>
              <w:spacing w:line="23" w:lineRule="atLeast"/>
              <w:jc w:val="both"/>
              <w:rPr>
                <w:rFonts w:ascii="Arial Narrow" w:hAnsi="Arial Narrow"/>
              </w:rPr>
            </w:pPr>
            <w:r w:rsidRPr="00B87AC1">
              <w:rPr>
                <w:rFonts w:ascii="Arial Narrow" w:hAnsi="Arial Narrow"/>
                <w:szCs w:val="22"/>
              </w:rPr>
              <w:t>The Minister of Touri</w:t>
            </w:r>
            <w:r>
              <w:rPr>
                <w:rFonts w:ascii="Arial Narrow" w:hAnsi="Arial Narrow"/>
                <w:szCs w:val="22"/>
              </w:rPr>
              <w:t>sm in Seychelles has</w:t>
            </w:r>
            <w:r w:rsidRPr="00B87AC1">
              <w:rPr>
                <w:rFonts w:ascii="Arial Narrow" w:hAnsi="Arial Narrow"/>
                <w:szCs w:val="22"/>
              </w:rPr>
              <w:t xml:space="preserve"> </w:t>
            </w:r>
            <w:r>
              <w:rPr>
                <w:rFonts w:ascii="Arial Narrow" w:hAnsi="Arial Narrow"/>
                <w:szCs w:val="22"/>
              </w:rPr>
              <w:t>with South Africa’s support,</w:t>
            </w:r>
            <w:r w:rsidRPr="00B87AC1">
              <w:rPr>
                <w:rFonts w:ascii="Arial Narrow" w:hAnsi="Arial Narrow"/>
                <w:szCs w:val="22"/>
              </w:rPr>
              <w:t xml:space="preserve"> </w:t>
            </w:r>
            <w:r>
              <w:rPr>
                <w:rFonts w:ascii="Arial Narrow" w:hAnsi="Arial Narrow"/>
                <w:szCs w:val="22"/>
              </w:rPr>
              <w:t xml:space="preserve">initiated discussion for the </w:t>
            </w:r>
            <w:r w:rsidRPr="00B87AC1">
              <w:rPr>
                <w:rFonts w:ascii="Arial Narrow" w:hAnsi="Arial Narrow"/>
                <w:szCs w:val="22"/>
              </w:rPr>
              <w:t>establish</w:t>
            </w:r>
            <w:r>
              <w:rPr>
                <w:rFonts w:ascii="Arial Narrow" w:hAnsi="Arial Narrow"/>
                <w:szCs w:val="22"/>
              </w:rPr>
              <w:t>ment</w:t>
            </w:r>
            <w:r w:rsidRPr="00B87AC1">
              <w:rPr>
                <w:rFonts w:ascii="Arial Narrow" w:hAnsi="Arial Narrow"/>
                <w:szCs w:val="22"/>
              </w:rPr>
              <w:t xml:space="preserve"> </w:t>
            </w:r>
            <w:r>
              <w:rPr>
                <w:rFonts w:ascii="Arial Narrow" w:hAnsi="Arial Narrow"/>
                <w:szCs w:val="22"/>
              </w:rPr>
              <w:t xml:space="preserve">of </w:t>
            </w:r>
            <w:r w:rsidRPr="00B87AC1">
              <w:rPr>
                <w:rFonts w:ascii="Arial Narrow" w:hAnsi="Arial Narrow"/>
                <w:szCs w:val="22"/>
              </w:rPr>
              <w:t>a chapter for Tourism within the African Union Secretariat. The visit provided the opportunity for an informal bilateral between the two Ministers.</w:t>
            </w:r>
          </w:p>
          <w:p w:rsidR="0065729D" w:rsidRPr="00B87AC1" w:rsidRDefault="0065729D" w:rsidP="00A36648">
            <w:pPr>
              <w:spacing w:line="23" w:lineRule="atLeast"/>
              <w:jc w:val="both"/>
              <w:rPr>
                <w:rFonts w:ascii="Arial Narrow" w:hAnsi="Arial Narrow"/>
              </w:rPr>
            </w:pPr>
          </w:p>
          <w:p w:rsidR="0065729D" w:rsidRPr="00B87AC1" w:rsidRDefault="0065729D" w:rsidP="00A36648">
            <w:pPr>
              <w:spacing w:line="23" w:lineRule="atLeast"/>
              <w:jc w:val="both"/>
              <w:rPr>
                <w:rFonts w:ascii="Arial Narrow" w:hAnsi="Arial Narrow"/>
              </w:rPr>
            </w:pPr>
            <w:r w:rsidRPr="00B87AC1">
              <w:rPr>
                <w:rFonts w:ascii="Arial Narrow" w:hAnsi="Arial Narrow"/>
                <w:szCs w:val="22"/>
              </w:rPr>
              <w:t>Participating in the Carnival assisted</w:t>
            </w:r>
            <w:r w:rsidRPr="00B92BD5">
              <w:rPr>
                <w:rFonts w:ascii="Arial Narrow" w:hAnsi="Arial Narrow"/>
                <w:szCs w:val="22"/>
              </w:rPr>
              <w:t xml:space="preserve"> </w:t>
            </w:r>
            <w:r w:rsidRPr="00B87AC1">
              <w:rPr>
                <w:rFonts w:ascii="Arial Narrow" w:hAnsi="Arial Narrow"/>
                <w:szCs w:val="22"/>
              </w:rPr>
              <w:t>South Africa</w:t>
            </w:r>
            <w:r w:rsidRPr="00B92BD5">
              <w:rPr>
                <w:rFonts w:ascii="Arial Narrow" w:hAnsi="Arial Narrow"/>
                <w:szCs w:val="22"/>
              </w:rPr>
              <w:t xml:space="preserve"> in developing a regional tourism footprin</w:t>
            </w:r>
            <w:r w:rsidRPr="00B87AC1">
              <w:rPr>
                <w:rFonts w:ascii="Arial Narrow" w:hAnsi="Arial Narrow"/>
                <w:szCs w:val="22"/>
              </w:rPr>
              <w:t>t</w:t>
            </w:r>
            <w:r w:rsidRPr="00B92BD5">
              <w:rPr>
                <w:rFonts w:ascii="Arial Narrow" w:hAnsi="Arial Narrow"/>
                <w:szCs w:val="22"/>
              </w:rPr>
              <w:t xml:space="preserve"> and to </w:t>
            </w:r>
            <w:r w:rsidRPr="00B87AC1">
              <w:rPr>
                <w:rFonts w:ascii="Arial Narrow" w:hAnsi="Arial Narrow"/>
                <w:szCs w:val="22"/>
              </w:rPr>
              <w:t xml:space="preserve">showcase our culture. The Carnival also added to </w:t>
            </w:r>
            <w:r w:rsidRPr="00B92BD5">
              <w:rPr>
                <w:rFonts w:ascii="Arial Narrow" w:hAnsi="Arial Narrow"/>
                <w:szCs w:val="22"/>
              </w:rPr>
              <w:t>a</w:t>
            </w:r>
            <w:r w:rsidRPr="00B41F6F">
              <w:rPr>
                <w:rFonts w:ascii="Arial Narrow" w:hAnsi="Arial Narrow"/>
                <w:szCs w:val="22"/>
              </w:rPr>
              <w:t xml:space="preserve"> better </w:t>
            </w:r>
            <w:r w:rsidRPr="00694CB9">
              <w:rPr>
                <w:rFonts w:ascii="Arial Narrow" w:hAnsi="Arial Narrow"/>
                <w:szCs w:val="22"/>
              </w:rPr>
              <w:t xml:space="preserve">understanding of other African countries in terms of culture and </w:t>
            </w:r>
            <w:r w:rsidRPr="006E5F10">
              <w:rPr>
                <w:rFonts w:ascii="Arial Narrow" w:hAnsi="Arial Narrow"/>
                <w:szCs w:val="22"/>
              </w:rPr>
              <w:t>heritage.</w:t>
            </w:r>
          </w:p>
          <w:p w:rsidR="0065729D" w:rsidRPr="00694CB9" w:rsidRDefault="0065729D" w:rsidP="00A36648">
            <w:pPr>
              <w:spacing w:line="23" w:lineRule="atLeast"/>
              <w:jc w:val="both"/>
              <w:rPr>
                <w:rFonts w:ascii="Arial Narrow" w:hAnsi="Arial Narrow"/>
              </w:rPr>
            </w:pPr>
          </w:p>
          <w:p w:rsidR="0065729D" w:rsidRPr="00D63B38" w:rsidRDefault="0065729D" w:rsidP="00A36648">
            <w:pPr>
              <w:spacing w:line="23" w:lineRule="atLeast"/>
              <w:jc w:val="both"/>
              <w:rPr>
                <w:rFonts w:ascii="Arial Narrow" w:hAnsi="Arial Narrow"/>
              </w:rPr>
            </w:pPr>
            <w:r w:rsidRPr="006E5F10">
              <w:rPr>
                <w:rFonts w:ascii="Arial Narrow" w:hAnsi="Arial Narrow"/>
                <w:szCs w:val="22"/>
              </w:rPr>
              <w:t>Relationship</w:t>
            </w:r>
            <w:r>
              <w:rPr>
                <w:rFonts w:ascii="Arial Narrow" w:hAnsi="Arial Narrow"/>
                <w:szCs w:val="22"/>
              </w:rPr>
              <w:t>-</w:t>
            </w:r>
            <w:r w:rsidRPr="006E5F10">
              <w:rPr>
                <w:rFonts w:ascii="Arial Narrow" w:hAnsi="Arial Narrow"/>
                <w:szCs w:val="22"/>
              </w:rPr>
              <w:t xml:space="preserve">building </w:t>
            </w:r>
            <w:r>
              <w:rPr>
                <w:rFonts w:ascii="Arial Narrow" w:hAnsi="Arial Narrow"/>
                <w:szCs w:val="22"/>
              </w:rPr>
              <w:t>in the region and continent</w:t>
            </w:r>
            <w:r w:rsidRPr="006E5F10">
              <w:rPr>
                <w:rFonts w:ascii="Arial Narrow" w:hAnsi="Arial Narrow"/>
                <w:szCs w:val="22"/>
              </w:rPr>
              <w:t xml:space="preserve"> is crucial for the growth of our con</w:t>
            </w:r>
            <w:r>
              <w:rPr>
                <w:rFonts w:ascii="Arial Narrow" w:hAnsi="Arial Narrow"/>
                <w:szCs w:val="22"/>
              </w:rPr>
              <w:t>tinent. There are also three</w:t>
            </w:r>
            <w:r w:rsidRPr="00D63B38">
              <w:rPr>
                <w:rFonts w:ascii="Arial Narrow" w:hAnsi="Arial Narrow"/>
                <w:szCs w:val="22"/>
              </w:rPr>
              <w:t xml:space="preserve"> countries which are members of BRICs, namely, Brazil, India and China who are already participating in the carnival. This will further strengthen the partnership in the tourism space.</w:t>
            </w:r>
          </w:p>
          <w:p w:rsidR="0065729D" w:rsidRPr="00872D66" w:rsidRDefault="0065729D" w:rsidP="00A36648">
            <w:pPr>
              <w:spacing w:line="23" w:lineRule="atLeast"/>
              <w:jc w:val="both"/>
              <w:rPr>
                <w:rFonts w:ascii="Arial Narrow" w:hAnsi="Arial Narrow"/>
              </w:rPr>
            </w:pPr>
          </w:p>
          <w:p w:rsidR="0065729D" w:rsidRPr="00694CB9" w:rsidRDefault="0065729D" w:rsidP="00A36648">
            <w:pPr>
              <w:spacing w:line="23" w:lineRule="atLeast"/>
              <w:jc w:val="both"/>
              <w:rPr>
                <w:rFonts w:ascii="Arial Narrow" w:hAnsi="Arial Narrow"/>
              </w:rPr>
            </w:pPr>
            <w:r w:rsidRPr="00B92BD5">
              <w:rPr>
                <w:rFonts w:ascii="Arial Narrow" w:hAnsi="Arial Narrow"/>
                <w:szCs w:val="22"/>
              </w:rPr>
              <w:t>The ma</w:t>
            </w:r>
            <w:r w:rsidRPr="00B41F6F">
              <w:rPr>
                <w:rFonts w:ascii="Arial Narrow" w:hAnsi="Arial Narrow"/>
                <w:szCs w:val="22"/>
              </w:rPr>
              <w:t>rketing of our country through the media coverage will be profound in showcasing our attractions in Africa</w:t>
            </w:r>
            <w:r>
              <w:rPr>
                <w:rFonts w:ascii="Arial Narrow" w:hAnsi="Arial Narrow"/>
                <w:szCs w:val="22"/>
              </w:rPr>
              <w:t>,</w:t>
            </w:r>
            <w:r w:rsidRPr="00B41F6F">
              <w:rPr>
                <w:rFonts w:ascii="Arial Narrow" w:hAnsi="Arial Narrow"/>
                <w:szCs w:val="22"/>
              </w:rPr>
              <w:t xml:space="preserve"> Europe, South America and Asia</w:t>
            </w:r>
            <w:r w:rsidRPr="00694CB9">
              <w:rPr>
                <w:rFonts w:ascii="Arial Narrow" w:hAnsi="Arial Narrow"/>
                <w:szCs w:val="22"/>
              </w:rPr>
              <w:t>.</w:t>
            </w:r>
          </w:p>
          <w:p w:rsidR="0065729D" w:rsidRPr="00872D66" w:rsidRDefault="0065729D" w:rsidP="00A36648">
            <w:pPr>
              <w:widowControl w:val="0"/>
              <w:snapToGrid w:val="0"/>
              <w:spacing w:line="23" w:lineRule="atLeast"/>
              <w:jc w:val="both"/>
              <w:rPr>
                <w:rFonts w:ascii="Arial Narrow" w:hAnsi="Arial Narrow"/>
              </w:rPr>
            </w:pPr>
          </w:p>
        </w:tc>
      </w:tr>
      <w:tr w:rsidR="0065729D" w:rsidRPr="00055CA0" w:rsidTr="00A36648">
        <w:tc>
          <w:tcPr>
            <w:tcW w:w="2346" w:type="dxa"/>
            <w:gridSpan w:val="2"/>
          </w:tcPr>
          <w:p w:rsidR="0065729D" w:rsidRPr="00B87AC1" w:rsidRDefault="0065729D" w:rsidP="00A36648">
            <w:pPr>
              <w:spacing w:line="23" w:lineRule="atLeast"/>
              <w:rPr>
                <w:rFonts w:ascii="Arial Narrow" w:hAnsi="Arial Narrow"/>
                <w:b/>
              </w:rPr>
            </w:pPr>
            <w:r w:rsidRPr="00B87AC1">
              <w:rPr>
                <w:rFonts w:ascii="Arial Narrow" w:hAnsi="Arial Narrow"/>
                <w:b/>
                <w:szCs w:val="22"/>
              </w:rPr>
              <w:t>United Arab Emirates (UAE)</w:t>
            </w:r>
          </w:p>
          <w:p w:rsidR="0065729D" w:rsidRPr="00B87AC1" w:rsidRDefault="0065729D" w:rsidP="00A36648">
            <w:pPr>
              <w:spacing w:line="23" w:lineRule="atLeast"/>
              <w:rPr>
                <w:rFonts w:ascii="Arial Narrow" w:hAnsi="Arial Narrow"/>
                <w:b/>
              </w:rPr>
            </w:pPr>
          </w:p>
          <w:p w:rsidR="0065729D" w:rsidRPr="00B87AC1" w:rsidRDefault="0065729D" w:rsidP="00A36648">
            <w:pPr>
              <w:spacing w:line="23" w:lineRule="atLeast"/>
              <w:rPr>
                <w:rFonts w:ascii="Arial Narrow" w:hAnsi="Arial Narrow"/>
              </w:rPr>
            </w:pPr>
            <w:r w:rsidRPr="00B87AC1">
              <w:rPr>
                <w:rFonts w:ascii="Arial Narrow" w:hAnsi="Arial Narrow"/>
                <w:b/>
                <w:szCs w:val="22"/>
              </w:rPr>
              <w:t xml:space="preserve"> </w:t>
            </w:r>
            <w:r w:rsidRPr="00B87AC1">
              <w:rPr>
                <w:rFonts w:ascii="Arial Narrow" w:hAnsi="Arial Narrow"/>
                <w:szCs w:val="22"/>
              </w:rPr>
              <w:t>(4-5 May 2015)</w:t>
            </w:r>
          </w:p>
        </w:tc>
        <w:tc>
          <w:tcPr>
            <w:tcW w:w="1456" w:type="dxa"/>
          </w:tcPr>
          <w:p w:rsidR="0065729D" w:rsidRPr="004C629C" w:rsidRDefault="0065729D" w:rsidP="00A36648">
            <w:pPr>
              <w:pStyle w:val="ListParagraph"/>
              <w:spacing w:line="23" w:lineRule="atLeast"/>
              <w:ind w:left="0"/>
              <w:jc w:val="both"/>
              <w:outlineLvl w:val="0"/>
              <w:rPr>
                <w:rFonts w:ascii="Arial Narrow" w:hAnsi="Arial Narrow" w:cs="Arial"/>
                <w:b/>
                <w:sz w:val="22"/>
              </w:rPr>
            </w:pPr>
            <w:r w:rsidRPr="004C629C">
              <w:rPr>
                <w:rFonts w:ascii="Arial Narrow" w:hAnsi="Arial Narrow" w:cs="Arial"/>
                <w:b/>
                <w:sz w:val="22"/>
                <w:szCs w:val="22"/>
              </w:rPr>
              <w:t>Dubai</w:t>
            </w:r>
          </w:p>
        </w:tc>
        <w:tc>
          <w:tcPr>
            <w:tcW w:w="1690" w:type="dxa"/>
          </w:tcPr>
          <w:p w:rsidR="0065729D" w:rsidRPr="004C629C" w:rsidRDefault="0065729D" w:rsidP="00A36648">
            <w:pPr>
              <w:pStyle w:val="ListParagraph"/>
              <w:spacing w:line="23" w:lineRule="atLeast"/>
              <w:ind w:left="0"/>
              <w:outlineLvl w:val="0"/>
              <w:rPr>
                <w:rFonts w:ascii="Arial Narrow" w:hAnsi="Arial Narrow" w:cs="Arial"/>
                <w:b/>
                <w:sz w:val="22"/>
              </w:rPr>
            </w:pPr>
            <w:r w:rsidRPr="004C629C">
              <w:rPr>
                <w:rFonts w:ascii="Arial Narrow" w:hAnsi="Arial Narrow" w:cs="Arial"/>
                <w:b/>
                <w:sz w:val="22"/>
                <w:szCs w:val="22"/>
              </w:rPr>
              <w:t>R 67 303.35</w:t>
            </w:r>
          </w:p>
        </w:tc>
        <w:tc>
          <w:tcPr>
            <w:tcW w:w="3013" w:type="dxa"/>
          </w:tcPr>
          <w:p w:rsidR="0065729D" w:rsidRPr="004C629C" w:rsidRDefault="0065729D" w:rsidP="00A36648">
            <w:pPr>
              <w:pStyle w:val="ListParagraph"/>
              <w:spacing w:line="23" w:lineRule="atLeast"/>
              <w:ind w:left="0"/>
              <w:jc w:val="both"/>
              <w:rPr>
                <w:rFonts w:ascii="Arial Narrow" w:hAnsi="Arial Narrow" w:cs="Arial"/>
                <w:sz w:val="22"/>
              </w:rPr>
            </w:pPr>
            <w:r w:rsidRPr="004C629C">
              <w:rPr>
                <w:rFonts w:ascii="Arial Narrow" w:hAnsi="Arial Narrow" w:cs="Arial"/>
                <w:sz w:val="22"/>
                <w:szCs w:val="22"/>
              </w:rPr>
              <w:t xml:space="preserve">To attend the </w:t>
            </w:r>
            <w:r w:rsidRPr="004C629C">
              <w:rPr>
                <w:rFonts w:ascii="Arial Narrow" w:hAnsi="Arial Narrow" w:cs="Arial"/>
                <w:b/>
                <w:sz w:val="22"/>
                <w:szCs w:val="22"/>
              </w:rPr>
              <w:t>2015 UNWTO Arabian Travel Market Ministerial Forum on Intra Arab Tourism</w:t>
            </w:r>
            <w:r w:rsidRPr="004C629C">
              <w:rPr>
                <w:rFonts w:ascii="Arial Narrow" w:hAnsi="Arial Narrow" w:cs="Arial"/>
                <w:sz w:val="22"/>
                <w:szCs w:val="22"/>
              </w:rPr>
              <w:t xml:space="preserve"> and to establish contact between the governments of South Africa and the Middle East region.</w:t>
            </w:r>
          </w:p>
          <w:p w:rsidR="0065729D" w:rsidRPr="004C629C" w:rsidRDefault="0065729D" w:rsidP="00A36648">
            <w:pPr>
              <w:pStyle w:val="ListParagraph"/>
              <w:spacing w:line="23" w:lineRule="atLeast"/>
              <w:ind w:left="175"/>
              <w:jc w:val="both"/>
              <w:rPr>
                <w:rFonts w:ascii="Arial Narrow" w:hAnsi="Arial Narrow" w:cs="Arial"/>
                <w:sz w:val="22"/>
              </w:rPr>
            </w:pPr>
          </w:p>
          <w:p w:rsidR="0065729D" w:rsidRPr="004C629C" w:rsidRDefault="0065729D" w:rsidP="00A36648">
            <w:pPr>
              <w:pStyle w:val="ListParagraph"/>
              <w:spacing w:line="23" w:lineRule="atLeast"/>
              <w:ind w:left="0"/>
              <w:jc w:val="both"/>
              <w:rPr>
                <w:rFonts w:ascii="Arial Narrow" w:hAnsi="Arial Narrow" w:cs="Arial"/>
                <w:sz w:val="22"/>
              </w:rPr>
            </w:pPr>
            <w:r w:rsidRPr="004C629C">
              <w:rPr>
                <w:rFonts w:ascii="Arial Narrow" w:hAnsi="Arial Narrow" w:cs="Arial"/>
                <w:sz w:val="22"/>
                <w:szCs w:val="22"/>
              </w:rPr>
              <w:t>To engage the main role players in the tourism sector in the Middle East to promote South Africa as a suitable tourism destination.</w:t>
            </w:r>
          </w:p>
          <w:p w:rsidR="0065729D" w:rsidRPr="004C629C" w:rsidRDefault="0065729D" w:rsidP="00A36648">
            <w:pPr>
              <w:pStyle w:val="ListParagraph"/>
              <w:spacing w:line="23" w:lineRule="atLeast"/>
              <w:ind w:left="0"/>
              <w:jc w:val="both"/>
              <w:rPr>
                <w:rFonts w:ascii="Arial Narrow" w:hAnsi="Arial Narrow" w:cs="Arial"/>
                <w:sz w:val="22"/>
              </w:rPr>
            </w:pPr>
          </w:p>
          <w:p w:rsidR="0065729D" w:rsidRPr="004C629C" w:rsidRDefault="0065729D" w:rsidP="00A36648">
            <w:pPr>
              <w:pStyle w:val="ListParagraph"/>
              <w:spacing w:line="23" w:lineRule="atLeast"/>
              <w:ind w:left="0"/>
              <w:jc w:val="both"/>
              <w:rPr>
                <w:rFonts w:ascii="Arial Narrow" w:hAnsi="Arial Narrow" w:cs="Arial"/>
                <w:sz w:val="22"/>
              </w:rPr>
            </w:pPr>
            <w:r w:rsidRPr="004C629C">
              <w:rPr>
                <w:rFonts w:ascii="Arial Narrow" w:hAnsi="Arial Narrow" w:cs="Arial"/>
                <w:sz w:val="22"/>
                <w:szCs w:val="22"/>
              </w:rPr>
              <w:t>To attend the signing of a Memorandum of Agreement (MoA)  between South African Tourism and Emirates airlines to promote South Africa as a tourist destination.</w:t>
            </w:r>
          </w:p>
          <w:p w:rsidR="0065729D" w:rsidRPr="004C629C" w:rsidRDefault="0065729D" w:rsidP="00A36648">
            <w:pPr>
              <w:pStyle w:val="ListParagraph"/>
              <w:spacing w:line="23" w:lineRule="atLeast"/>
              <w:ind w:left="0"/>
              <w:jc w:val="both"/>
              <w:outlineLvl w:val="0"/>
              <w:rPr>
                <w:rFonts w:ascii="Arial Narrow" w:hAnsi="Arial Narrow" w:cs="Arial"/>
                <w:b/>
                <w:sz w:val="22"/>
              </w:rPr>
            </w:pPr>
          </w:p>
        </w:tc>
        <w:tc>
          <w:tcPr>
            <w:tcW w:w="6521" w:type="dxa"/>
          </w:tcPr>
          <w:p w:rsidR="0065729D" w:rsidRPr="00B87AC1" w:rsidRDefault="0065729D" w:rsidP="00A36648">
            <w:pPr>
              <w:autoSpaceDE w:val="0"/>
              <w:autoSpaceDN w:val="0"/>
              <w:adjustRightInd w:val="0"/>
              <w:spacing w:line="23" w:lineRule="atLeast"/>
              <w:jc w:val="both"/>
              <w:rPr>
                <w:rFonts w:ascii="Arial Narrow" w:hAnsi="Arial Narrow"/>
              </w:rPr>
            </w:pPr>
            <w:r w:rsidRPr="00B87AC1">
              <w:rPr>
                <w:rFonts w:ascii="Arial Narrow" w:hAnsi="Arial Narrow"/>
                <w:szCs w:val="22"/>
              </w:rPr>
              <w:t xml:space="preserve">The ATM is the largest travel trade exhibition in the Middle East and eight South African companies participated in the exhibition. The South African stand was officially opened by </w:t>
            </w:r>
            <w:r>
              <w:rPr>
                <w:rFonts w:ascii="Arial Narrow" w:hAnsi="Arial Narrow"/>
                <w:szCs w:val="22"/>
              </w:rPr>
              <w:t xml:space="preserve">the </w:t>
            </w:r>
            <w:r w:rsidRPr="00B87AC1">
              <w:rPr>
                <w:rFonts w:ascii="Arial Narrow" w:hAnsi="Arial Narrow"/>
                <w:szCs w:val="22"/>
              </w:rPr>
              <w:t xml:space="preserve">Minister and an opportunity was provided to engage the tourism trade from the region as well as various media that were present for the opening. This enabled the tourism trade to better understand South Africa’s value proposition as a tourism destination. </w:t>
            </w:r>
          </w:p>
          <w:p w:rsidR="0065729D" w:rsidRPr="00B87AC1" w:rsidRDefault="0065729D" w:rsidP="00A36648">
            <w:pPr>
              <w:autoSpaceDE w:val="0"/>
              <w:autoSpaceDN w:val="0"/>
              <w:adjustRightInd w:val="0"/>
              <w:spacing w:line="23" w:lineRule="atLeast"/>
              <w:jc w:val="both"/>
              <w:rPr>
                <w:rFonts w:ascii="Arial Narrow" w:hAnsi="Arial Narrow"/>
              </w:rPr>
            </w:pPr>
          </w:p>
          <w:p w:rsidR="0065729D" w:rsidRPr="00EF62A3" w:rsidRDefault="0065729D" w:rsidP="00A36648">
            <w:pPr>
              <w:autoSpaceDE w:val="0"/>
              <w:autoSpaceDN w:val="0"/>
              <w:adjustRightInd w:val="0"/>
              <w:spacing w:line="23" w:lineRule="atLeast"/>
              <w:jc w:val="both"/>
              <w:rPr>
                <w:rFonts w:ascii="Arial Narrow" w:hAnsi="Arial Narrow"/>
                <w:lang w:val="en-ZA" w:eastAsia="en-ZA"/>
              </w:rPr>
            </w:pPr>
            <w:r>
              <w:rPr>
                <w:rFonts w:ascii="Arial Narrow" w:hAnsi="Arial Narrow"/>
                <w:szCs w:val="22"/>
              </w:rPr>
              <w:t xml:space="preserve">The </w:t>
            </w:r>
            <w:r w:rsidRPr="00B87AC1">
              <w:rPr>
                <w:rFonts w:ascii="Arial Narrow" w:hAnsi="Arial Narrow"/>
                <w:szCs w:val="22"/>
              </w:rPr>
              <w:t xml:space="preserve">Minister also </w:t>
            </w:r>
            <w:r w:rsidRPr="00B87AC1">
              <w:rPr>
                <w:rFonts w:ascii="Arial Narrow" w:hAnsi="Arial Narrow"/>
                <w:szCs w:val="22"/>
                <w:lang w:val="en-ZA" w:eastAsia="en-ZA"/>
              </w:rPr>
              <w:t>met with a number of his counterparts from the Middle East as well as Mr Taleb Rifai, Secretary-General of the UNWTO and Mr David Scowsill, President and CEO, World Travel and Tourism Council (WTTC) during the Ministerial Forum. This assisted in establishing relations with Ministers counterparts in the Middle East region.</w:t>
            </w:r>
          </w:p>
        </w:tc>
      </w:tr>
      <w:tr w:rsidR="0065729D" w:rsidRPr="00055CA0" w:rsidTr="00A36648">
        <w:trPr>
          <w:gridBefore w:val="1"/>
        </w:trPr>
        <w:tc>
          <w:tcPr>
            <w:tcW w:w="2346" w:type="dxa"/>
          </w:tcPr>
          <w:p w:rsidR="0065729D" w:rsidRPr="004C629C" w:rsidRDefault="0065729D" w:rsidP="00A36648">
            <w:pPr>
              <w:pStyle w:val="ListParagraph"/>
              <w:spacing w:line="23" w:lineRule="atLeast"/>
              <w:ind w:left="0"/>
              <w:jc w:val="both"/>
              <w:outlineLvl w:val="0"/>
              <w:rPr>
                <w:rFonts w:ascii="Arial Narrow" w:hAnsi="Arial Narrow" w:cs="Arial"/>
                <w:b/>
                <w:sz w:val="22"/>
              </w:rPr>
            </w:pPr>
            <w:r w:rsidRPr="004C629C">
              <w:rPr>
                <w:rFonts w:ascii="Arial Narrow" w:hAnsi="Arial Narrow" w:cs="Arial"/>
                <w:b/>
                <w:sz w:val="22"/>
                <w:szCs w:val="22"/>
              </w:rPr>
              <w:t>Croatia</w:t>
            </w:r>
          </w:p>
          <w:p w:rsidR="0065729D" w:rsidRPr="004C629C" w:rsidRDefault="0065729D" w:rsidP="00A36648">
            <w:pPr>
              <w:pStyle w:val="ListParagraph"/>
              <w:spacing w:line="23" w:lineRule="atLeast"/>
              <w:ind w:left="0"/>
              <w:jc w:val="both"/>
              <w:outlineLvl w:val="0"/>
              <w:rPr>
                <w:rFonts w:ascii="Arial Narrow" w:hAnsi="Arial Narrow" w:cs="Arial"/>
                <w:b/>
                <w:sz w:val="22"/>
              </w:rPr>
            </w:pPr>
          </w:p>
          <w:p w:rsidR="0065729D" w:rsidRPr="004C629C" w:rsidRDefault="0065729D" w:rsidP="00A36648">
            <w:pPr>
              <w:pStyle w:val="ListParagraph"/>
              <w:spacing w:line="23" w:lineRule="atLeast"/>
              <w:ind w:left="0"/>
              <w:jc w:val="both"/>
              <w:outlineLvl w:val="0"/>
              <w:rPr>
                <w:rFonts w:ascii="Arial Narrow" w:hAnsi="Arial Narrow" w:cs="Arial"/>
                <w:sz w:val="22"/>
              </w:rPr>
            </w:pPr>
            <w:r w:rsidRPr="004C629C">
              <w:rPr>
                <w:rFonts w:ascii="Arial Narrow" w:hAnsi="Arial Narrow" w:cs="Arial"/>
                <w:sz w:val="22"/>
                <w:szCs w:val="22"/>
              </w:rPr>
              <w:t>(27-29 May 2015)</w:t>
            </w:r>
          </w:p>
        </w:tc>
        <w:tc>
          <w:tcPr>
            <w:tcW w:w="1456" w:type="dxa"/>
          </w:tcPr>
          <w:p w:rsidR="0065729D" w:rsidRPr="004C629C" w:rsidRDefault="0065729D" w:rsidP="00A36648">
            <w:pPr>
              <w:pStyle w:val="ListParagraph"/>
              <w:spacing w:line="23" w:lineRule="atLeast"/>
              <w:ind w:left="0"/>
              <w:jc w:val="both"/>
              <w:outlineLvl w:val="0"/>
              <w:rPr>
                <w:rFonts w:ascii="Arial Narrow" w:hAnsi="Arial Narrow" w:cs="Arial"/>
                <w:b/>
                <w:sz w:val="22"/>
              </w:rPr>
            </w:pPr>
            <w:r w:rsidRPr="004C629C">
              <w:rPr>
                <w:rFonts w:ascii="Arial Narrow" w:hAnsi="Arial Narrow" w:cs="Arial"/>
                <w:b/>
                <w:sz w:val="22"/>
                <w:szCs w:val="22"/>
              </w:rPr>
              <w:t>Rovinj</w:t>
            </w:r>
          </w:p>
        </w:tc>
        <w:tc>
          <w:tcPr>
            <w:tcW w:w="1690" w:type="dxa"/>
          </w:tcPr>
          <w:p w:rsidR="0065729D" w:rsidRPr="004C629C" w:rsidRDefault="0065729D" w:rsidP="00A36648">
            <w:pPr>
              <w:pStyle w:val="ListParagraph"/>
              <w:spacing w:line="23" w:lineRule="atLeast"/>
              <w:ind w:left="0"/>
              <w:outlineLvl w:val="0"/>
              <w:rPr>
                <w:rFonts w:ascii="Arial Narrow" w:hAnsi="Arial Narrow" w:cs="Arial"/>
                <w:b/>
                <w:sz w:val="22"/>
              </w:rPr>
            </w:pPr>
            <w:r w:rsidRPr="004C629C">
              <w:rPr>
                <w:rFonts w:ascii="Arial Narrow" w:hAnsi="Arial Narrow" w:cs="Arial"/>
                <w:b/>
                <w:sz w:val="22"/>
                <w:szCs w:val="22"/>
              </w:rPr>
              <w:t>R 111 831.38</w:t>
            </w:r>
          </w:p>
          <w:p w:rsidR="0065729D" w:rsidRPr="004C629C" w:rsidRDefault="0065729D" w:rsidP="00A36648">
            <w:pPr>
              <w:pStyle w:val="ListParagraph"/>
              <w:spacing w:line="23" w:lineRule="atLeast"/>
              <w:ind w:left="0"/>
              <w:jc w:val="right"/>
              <w:outlineLvl w:val="0"/>
              <w:rPr>
                <w:rFonts w:ascii="Arial Narrow" w:hAnsi="Arial Narrow" w:cs="Arial"/>
                <w:sz w:val="22"/>
              </w:rPr>
            </w:pPr>
          </w:p>
          <w:p w:rsidR="0065729D" w:rsidRPr="004C629C" w:rsidRDefault="0065729D" w:rsidP="00A36648">
            <w:pPr>
              <w:pStyle w:val="ListParagraph"/>
              <w:spacing w:line="23" w:lineRule="atLeast"/>
              <w:ind w:left="0"/>
              <w:jc w:val="right"/>
              <w:outlineLvl w:val="0"/>
              <w:rPr>
                <w:rFonts w:ascii="Arial Narrow" w:hAnsi="Arial Narrow" w:cs="Arial"/>
                <w:sz w:val="22"/>
              </w:rPr>
            </w:pPr>
          </w:p>
          <w:p w:rsidR="0065729D" w:rsidRPr="004C629C" w:rsidRDefault="0065729D" w:rsidP="00A36648">
            <w:pPr>
              <w:pStyle w:val="ListParagraph"/>
              <w:spacing w:line="23" w:lineRule="atLeast"/>
              <w:ind w:left="0"/>
              <w:jc w:val="right"/>
              <w:outlineLvl w:val="0"/>
              <w:rPr>
                <w:rFonts w:ascii="Arial Narrow" w:hAnsi="Arial Narrow" w:cs="Arial"/>
                <w:sz w:val="22"/>
              </w:rPr>
            </w:pPr>
          </w:p>
        </w:tc>
        <w:tc>
          <w:tcPr>
            <w:tcW w:w="3013" w:type="dxa"/>
          </w:tcPr>
          <w:p w:rsidR="0065729D" w:rsidRPr="004C629C" w:rsidRDefault="0065729D" w:rsidP="00A36648">
            <w:pPr>
              <w:pStyle w:val="ListParagraph"/>
              <w:spacing w:line="23" w:lineRule="atLeast"/>
              <w:ind w:left="0"/>
              <w:jc w:val="both"/>
              <w:outlineLvl w:val="0"/>
              <w:rPr>
                <w:rFonts w:ascii="Arial Narrow" w:hAnsi="Arial Narrow" w:cs="Arial"/>
                <w:b/>
                <w:sz w:val="22"/>
              </w:rPr>
            </w:pPr>
            <w:r w:rsidRPr="004C629C">
              <w:rPr>
                <w:rFonts w:ascii="Arial Narrow" w:hAnsi="Arial Narrow" w:cs="Arial"/>
                <w:sz w:val="22"/>
                <w:szCs w:val="22"/>
              </w:rPr>
              <w:t>To attend the</w:t>
            </w:r>
            <w:r w:rsidRPr="004C629C">
              <w:rPr>
                <w:rFonts w:ascii="Arial Narrow" w:hAnsi="Arial Narrow" w:cs="Arial"/>
                <w:b/>
                <w:sz w:val="22"/>
                <w:szCs w:val="22"/>
              </w:rPr>
              <w:t xml:space="preserve"> 100</w:t>
            </w:r>
            <w:r w:rsidRPr="004C629C">
              <w:rPr>
                <w:rFonts w:ascii="Arial Narrow" w:hAnsi="Arial Narrow" w:cs="Arial"/>
                <w:b/>
                <w:sz w:val="22"/>
                <w:szCs w:val="22"/>
                <w:vertAlign w:val="superscript"/>
              </w:rPr>
              <w:t>th</w:t>
            </w:r>
            <w:r w:rsidRPr="004C629C">
              <w:rPr>
                <w:rFonts w:ascii="Arial Narrow" w:hAnsi="Arial Narrow" w:cs="Arial"/>
                <w:b/>
                <w:sz w:val="22"/>
                <w:szCs w:val="22"/>
              </w:rPr>
              <w:t xml:space="preserve"> Session of the UNWTO Exco and 6</w:t>
            </w:r>
            <w:r w:rsidRPr="004C629C">
              <w:rPr>
                <w:rFonts w:ascii="Arial Narrow" w:hAnsi="Arial Narrow" w:cs="Arial"/>
                <w:b/>
                <w:sz w:val="22"/>
                <w:szCs w:val="22"/>
                <w:vertAlign w:val="superscript"/>
              </w:rPr>
              <w:t>th</w:t>
            </w:r>
            <w:r w:rsidRPr="004C629C">
              <w:rPr>
                <w:rFonts w:ascii="Arial Narrow" w:hAnsi="Arial Narrow" w:cs="Arial"/>
                <w:b/>
                <w:sz w:val="22"/>
                <w:szCs w:val="22"/>
              </w:rPr>
              <w:t xml:space="preserve"> meeting of Working Group on ODA.</w:t>
            </w:r>
          </w:p>
        </w:tc>
        <w:tc>
          <w:tcPr>
            <w:tcW w:w="6521" w:type="dxa"/>
          </w:tcPr>
          <w:p w:rsidR="0065729D" w:rsidRPr="00B87AC1" w:rsidRDefault="0065729D" w:rsidP="00A36648">
            <w:pPr>
              <w:widowControl w:val="0"/>
              <w:snapToGrid w:val="0"/>
              <w:spacing w:line="23" w:lineRule="atLeast"/>
              <w:jc w:val="both"/>
              <w:rPr>
                <w:rFonts w:ascii="Arial Narrow" w:hAnsi="Arial Narrow"/>
              </w:rPr>
            </w:pPr>
            <w:r w:rsidRPr="00B87AC1">
              <w:rPr>
                <w:rFonts w:ascii="Arial Narrow" w:hAnsi="Arial Narrow"/>
                <w:szCs w:val="22"/>
              </w:rPr>
              <w:t xml:space="preserve">As a member of the Executive Council (Exco) of the UNWTO for the period 2014-2017, South Africa continues to contribute to the governance of the global tourism sector and the UNWTO Secretariat. South Africa benefits from the research and knowledge that is generated by the UNWTO on various issues such as trends, thematic issues, etc.  </w:t>
            </w:r>
          </w:p>
          <w:p w:rsidR="0065729D" w:rsidRPr="00B87AC1" w:rsidRDefault="0065729D" w:rsidP="00A36648">
            <w:pPr>
              <w:widowControl w:val="0"/>
              <w:snapToGrid w:val="0"/>
              <w:spacing w:line="23" w:lineRule="atLeast"/>
              <w:jc w:val="both"/>
              <w:rPr>
                <w:rFonts w:ascii="Arial Narrow" w:hAnsi="Arial Narrow"/>
              </w:rPr>
            </w:pPr>
          </w:p>
          <w:p w:rsidR="0065729D" w:rsidRPr="00B87AC1" w:rsidRDefault="0065729D" w:rsidP="00A36648">
            <w:pPr>
              <w:widowControl w:val="0"/>
              <w:snapToGrid w:val="0"/>
              <w:spacing w:line="23" w:lineRule="atLeast"/>
              <w:jc w:val="both"/>
              <w:rPr>
                <w:rFonts w:ascii="Arial Narrow" w:hAnsi="Arial Narrow"/>
              </w:rPr>
            </w:pPr>
            <w:r w:rsidRPr="00B87AC1">
              <w:rPr>
                <w:rFonts w:ascii="Arial Narrow" w:hAnsi="Arial Narrow"/>
                <w:szCs w:val="22"/>
              </w:rPr>
              <w:t xml:space="preserve">South Africa is the Chair of the UNWTO Working Group on Official Development Assistance (ODA).  </w:t>
            </w:r>
            <w:r>
              <w:rPr>
                <w:rFonts w:ascii="Arial Narrow" w:hAnsi="Arial Narrow"/>
                <w:szCs w:val="22"/>
              </w:rPr>
              <w:t xml:space="preserve">With </w:t>
            </w:r>
            <w:r w:rsidRPr="00B87AC1">
              <w:rPr>
                <w:rFonts w:ascii="Arial Narrow" w:hAnsi="Arial Narrow"/>
                <w:szCs w:val="22"/>
              </w:rPr>
              <w:t>South Africa</w:t>
            </w:r>
            <w:r>
              <w:rPr>
                <w:rFonts w:ascii="Arial Narrow" w:hAnsi="Arial Narrow"/>
                <w:szCs w:val="22"/>
              </w:rPr>
              <w:t xml:space="preserve"> as chair</w:t>
            </w:r>
            <w:r w:rsidRPr="00B87AC1">
              <w:rPr>
                <w:rFonts w:ascii="Arial Narrow" w:hAnsi="Arial Narrow"/>
                <w:szCs w:val="22"/>
              </w:rPr>
              <w:t xml:space="preserve">, the working group contributed to the historic 100th session of the Exco by developing a Tourism for Development Facility which is a mechanism to be used by UNWTO for mobilising extra-budgetary resources for tourism development in ODA-eligible developing countries. The Exco endorsed the Tourism for Development Facility. The working group has achieved its objectives and will cease to exist in September 2015.  </w:t>
            </w:r>
          </w:p>
          <w:p w:rsidR="0065729D" w:rsidRPr="00B87AC1" w:rsidRDefault="0065729D" w:rsidP="00A36648">
            <w:pPr>
              <w:widowControl w:val="0"/>
              <w:snapToGrid w:val="0"/>
              <w:spacing w:line="23" w:lineRule="atLeast"/>
              <w:jc w:val="both"/>
              <w:rPr>
                <w:rFonts w:ascii="Arial Narrow" w:hAnsi="Arial Narrow"/>
              </w:rPr>
            </w:pPr>
          </w:p>
        </w:tc>
      </w:tr>
      <w:tr w:rsidR="0065729D" w:rsidRPr="00055CA0" w:rsidTr="00A36648">
        <w:trPr>
          <w:gridBefore w:val="1"/>
        </w:trPr>
        <w:tc>
          <w:tcPr>
            <w:tcW w:w="2346" w:type="dxa"/>
          </w:tcPr>
          <w:p w:rsidR="0065729D" w:rsidRPr="004C629C" w:rsidRDefault="0065729D" w:rsidP="00A36648">
            <w:pPr>
              <w:pStyle w:val="ListParagraph"/>
              <w:spacing w:line="23" w:lineRule="atLeast"/>
              <w:ind w:left="0"/>
              <w:jc w:val="both"/>
              <w:outlineLvl w:val="0"/>
              <w:rPr>
                <w:rFonts w:ascii="Arial Narrow" w:hAnsi="Arial Narrow" w:cs="Arial"/>
                <w:b/>
                <w:sz w:val="22"/>
              </w:rPr>
            </w:pPr>
            <w:r w:rsidRPr="004C629C">
              <w:rPr>
                <w:rFonts w:ascii="Arial Narrow" w:hAnsi="Arial Narrow" w:cs="Arial"/>
                <w:b/>
                <w:sz w:val="22"/>
                <w:szCs w:val="22"/>
              </w:rPr>
              <w:t>Zimbabwe</w:t>
            </w:r>
          </w:p>
          <w:p w:rsidR="0065729D" w:rsidRPr="004C629C" w:rsidRDefault="0065729D" w:rsidP="00A36648">
            <w:pPr>
              <w:pStyle w:val="ListParagraph"/>
              <w:spacing w:line="23" w:lineRule="atLeast"/>
              <w:ind w:left="0"/>
              <w:jc w:val="both"/>
              <w:outlineLvl w:val="0"/>
              <w:rPr>
                <w:rFonts w:ascii="Arial Narrow" w:hAnsi="Arial Narrow" w:cs="Arial"/>
                <w:b/>
                <w:sz w:val="22"/>
              </w:rPr>
            </w:pPr>
          </w:p>
          <w:p w:rsidR="0065729D" w:rsidRPr="004C629C" w:rsidRDefault="0065729D" w:rsidP="00A36648">
            <w:pPr>
              <w:pStyle w:val="ListParagraph"/>
              <w:spacing w:line="23" w:lineRule="atLeast"/>
              <w:ind w:left="0"/>
              <w:jc w:val="both"/>
              <w:outlineLvl w:val="0"/>
              <w:rPr>
                <w:rFonts w:ascii="Arial Narrow" w:hAnsi="Arial Narrow" w:cs="Arial"/>
                <w:sz w:val="22"/>
              </w:rPr>
            </w:pPr>
            <w:r w:rsidRPr="004C629C">
              <w:rPr>
                <w:rFonts w:ascii="Arial Narrow" w:hAnsi="Arial Narrow" w:cs="Arial"/>
                <w:sz w:val="22"/>
                <w:szCs w:val="22"/>
              </w:rPr>
              <w:t>(18 June 2015)</w:t>
            </w:r>
          </w:p>
          <w:p w:rsidR="0065729D" w:rsidRPr="004C629C" w:rsidRDefault="0065729D" w:rsidP="00A36648">
            <w:pPr>
              <w:pStyle w:val="ListParagraph"/>
              <w:spacing w:line="23" w:lineRule="atLeast"/>
              <w:ind w:left="0"/>
              <w:jc w:val="both"/>
              <w:outlineLvl w:val="0"/>
              <w:rPr>
                <w:rFonts w:ascii="Arial Narrow" w:hAnsi="Arial Narrow" w:cs="Arial"/>
                <w:b/>
                <w:sz w:val="22"/>
              </w:rPr>
            </w:pPr>
          </w:p>
        </w:tc>
        <w:tc>
          <w:tcPr>
            <w:tcW w:w="1456" w:type="dxa"/>
          </w:tcPr>
          <w:p w:rsidR="0065729D" w:rsidRPr="004C629C" w:rsidRDefault="0065729D" w:rsidP="00A36648">
            <w:pPr>
              <w:pStyle w:val="ListParagraph"/>
              <w:spacing w:line="23" w:lineRule="atLeast"/>
              <w:ind w:left="0"/>
              <w:jc w:val="both"/>
              <w:outlineLvl w:val="0"/>
              <w:rPr>
                <w:rFonts w:ascii="Arial Narrow" w:hAnsi="Arial Narrow" w:cs="Arial"/>
                <w:b/>
                <w:sz w:val="22"/>
              </w:rPr>
            </w:pPr>
            <w:r w:rsidRPr="004C629C">
              <w:rPr>
                <w:rFonts w:ascii="Arial Narrow" w:hAnsi="Arial Narrow" w:cs="Arial"/>
                <w:b/>
                <w:sz w:val="22"/>
                <w:szCs w:val="22"/>
              </w:rPr>
              <w:t>Harare</w:t>
            </w:r>
          </w:p>
        </w:tc>
        <w:tc>
          <w:tcPr>
            <w:tcW w:w="1690" w:type="dxa"/>
          </w:tcPr>
          <w:p w:rsidR="0065729D" w:rsidRPr="004C629C" w:rsidRDefault="0065729D" w:rsidP="00A36648">
            <w:pPr>
              <w:pStyle w:val="ListParagraph"/>
              <w:spacing w:line="23" w:lineRule="atLeast"/>
              <w:ind w:left="0"/>
              <w:outlineLvl w:val="0"/>
              <w:rPr>
                <w:rFonts w:ascii="Arial Narrow" w:hAnsi="Arial Narrow" w:cs="Arial"/>
                <w:b/>
                <w:sz w:val="22"/>
              </w:rPr>
            </w:pPr>
            <w:r w:rsidRPr="004C629C">
              <w:rPr>
                <w:rFonts w:ascii="Arial Narrow" w:hAnsi="Arial Narrow" w:cs="Arial"/>
                <w:b/>
                <w:sz w:val="22"/>
                <w:szCs w:val="22"/>
              </w:rPr>
              <w:t>R 27 549.34</w:t>
            </w:r>
          </w:p>
          <w:p w:rsidR="0065729D" w:rsidRPr="004C629C" w:rsidRDefault="0065729D" w:rsidP="00A36648">
            <w:pPr>
              <w:pStyle w:val="ListParagraph"/>
              <w:spacing w:line="23" w:lineRule="atLeast"/>
              <w:ind w:left="0"/>
              <w:outlineLvl w:val="0"/>
              <w:rPr>
                <w:rFonts w:ascii="Arial Narrow" w:hAnsi="Arial Narrow" w:cs="Arial"/>
                <w:b/>
                <w:sz w:val="22"/>
              </w:rPr>
            </w:pPr>
          </w:p>
          <w:p w:rsidR="0065729D" w:rsidRPr="004C629C" w:rsidRDefault="0065729D" w:rsidP="00A36648">
            <w:pPr>
              <w:pStyle w:val="ListParagraph"/>
              <w:spacing w:line="23" w:lineRule="atLeast"/>
              <w:ind w:left="0"/>
              <w:outlineLvl w:val="0"/>
              <w:rPr>
                <w:rFonts w:ascii="Arial Narrow" w:hAnsi="Arial Narrow" w:cs="Arial"/>
                <w:b/>
                <w:sz w:val="22"/>
              </w:rPr>
            </w:pPr>
          </w:p>
          <w:p w:rsidR="0065729D" w:rsidRPr="004C629C" w:rsidRDefault="0065729D" w:rsidP="00A36648">
            <w:pPr>
              <w:pStyle w:val="ListParagraph"/>
              <w:spacing w:line="23" w:lineRule="atLeast"/>
              <w:ind w:left="0"/>
              <w:outlineLvl w:val="0"/>
              <w:rPr>
                <w:rFonts w:ascii="Arial Narrow" w:hAnsi="Arial Narrow" w:cs="Arial"/>
                <w:sz w:val="22"/>
              </w:rPr>
            </w:pPr>
          </w:p>
        </w:tc>
        <w:tc>
          <w:tcPr>
            <w:tcW w:w="3013" w:type="dxa"/>
          </w:tcPr>
          <w:p w:rsidR="0065729D" w:rsidRPr="004C629C" w:rsidRDefault="0065729D" w:rsidP="00A36648">
            <w:pPr>
              <w:pStyle w:val="ListParagraph"/>
              <w:spacing w:line="23" w:lineRule="atLeast"/>
              <w:ind w:left="0"/>
              <w:jc w:val="both"/>
              <w:outlineLvl w:val="0"/>
              <w:rPr>
                <w:rFonts w:ascii="Arial Narrow" w:hAnsi="Arial Narrow" w:cs="Arial"/>
                <w:sz w:val="22"/>
              </w:rPr>
            </w:pPr>
            <w:r w:rsidRPr="004C629C">
              <w:rPr>
                <w:rFonts w:ascii="Arial Narrow" w:hAnsi="Arial Narrow" w:cs="Arial"/>
                <w:sz w:val="22"/>
                <w:szCs w:val="22"/>
              </w:rPr>
              <w:t xml:space="preserve">The Minister was invited by his Zimbabwean counterpart to be a panellist and guest speaker at the Ministerial Roundtable Discussions during the Sanganai World Tourism Expo organised by the Ministry of Tourism and Hospitality of the Government of the Republic of Zimbabwe in collaboration with the University of Zimbabwe. </w:t>
            </w:r>
          </w:p>
          <w:p w:rsidR="0065729D" w:rsidRPr="004C629C" w:rsidRDefault="0065729D" w:rsidP="00A36648">
            <w:pPr>
              <w:pStyle w:val="ListParagraph"/>
              <w:spacing w:line="23" w:lineRule="atLeast"/>
              <w:ind w:left="0"/>
              <w:jc w:val="both"/>
              <w:outlineLvl w:val="0"/>
              <w:rPr>
                <w:rFonts w:ascii="Arial Narrow" w:hAnsi="Arial Narrow" w:cs="Arial"/>
                <w:sz w:val="22"/>
              </w:rPr>
            </w:pPr>
          </w:p>
          <w:p w:rsidR="0065729D" w:rsidRPr="004C629C" w:rsidRDefault="0065729D" w:rsidP="00A36648">
            <w:pPr>
              <w:pStyle w:val="ListParagraph"/>
              <w:spacing w:line="23" w:lineRule="atLeast"/>
              <w:ind w:left="0"/>
              <w:jc w:val="both"/>
              <w:outlineLvl w:val="0"/>
              <w:rPr>
                <w:rFonts w:ascii="Arial Narrow" w:hAnsi="Arial Narrow" w:cs="Arial"/>
                <w:sz w:val="22"/>
              </w:rPr>
            </w:pPr>
            <w:r w:rsidRPr="004C629C">
              <w:rPr>
                <w:rFonts w:ascii="Arial Narrow" w:hAnsi="Arial Narrow" w:cs="Arial"/>
                <w:sz w:val="22"/>
                <w:szCs w:val="22"/>
              </w:rPr>
              <w:t>The roundtable discussions aimed at addressing issues impacting negatively on tourism growth and development in the region such as poverty, Ebola, lack of air connectivity and visa.</w:t>
            </w:r>
          </w:p>
          <w:p w:rsidR="0065729D" w:rsidRPr="004C629C" w:rsidRDefault="0065729D" w:rsidP="00A36648">
            <w:pPr>
              <w:pStyle w:val="ListParagraph"/>
              <w:spacing w:line="23" w:lineRule="atLeast"/>
              <w:ind w:left="0"/>
              <w:jc w:val="both"/>
              <w:outlineLvl w:val="0"/>
              <w:rPr>
                <w:rFonts w:ascii="Arial Narrow" w:hAnsi="Arial Narrow" w:cs="Arial"/>
                <w:sz w:val="22"/>
              </w:rPr>
            </w:pPr>
          </w:p>
        </w:tc>
        <w:tc>
          <w:tcPr>
            <w:tcW w:w="6521" w:type="dxa"/>
          </w:tcPr>
          <w:p w:rsidR="0065729D" w:rsidRDefault="0065729D" w:rsidP="00A36648">
            <w:pPr>
              <w:widowControl w:val="0"/>
              <w:snapToGrid w:val="0"/>
              <w:spacing w:line="23" w:lineRule="atLeast"/>
              <w:jc w:val="both"/>
              <w:rPr>
                <w:rFonts w:ascii="Arial Narrow" w:hAnsi="Arial Narrow"/>
              </w:rPr>
            </w:pPr>
            <w:r w:rsidRPr="00B87AC1">
              <w:rPr>
                <w:rFonts w:ascii="Arial Narrow" w:hAnsi="Arial Narrow"/>
                <w:szCs w:val="22"/>
              </w:rPr>
              <w:t>The Minister’s participation in these events is in line with str</w:t>
            </w:r>
            <w:r>
              <w:rPr>
                <w:rFonts w:ascii="Arial Narrow" w:hAnsi="Arial Narrow"/>
                <w:szCs w:val="22"/>
              </w:rPr>
              <w:t xml:space="preserve">engthening regional integration. Minister also participated in </w:t>
            </w:r>
            <w:r w:rsidRPr="00B87AC1">
              <w:rPr>
                <w:rFonts w:ascii="Arial Narrow" w:hAnsi="Arial Narrow"/>
                <w:szCs w:val="22"/>
              </w:rPr>
              <w:t xml:space="preserve">roundtable discussions </w:t>
            </w:r>
            <w:r>
              <w:rPr>
                <w:rFonts w:ascii="Arial Narrow" w:hAnsi="Arial Narrow"/>
                <w:szCs w:val="22"/>
              </w:rPr>
              <w:t>on issues pertaining to unlocking regional tourism growth potential</w:t>
            </w:r>
          </w:p>
          <w:p w:rsidR="0065729D" w:rsidRPr="00B87AC1" w:rsidRDefault="0065729D" w:rsidP="00A36648">
            <w:pPr>
              <w:widowControl w:val="0"/>
              <w:snapToGrid w:val="0"/>
              <w:spacing w:line="23" w:lineRule="atLeast"/>
              <w:jc w:val="both"/>
              <w:rPr>
                <w:rFonts w:ascii="Arial Narrow" w:hAnsi="Arial Narrow"/>
              </w:rPr>
            </w:pPr>
          </w:p>
          <w:p w:rsidR="0065729D" w:rsidRPr="00B87AC1" w:rsidRDefault="0065729D" w:rsidP="00A36648">
            <w:pPr>
              <w:widowControl w:val="0"/>
              <w:snapToGrid w:val="0"/>
              <w:spacing w:line="23" w:lineRule="atLeast"/>
              <w:jc w:val="both"/>
              <w:rPr>
                <w:rFonts w:ascii="Arial Narrow" w:hAnsi="Arial Narrow"/>
              </w:rPr>
            </w:pPr>
            <w:r w:rsidRPr="00B87AC1">
              <w:rPr>
                <w:rFonts w:ascii="Arial Narrow" w:hAnsi="Arial Narrow"/>
                <w:szCs w:val="22"/>
              </w:rPr>
              <w:t xml:space="preserve">The participation by the Minister in events like the Sanganai Tourism Expo </w:t>
            </w:r>
            <w:r>
              <w:rPr>
                <w:rFonts w:ascii="Arial Narrow" w:hAnsi="Arial Narrow"/>
                <w:szCs w:val="22"/>
              </w:rPr>
              <w:t>opened</w:t>
            </w:r>
            <w:r w:rsidRPr="00B87AC1">
              <w:rPr>
                <w:rFonts w:ascii="Arial Narrow" w:hAnsi="Arial Narrow"/>
                <w:szCs w:val="22"/>
              </w:rPr>
              <w:t xml:space="preserve"> opportunities for Ministers to address issues for the development of tourism in the region and to share best practises</w:t>
            </w:r>
            <w:r>
              <w:rPr>
                <w:rFonts w:ascii="Arial Narrow" w:hAnsi="Arial Narrow"/>
                <w:szCs w:val="22"/>
              </w:rPr>
              <w:t>.</w:t>
            </w:r>
          </w:p>
          <w:p w:rsidR="0065729D" w:rsidRPr="00B87AC1" w:rsidRDefault="0065729D" w:rsidP="00A36648">
            <w:pPr>
              <w:widowControl w:val="0"/>
              <w:snapToGrid w:val="0"/>
              <w:spacing w:line="23" w:lineRule="atLeast"/>
              <w:jc w:val="both"/>
              <w:rPr>
                <w:rFonts w:ascii="Arial Narrow" w:hAnsi="Arial Narrow"/>
              </w:rPr>
            </w:pPr>
          </w:p>
          <w:p w:rsidR="0065729D" w:rsidRPr="00B87AC1" w:rsidRDefault="0065729D" w:rsidP="00A36648">
            <w:pPr>
              <w:widowControl w:val="0"/>
              <w:snapToGrid w:val="0"/>
              <w:spacing w:line="23" w:lineRule="atLeast"/>
              <w:jc w:val="both"/>
              <w:rPr>
                <w:rFonts w:ascii="Arial Narrow" w:hAnsi="Arial Narrow"/>
              </w:rPr>
            </w:pPr>
            <w:r w:rsidRPr="00B87AC1">
              <w:rPr>
                <w:rFonts w:ascii="Arial Narrow" w:hAnsi="Arial Narrow"/>
                <w:szCs w:val="22"/>
              </w:rPr>
              <w:t>Zimbabwe is</w:t>
            </w:r>
            <w:r>
              <w:rPr>
                <w:rFonts w:ascii="Arial Narrow" w:hAnsi="Arial Narrow"/>
                <w:szCs w:val="22"/>
              </w:rPr>
              <w:t xml:space="preserve"> currently</w:t>
            </w:r>
            <w:r w:rsidRPr="00B87AC1">
              <w:rPr>
                <w:rFonts w:ascii="Arial Narrow" w:hAnsi="Arial Narrow"/>
                <w:szCs w:val="22"/>
              </w:rPr>
              <w:t xml:space="preserve"> the Chair of the SADC Tourism Ministers as well as the Commission for Africa under the UNWTO.</w:t>
            </w:r>
          </w:p>
          <w:p w:rsidR="0065729D" w:rsidRPr="00B87AC1" w:rsidRDefault="0065729D" w:rsidP="00A36648">
            <w:pPr>
              <w:widowControl w:val="0"/>
              <w:snapToGrid w:val="0"/>
              <w:spacing w:line="23" w:lineRule="atLeast"/>
              <w:jc w:val="both"/>
              <w:rPr>
                <w:rFonts w:ascii="Arial Narrow" w:hAnsi="Arial Narrow"/>
              </w:rPr>
            </w:pPr>
          </w:p>
        </w:tc>
      </w:tr>
    </w:tbl>
    <w:p w:rsidR="0065729D" w:rsidRPr="00055CA0" w:rsidRDefault="0065729D" w:rsidP="00761EB8">
      <w:pPr>
        <w:spacing w:line="23" w:lineRule="atLeast"/>
        <w:jc w:val="both"/>
        <w:outlineLvl w:val="0"/>
        <w:rPr>
          <w:rFonts w:ascii="Arial Narrow" w:hAnsi="Arial Narrow"/>
          <w:szCs w:val="22"/>
        </w:rPr>
      </w:pPr>
    </w:p>
    <w:p w:rsidR="0065729D" w:rsidRDefault="0065729D" w:rsidP="00761EB8"/>
    <w:p w:rsidR="0065729D" w:rsidRDefault="0065729D"/>
    <w:sectPr w:rsidR="0065729D" w:rsidSect="006D7469">
      <w:headerReference w:type="default" r:id="rId8"/>
      <w:footerReference w:type="default" r:id="rId9"/>
      <w:footerReference w:type="first" r:id="rId10"/>
      <w:pgSz w:w="16839" w:h="11907" w:orient="landscape" w:code="9"/>
      <w:pgMar w:top="1077" w:right="340" w:bottom="1021" w:left="907"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29D" w:rsidRDefault="0065729D">
      <w:r>
        <w:separator/>
      </w:r>
    </w:p>
  </w:endnote>
  <w:endnote w:type="continuationSeparator" w:id="0">
    <w:p w:rsidR="0065729D" w:rsidRDefault="006572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29D" w:rsidRDefault="0065729D">
    <w:pPr>
      <w:pStyle w:val="Footer"/>
      <w:jc w:val="right"/>
    </w:pPr>
    <w:fldSimple w:instr=" PAGE   \* MERGEFORMAT ">
      <w:r>
        <w:rPr>
          <w:noProof/>
        </w:rPr>
        <w:t>2</w:t>
      </w:r>
    </w:fldSimple>
  </w:p>
  <w:p w:rsidR="0065729D" w:rsidRPr="004F4B67" w:rsidRDefault="0065729D" w:rsidP="00187E87">
    <w:pPr>
      <w:pStyle w:val="Footer"/>
      <w:jc w:val="center"/>
      <w:rPr>
        <w:b/>
        <w:i/>
        <w:sz w:val="16"/>
        <w:lang w:val="en-ZA"/>
      </w:rPr>
    </w:pPr>
    <w:hyperlink r:id="rId1" w:history="1">
      <w:r w:rsidRPr="00C97060">
        <w:rPr>
          <w:rStyle w:val="Hyperlink"/>
          <w:b/>
          <w:i/>
          <w:sz w:val="16"/>
          <w:lang w:val="en-ZA"/>
        </w:rPr>
        <w:t>www.tourism.gov.za</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29D" w:rsidRDefault="0065729D" w:rsidP="00B31126">
    <w:pPr>
      <w:pStyle w:val="Footer"/>
      <w:jc w:val="center"/>
    </w:pPr>
    <w:hyperlink r:id="rId1" w:history="1">
      <w:r w:rsidRPr="00C97060">
        <w:rPr>
          <w:rStyle w:val="Hyperlink"/>
          <w:b/>
          <w:i/>
          <w:sz w:val="16"/>
          <w:lang w:val="en-ZA"/>
        </w:rPr>
        <w:t>www.tourism.gov.za</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29D" w:rsidRDefault="0065729D">
      <w:r>
        <w:separator/>
      </w:r>
    </w:p>
  </w:footnote>
  <w:footnote w:type="continuationSeparator" w:id="0">
    <w:p w:rsidR="0065729D" w:rsidRDefault="006572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29D" w:rsidRDefault="0065729D" w:rsidP="00C931D8">
    <w:pPr>
      <w:jc w:val="both"/>
      <w:rPr>
        <w:sz w:val="20"/>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1EB8"/>
    <w:rsid w:val="000159E1"/>
    <w:rsid w:val="00055CA0"/>
    <w:rsid w:val="00102CEF"/>
    <w:rsid w:val="00187E87"/>
    <w:rsid w:val="00193C82"/>
    <w:rsid w:val="001B716E"/>
    <w:rsid w:val="002052CC"/>
    <w:rsid w:val="002D0928"/>
    <w:rsid w:val="003030EB"/>
    <w:rsid w:val="00477DF0"/>
    <w:rsid w:val="004C629C"/>
    <w:rsid w:val="004F4B67"/>
    <w:rsid w:val="00517968"/>
    <w:rsid w:val="00583F5F"/>
    <w:rsid w:val="005F29AE"/>
    <w:rsid w:val="005F7145"/>
    <w:rsid w:val="0065729D"/>
    <w:rsid w:val="00694CB9"/>
    <w:rsid w:val="006D7469"/>
    <w:rsid w:val="006E5F10"/>
    <w:rsid w:val="00752558"/>
    <w:rsid w:val="00753824"/>
    <w:rsid w:val="00761EB8"/>
    <w:rsid w:val="007B396F"/>
    <w:rsid w:val="00872D66"/>
    <w:rsid w:val="00884475"/>
    <w:rsid w:val="009C76E0"/>
    <w:rsid w:val="00A36648"/>
    <w:rsid w:val="00AE3C78"/>
    <w:rsid w:val="00B31126"/>
    <w:rsid w:val="00B41F6F"/>
    <w:rsid w:val="00B87AC1"/>
    <w:rsid w:val="00B92BD5"/>
    <w:rsid w:val="00BD618A"/>
    <w:rsid w:val="00BE0820"/>
    <w:rsid w:val="00C116F9"/>
    <w:rsid w:val="00C617C3"/>
    <w:rsid w:val="00C868A9"/>
    <w:rsid w:val="00C931D8"/>
    <w:rsid w:val="00C97060"/>
    <w:rsid w:val="00CE2D7D"/>
    <w:rsid w:val="00D079A9"/>
    <w:rsid w:val="00D56B6C"/>
    <w:rsid w:val="00D63B38"/>
    <w:rsid w:val="00E51542"/>
    <w:rsid w:val="00E635B9"/>
    <w:rsid w:val="00ED28C8"/>
    <w:rsid w:val="00EF62A3"/>
    <w:rsid w:val="00EF6758"/>
    <w:rsid w:val="00F36A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B8"/>
    <w:rPr>
      <w:rFonts w:ascii="Arial" w:eastAsia="Times New Roman" w:hAnsi="Arial" w:cs="Arial"/>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61EB8"/>
    <w:pPr>
      <w:jc w:val="center"/>
    </w:pPr>
    <w:rPr>
      <w:b/>
      <w:szCs w:val="20"/>
      <w:lang w:val="en-US"/>
    </w:rPr>
  </w:style>
  <w:style w:type="character" w:customStyle="1" w:styleId="TitleChar">
    <w:name w:val="Title Char"/>
    <w:basedOn w:val="DefaultParagraphFont"/>
    <w:link w:val="Title"/>
    <w:uiPriority w:val="99"/>
    <w:locked/>
    <w:rsid w:val="00761EB8"/>
    <w:rPr>
      <w:rFonts w:ascii="Arial" w:hAnsi="Arial" w:cs="Arial"/>
      <w:b/>
      <w:sz w:val="20"/>
      <w:szCs w:val="20"/>
      <w:lang w:val="en-US"/>
    </w:rPr>
  </w:style>
  <w:style w:type="paragraph" w:styleId="Footer">
    <w:name w:val="footer"/>
    <w:basedOn w:val="Normal"/>
    <w:link w:val="FooterChar"/>
    <w:uiPriority w:val="99"/>
    <w:rsid w:val="00761EB8"/>
    <w:pPr>
      <w:tabs>
        <w:tab w:val="center" w:pos="4513"/>
        <w:tab w:val="right" w:pos="9026"/>
      </w:tabs>
    </w:pPr>
    <w:rPr>
      <w:rFonts w:cs="Times New Roman"/>
    </w:rPr>
  </w:style>
  <w:style w:type="character" w:customStyle="1" w:styleId="FooterChar">
    <w:name w:val="Footer Char"/>
    <w:basedOn w:val="DefaultParagraphFont"/>
    <w:link w:val="Footer"/>
    <w:uiPriority w:val="99"/>
    <w:locked/>
    <w:rsid w:val="00761EB8"/>
    <w:rPr>
      <w:rFonts w:ascii="Arial" w:hAnsi="Arial" w:cs="Times New Roman"/>
      <w:sz w:val="24"/>
      <w:szCs w:val="24"/>
      <w:lang w:val="en-GB"/>
    </w:rPr>
  </w:style>
  <w:style w:type="paragraph" w:styleId="ListParagraph">
    <w:name w:val="List Paragraph"/>
    <w:basedOn w:val="Normal"/>
    <w:link w:val="ListParagraphChar"/>
    <w:uiPriority w:val="99"/>
    <w:qFormat/>
    <w:rsid w:val="00761EB8"/>
    <w:pPr>
      <w:ind w:left="720"/>
      <w:contextualSpacing/>
    </w:pPr>
    <w:rPr>
      <w:rFonts w:cs="Times New Roman"/>
      <w:sz w:val="20"/>
    </w:rPr>
  </w:style>
  <w:style w:type="character" w:customStyle="1" w:styleId="ListParagraphChar">
    <w:name w:val="List Paragraph Char"/>
    <w:link w:val="ListParagraph"/>
    <w:uiPriority w:val="99"/>
    <w:locked/>
    <w:rsid w:val="00761EB8"/>
    <w:rPr>
      <w:rFonts w:ascii="Arial" w:hAnsi="Arial"/>
      <w:sz w:val="24"/>
      <w:lang w:val="en-GB"/>
    </w:rPr>
  </w:style>
  <w:style w:type="character" w:styleId="Hyperlink">
    <w:name w:val="Hyperlink"/>
    <w:basedOn w:val="DefaultParagraphFont"/>
    <w:uiPriority w:val="99"/>
    <w:rsid w:val="00761EB8"/>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ourism.gov.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ourism.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8</Pages>
  <Words>2725</Words>
  <Characters>15538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PvanNiekerk</dc:creator>
  <cp:keywords/>
  <dc:description/>
  <cp:lastModifiedBy>schuene</cp:lastModifiedBy>
  <cp:revision>2</cp:revision>
  <cp:lastPrinted>2015-07-30T08:28:00Z</cp:lastPrinted>
  <dcterms:created xsi:type="dcterms:W3CDTF">2015-07-31T05:46:00Z</dcterms:created>
  <dcterms:modified xsi:type="dcterms:W3CDTF">2015-07-31T05:46:00Z</dcterms:modified>
</cp:coreProperties>
</file>