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E647E"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19/09/2022</w:t>
      </w:r>
    </w:p>
    <w:p w:rsidR="006D7B63" w:rsidRPr="000016F3" w:rsidRDefault="005E647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27/2022</w:t>
      </w:r>
    </w:p>
    <w:p w:rsidR="00D1689E" w:rsidRDefault="005E647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2528.  </w:t>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25783A" w:rsidRDefault="005E647E">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(1)       Whether her department has on record a list of incomplete schools’ renovation projects in each province; if not, why not; if so, what are the full, relevant details;</w:t>
      </w:r>
    </w:p>
    <w:p w:rsidR="0025783A" w:rsidRDefault="005E647E">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(2)       what are the (a) projected timelines for the completion of such renovation projects, (b) reasons for the incomplete projects and (c) cost implications?                                                                                                                </w:t>
      </w:r>
    </w:p>
    <w:p w:rsidR="006D7B63" w:rsidRDefault="005E647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25783A" w:rsidRDefault="005E647E">
      <w:pPr>
        <w:jc w:val="both"/>
        <w:rPr>
          <w:rFonts w:ascii="Times New Roman" w:eastAsia="Times New Roman" w:hAnsi="Times New Roman" w:cs="Times New Roman"/>
          <w:sz w:val="24"/>
          <w:szCs w:val="24"/>
        </w:rPr>
      </w:pPr>
      <w:r>
        <w:rPr>
          <w:rFonts w:ascii="Arial" w:eastAsia="Arial" w:hAnsi="Arial" w:cs="Arial"/>
          <w:sz w:val="24"/>
          <w:szCs w:val="24"/>
        </w:rPr>
        <w:t>1. Yes the Department of Basic Education (DBE) does have the list of incomplete school renovation projects as they are captured on the Infrastructure Reporting Model. The details  are as per the attached project list from Infrastructure Reference Mode (IRM). </w:t>
      </w:r>
    </w:p>
    <w:p w:rsidR="0025783A" w:rsidRDefault="005E647E">
      <w:pPr>
        <w:spacing w:before="240"/>
        <w:jc w:val="both"/>
        <w:rPr>
          <w:rFonts w:ascii="Times New Roman" w:eastAsia="Times New Roman" w:hAnsi="Times New Roman" w:cs="Times New Roman"/>
          <w:sz w:val="24"/>
          <w:szCs w:val="24"/>
        </w:rPr>
      </w:pPr>
      <w:r>
        <w:rPr>
          <w:rFonts w:ascii="Arial" w:eastAsia="Arial" w:hAnsi="Arial" w:cs="Arial"/>
          <w:sz w:val="24"/>
          <w:szCs w:val="24"/>
        </w:rPr>
        <w:t>(2) (a) The project timelines are as per the project list attached, (b) Some of the reasons are  poor performance by contractors and  disruptions by business forums; (c) The cost implications are as per attached project list.</w:t>
      </w:r>
      <w:bookmarkStart w:id="0" w:name="_GoBack"/>
      <w:bookmarkEnd w:id="0"/>
    </w:p>
    <w:sectPr w:rsidR="0025783A" w:rsidSect="00BC0CE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3E0" w:rsidRDefault="000153E0">
      <w:pPr>
        <w:spacing w:after="0" w:line="240" w:lineRule="auto"/>
      </w:pPr>
      <w:r>
        <w:separator/>
      </w:r>
    </w:p>
  </w:endnote>
  <w:endnote w:type="continuationSeparator" w:id="0">
    <w:p w:rsidR="000153E0" w:rsidRDefault="00015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3E0" w:rsidRDefault="000153E0">
      <w:pPr>
        <w:spacing w:after="0" w:line="240" w:lineRule="auto"/>
      </w:pPr>
      <w:r>
        <w:separator/>
      </w:r>
    </w:p>
  </w:footnote>
  <w:footnote w:type="continuationSeparator" w:id="0">
    <w:p w:rsidR="000153E0" w:rsidRDefault="00015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E647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E647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E647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2528.  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A6C0BB4">
      <w:start w:val="1"/>
      <w:numFmt w:val="lowerLetter"/>
      <w:lvlText w:val="(%1)"/>
      <w:lvlJc w:val="left"/>
      <w:pPr>
        <w:ind w:left="1080" w:hanging="360"/>
      </w:pPr>
      <w:rPr>
        <w:rFonts w:eastAsia="Calibri" w:hint="default"/>
        <w:sz w:val="24"/>
      </w:rPr>
    </w:lvl>
    <w:lvl w:ilvl="1" w:tplc="5922DA92" w:tentative="1">
      <w:start w:val="1"/>
      <w:numFmt w:val="lowerLetter"/>
      <w:lvlText w:val="%2."/>
      <w:lvlJc w:val="left"/>
      <w:pPr>
        <w:ind w:left="1800" w:hanging="360"/>
      </w:pPr>
    </w:lvl>
    <w:lvl w:ilvl="2" w:tplc="D0922734" w:tentative="1">
      <w:start w:val="1"/>
      <w:numFmt w:val="lowerRoman"/>
      <w:lvlText w:val="%3."/>
      <w:lvlJc w:val="right"/>
      <w:pPr>
        <w:ind w:left="2520" w:hanging="180"/>
      </w:pPr>
    </w:lvl>
    <w:lvl w:ilvl="3" w:tplc="3D8A6982" w:tentative="1">
      <w:start w:val="1"/>
      <w:numFmt w:val="decimal"/>
      <w:lvlText w:val="%4."/>
      <w:lvlJc w:val="left"/>
      <w:pPr>
        <w:ind w:left="3240" w:hanging="360"/>
      </w:pPr>
    </w:lvl>
    <w:lvl w:ilvl="4" w:tplc="28EC30DE" w:tentative="1">
      <w:start w:val="1"/>
      <w:numFmt w:val="lowerLetter"/>
      <w:lvlText w:val="%5."/>
      <w:lvlJc w:val="left"/>
      <w:pPr>
        <w:ind w:left="3960" w:hanging="360"/>
      </w:pPr>
    </w:lvl>
    <w:lvl w:ilvl="5" w:tplc="2786B83C" w:tentative="1">
      <w:start w:val="1"/>
      <w:numFmt w:val="lowerRoman"/>
      <w:lvlText w:val="%6."/>
      <w:lvlJc w:val="right"/>
      <w:pPr>
        <w:ind w:left="4680" w:hanging="180"/>
      </w:pPr>
    </w:lvl>
    <w:lvl w:ilvl="6" w:tplc="69E61A2A" w:tentative="1">
      <w:start w:val="1"/>
      <w:numFmt w:val="decimal"/>
      <w:lvlText w:val="%7."/>
      <w:lvlJc w:val="left"/>
      <w:pPr>
        <w:ind w:left="5400" w:hanging="360"/>
      </w:pPr>
    </w:lvl>
    <w:lvl w:ilvl="7" w:tplc="02FA9EA4" w:tentative="1">
      <w:start w:val="1"/>
      <w:numFmt w:val="lowerLetter"/>
      <w:lvlText w:val="%8."/>
      <w:lvlJc w:val="left"/>
      <w:pPr>
        <w:ind w:left="6120" w:hanging="360"/>
      </w:pPr>
    </w:lvl>
    <w:lvl w:ilvl="8" w:tplc="8D404FF2" w:tentative="1">
      <w:start w:val="1"/>
      <w:numFmt w:val="lowerRoman"/>
      <w:lvlText w:val="%9."/>
      <w:lvlJc w:val="right"/>
      <w:pPr>
        <w:ind w:left="6840" w:hanging="180"/>
      </w:pPr>
    </w:lvl>
  </w:abstractNum>
  <w:abstractNum w:abstractNumId="1">
    <w:nsid w:val="48202B8E"/>
    <w:multiLevelType w:val="hybridMultilevel"/>
    <w:tmpl w:val="8B24878A"/>
    <w:lvl w:ilvl="0" w:tplc="334C57CC">
      <w:start w:val="1"/>
      <w:numFmt w:val="lowerLetter"/>
      <w:lvlText w:val="(%1)"/>
      <w:lvlJc w:val="left"/>
      <w:pPr>
        <w:ind w:left="786" w:hanging="360"/>
      </w:pPr>
      <w:rPr>
        <w:rFonts w:hint="default"/>
        <w:sz w:val="24"/>
        <w:szCs w:val="24"/>
      </w:rPr>
    </w:lvl>
    <w:lvl w:ilvl="1" w:tplc="AA84212A" w:tentative="1">
      <w:start w:val="1"/>
      <w:numFmt w:val="lowerLetter"/>
      <w:lvlText w:val="%2."/>
      <w:lvlJc w:val="left"/>
      <w:pPr>
        <w:ind w:left="1506" w:hanging="360"/>
      </w:pPr>
    </w:lvl>
    <w:lvl w:ilvl="2" w:tplc="8968F032" w:tentative="1">
      <w:start w:val="1"/>
      <w:numFmt w:val="lowerRoman"/>
      <w:lvlText w:val="%3."/>
      <w:lvlJc w:val="right"/>
      <w:pPr>
        <w:ind w:left="2226" w:hanging="180"/>
      </w:pPr>
    </w:lvl>
    <w:lvl w:ilvl="3" w:tplc="5A20DF58" w:tentative="1">
      <w:start w:val="1"/>
      <w:numFmt w:val="decimal"/>
      <w:lvlText w:val="%4."/>
      <w:lvlJc w:val="left"/>
      <w:pPr>
        <w:ind w:left="2946" w:hanging="360"/>
      </w:pPr>
    </w:lvl>
    <w:lvl w:ilvl="4" w:tplc="E6FA8B5E" w:tentative="1">
      <w:start w:val="1"/>
      <w:numFmt w:val="lowerLetter"/>
      <w:lvlText w:val="%5."/>
      <w:lvlJc w:val="left"/>
      <w:pPr>
        <w:ind w:left="3666" w:hanging="360"/>
      </w:pPr>
    </w:lvl>
    <w:lvl w:ilvl="5" w:tplc="07B8880A" w:tentative="1">
      <w:start w:val="1"/>
      <w:numFmt w:val="lowerRoman"/>
      <w:lvlText w:val="%6."/>
      <w:lvlJc w:val="right"/>
      <w:pPr>
        <w:ind w:left="4386" w:hanging="180"/>
      </w:pPr>
    </w:lvl>
    <w:lvl w:ilvl="6" w:tplc="564AB38C" w:tentative="1">
      <w:start w:val="1"/>
      <w:numFmt w:val="decimal"/>
      <w:lvlText w:val="%7."/>
      <w:lvlJc w:val="left"/>
      <w:pPr>
        <w:ind w:left="5106" w:hanging="360"/>
      </w:pPr>
    </w:lvl>
    <w:lvl w:ilvl="7" w:tplc="A8BE3092" w:tentative="1">
      <w:start w:val="1"/>
      <w:numFmt w:val="lowerLetter"/>
      <w:lvlText w:val="%8."/>
      <w:lvlJc w:val="left"/>
      <w:pPr>
        <w:ind w:left="5826" w:hanging="360"/>
      </w:pPr>
    </w:lvl>
    <w:lvl w:ilvl="8" w:tplc="A6C8C402"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3E0"/>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5783A"/>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5E647E"/>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81891"/>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0CE0"/>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C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B28F4-72EE-4083-B2C7-8020C130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2022-10-12T07:55:00Z</dcterms:created>
  <dcterms:modified xsi:type="dcterms:W3CDTF">2022-10-12T07:55:00Z</dcterms:modified>
</cp:coreProperties>
</file>