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Pr>
          <w:b/>
          <w:bCs/>
          <w:sz w:val="24"/>
          <w:u w:val="single"/>
        </w:rPr>
        <w:t>2</w:t>
      </w:r>
      <w:r w:rsidR="00C742C8">
        <w:rPr>
          <w:b/>
          <w:bCs/>
          <w:sz w:val="24"/>
          <w:u w:val="single"/>
        </w:rPr>
        <w:t>525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B46FE">
        <w:rPr>
          <w:b/>
          <w:bCs/>
          <w:sz w:val="24"/>
          <w:u w:val="single"/>
        </w:rPr>
        <w:t xml:space="preserve">30 AUGUST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2</w:t>
      </w:r>
      <w:r w:rsidR="004B46FE">
        <w:rPr>
          <w:rFonts w:ascii="Arial" w:hAnsi="Arial" w:cs="Arial"/>
          <w:b/>
          <w:bCs/>
          <w:sz w:val="24"/>
          <w:u w:val="single"/>
        </w:rPr>
        <w:t>7</w:t>
      </w:r>
      <w:r w:rsidRPr="008C527F">
        <w:rPr>
          <w:rFonts w:ascii="Arial" w:hAnsi="Arial" w:cs="Arial"/>
          <w:b/>
          <w:bCs/>
          <w:sz w:val="24"/>
          <w:u w:val="single"/>
        </w:rPr>
        <w:t>)</w:t>
      </w:r>
    </w:p>
    <w:p w:rsidR="00C742C8" w:rsidRPr="00C742C8" w:rsidRDefault="00C742C8" w:rsidP="00C742C8">
      <w:pPr>
        <w:spacing w:before="100" w:beforeAutospacing="1" w:after="100" w:afterAutospacing="1" w:line="240" w:lineRule="auto"/>
        <w:ind w:left="540" w:right="-144" w:hanging="540"/>
        <w:jc w:val="both"/>
        <w:rPr>
          <w:rFonts w:ascii="Arial" w:hAnsi="Arial" w:cs="Arial"/>
          <w:b/>
          <w:sz w:val="24"/>
          <w:szCs w:val="24"/>
          <w:u w:val="single"/>
        </w:rPr>
      </w:pPr>
      <w:r w:rsidRPr="00C742C8">
        <w:rPr>
          <w:rFonts w:ascii="Arial" w:hAnsi="Arial" w:cs="Arial"/>
          <w:b/>
          <w:sz w:val="24"/>
          <w:szCs w:val="24"/>
          <w:u w:val="single"/>
          <w:lang w:val="af-ZA"/>
        </w:rPr>
        <w:t>Ms</w:t>
      </w:r>
      <w:r w:rsidRPr="00C742C8">
        <w:rPr>
          <w:rFonts w:ascii="Arial" w:hAnsi="Arial" w:cs="Arial"/>
          <w:b/>
          <w:sz w:val="24"/>
          <w:szCs w:val="24"/>
          <w:u w:val="single"/>
        </w:rPr>
        <w:t xml:space="preserve"> M D Hlengwa (IFP) to ask the Minister of Health</w:t>
      </w:r>
      <w:r w:rsidR="00877DE3" w:rsidRPr="00C742C8">
        <w:rPr>
          <w:rFonts w:ascii="Arial" w:hAnsi="Arial" w:cs="Arial"/>
          <w:b/>
          <w:sz w:val="24"/>
          <w:szCs w:val="24"/>
          <w:u w:val="single"/>
        </w:rPr>
        <w:fldChar w:fldCharType="begin"/>
      </w:r>
      <w:r w:rsidRPr="00C742C8">
        <w:rPr>
          <w:rFonts w:ascii="Arial" w:hAnsi="Arial" w:cs="Arial"/>
          <w:u w:val="single"/>
        </w:rPr>
        <w:instrText xml:space="preserve"> XE "</w:instrText>
      </w:r>
      <w:r w:rsidRPr="00C742C8">
        <w:rPr>
          <w:rFonts w:ascii="Arial" w:hAnsi="Arial" w:cs="Arial"/>
          <w:b/>
          <w:sz w:val="24"/>
          <w:szCs w:val="24"/>
          <w:u w:val="single"/>
        </w:rPr>
        <w:instrText>Minister of Health</w:instrText>
      </w:r>
      <w:r w:rsidRPr="00C742C8">
        <w:rPr>
          <w:rFonts w:ascii="Arial" w:hAnsi="Arial" w:cs="Arial"/>
          <w:u w:val="single"/>
        </w:rPr>
        <w:instrText xml:space="preserve">" </w:instrText>
      </w:r>
      <w:r w:rsidR="00877DE3" w:rsidRPr="00C742C8">
        <w:rPr>
          <w:rFonts w:ascii="Arial" w:hAnsi="Arial" w:cs="Arial"/>
          <w:b/>
          <w:sz w:val="24"/>
          <w:szCs w:val="24"/>
          <w:u w:val="single"/>
        </w:rPr>
        <w:fldChar w:fldCharType="end"/>
      </w:r>
      <w:r w:rsidRPr="00C742C8">
        <w:rPr>
          <w:rFonts w:ascii="Arial" w:hAnsi="Arial" w:cs="Arial"/>
          <w:b/>
          <w:sz w:val="24"/>
          <w:szCs w:val="24"/>
          <w:u w:val="single"/>
        </w:rPr>
        <w:t>:</w:t>
      </w:r>
    </w:p>
    <w:p w:rsidR="008C527F" w:rsidRPr="00C742C8" w:rsidRDefault="00C742C8" w:rsidP="00C742C8">
      <w:pPr>
        <w:spacing w:before="100" w:beforeAutospacing="1" w:after="100" w:afterAutospacing="1" w:line="240" w:lineRule="auto"/>
        <w:ind w:right="-144"/>
        <w:jc w:val="both"/>
        <w:rPr>
          <w:rFonts w:ascii="Times New Roman" w:hAnsi="Times New Roman" w:cs="Times New Roman"/>
          <w:sz w:val="24"/>
          <w:szCs w:val="24"/>
        </w:rPr>
      </w:pPr>
      <w:r w:rsidRPr="00C742C8">
        <w:rPr>
          <w:rFonts w:ascii="Arial" w:hAnsi="Arial" w:cs="Arial"/>
          <w:sz w:val="24"/>
          <w:szCs w:val="24"/>
        </w:rPr>
        <w:t>Whether there is an immediate plan and solution to address the issues experienced by some local hospitals throughout the Republic of crippling staff shortages, broken equipment, basic drug shortages, emergency surgery delays, slashed operating times and a sharp rise in neonatal death rates; if not, why not; if so, what are the full, relevant details?</w:t>
      </w:r>
      <w:r w:rsidRPr="00CA1EAE">
        <w:rPr>
          <w:rFonts w:ascii="Times New Roman" w:hAnsi="Times New Roman" w:cs="Times New Roman"/>
          <w:sz w:val="24"/>
          <w:szCs w:val="24"/>
        </w:rPr>
        <w:tab/>
      </w:r>
      <w:r>
        <w:rPr>
          <w:rFonts w:ascii="Times New Roman" w:hAnsi="Times New Roman" w:cs="Times New Roman"/>
          <w:sz w:val="24"/>
          <w:szCs w:val="24"/>
        </w:rPr>
        <w:tab/>
      </w:r>
      <w:r w:rsidRPr="00CA1EAE">
        <w:rPr>
          <w:rFonts w:ascii="Times New Roman" w:hAnsi="Times New Roman" w:cs="Times New Roman"/>
          <w:sz w:val="24"/>
          <w:szCs w:val="24"/>
        </w:rPr>
        <w:tab/>
      </w:r>
      <w:r w:rsidRPr="00CA1EAE">
        <w:rPr>
          <w:rFonts w:ascii="Times New Roman" w:hAnsi="Times New Roman" w:cs="Times New Roman"/>
          <w:sz w:val="24"/>
          <w:szCs w:val="24"/>
        </w:rPr>
        <w:tab/>
      </w:r>
      <w:r w:rsidR="008C527F" w:rsidRPr="0020357C">
        <w:rPr>
          <w:rFonts w:ascii="Arial" w:hAnsi="Arial" w:cs="Arial"/>
          <w:b/>
          <w:bCs/>
          <w:sz w:val="12"/>
          <w:szCs w:val="12"/>
        </w:rPr>
        <w:t>NW</w:t>
      </w:r>
      <w:r>
        <w:rPr>
          <w:rFonts w:ascii="Arial" w:hAnsi="Arial" w:cs="Arial"/>
          <w:b/>
          <w:bCs/>
          <w:sz w:val="12"/>
          <w:szCs w:val="12"/>
        </w:rPr>
        <w:t>3026</w:t>
      </w:r>
      <w:r w:rsidR="008C527F" w:rsidRPr="0020357C">
        <w:rPr>
          <w:rFonts w:ascii="Arial" w:hAnsi="Arial" w:cs="Arial"/>
          <w:b/>
          <w:bCs/>
          <w:sz w:val="12"/>
          <w:szCs w:val="12"/>
        </w:rPr>
        <w:t>E</w:t>
      </w:r>
    </w:p>
    <w:p w:rsidR="00E207B7" w:rsidRDefault="00E207B7">
      <w:pPr>
        <w:rPr>
          <w:rFonts w:ascii="Arial" w:hAnsi="Arial" w:cs="Arial"/>
          <w:b/>
          <w:bCs/>
          <w:sz w:val="24"/>
          <w:szCs w:val="24"/>
          <w:u w:val="single"/>
          <w:lang w:val="en-US"/>
        </w:rPr>
      </w:pPr>
    </w:p>
    <w:p w:rsidR="006228AA" w:rsidRPr="006228AA" w:rsidRDefault="006228AA">
      <w:pPr>
        <w:rPr>
          <w:rFonts w:ascii="Arial" w:hAnsi="Arial" w:cs="Arial"/>
          <w:b/>
          <w:bCs/>
          <w:sz w:val="24"/>
          <w:szCs w:val="24"/>
          <w:u w:val="single"/>
          <w:lang w:val="en-US"/>
        </w:rPr>
      </w:pPr>
      <w:r w:rsidRPr="006228AA">
        <w:rPr>
          <w:rFonts w:ascii="Arial" w:hAnsi="Arial" w:cs="Arial"/>
          <w:b/>
          <w:bCs/>
          <w:sz w:val="24"/>
          <w:szCs w:val="24"/>
          <w:u w:val="single"/>
          <w:lang w:val="en-US"/>
        </w:rPr>
        <w:t>REPLY:</w:t>
      </w:r>
    </w:p>
    <w:p w:rsidR="005B3173" w:rsidRDefault="005B3173" w:rsidP="00552FB8">
      <w:pPr>
        <w:spacing w:before="100" w:beforeAutospacing="1" w:after="100" w:afterAutospacing="1" w:line="240" w:lineRule="auto"/>
        <w:ind w:left="709" w:right="-755" w:hanging="709"/>
        <w:jc w:val="both"/>
        <w:rPr>
          <w:rFonts w:ascii="Arial" w:hAnsi="Arial" w:cs="Arial"/>
        </w:rPr>
      </w:pPr>
      <w:r w:rsidRPr="008F4F6F">
        <w:rPr>
          <w:rFonts w:ascii="Arial" w:hAnsi="Arial" w:cs="Arial"/>
        </w:rPr>
        <w:t>Yes, there is a plan to address issues raised. The details are as follows:</w:t>
      </w:r>
    </w:p>
    <w:p w:rsidR="005B3173" w:rsidRPr="008F4F6F" w:rsidRDefault="005B3173" w:rsidP="00552FB8">
      <w:pPr>
        <w:pStyle w:val="ListParagraph"/>
        <w:numPr>
          <w:ilvl w:val="0"/>
          <w:numId w:val="10"/>
        </w:numPr>
        <w:spacing w:before="100" w:beforeAutospacing="1" w:after="100" w:afterAutospacing="1" w:line="240" w:lineRule="auto"/>
        <w:ind w:left="709" w:right="-755" w:hanging="709"/>
        <w:contextualSpacing w:val="0"/>
        <w:jc w:val="both"/>
        <w:rPr>
          <w:rFonts w:ascii="Arial" w:hAnsi="Arial" w:cs="Arial"/>
          <w:u w:val="single"/>
        </w:rPr>
      </w:pPr>
      <w:r w:rsidRPr="008F4F6F">
        <w:rPr>
          <w:rFonts w:ascii="Arial" w:hAnsi="Arial" w:cs="Arial"/>
          <w:u w:val="single"/>
        </w:rPr>
        <w:t>Staff shortages</w:t>
      </w:r>
    </w:p>
    <w:p w:rsidR="005B3173" w:rsidRPr="001E4C3A" w:rsidRDefault="005B3173" w:rsidP="00552FB8">
      <w:pPr>
        <w:spacing w:line="240" w:lineRule="auto"/>
        <w:ind w:left="709"/>
        <w:jc w:val="both"/>
        <w:rPr>
          <w:rFonts w:ascii="Arial" w:hAnsi="Arial" w:cs="Arial"/>
        </w:rPr>
      </w:pPr>
      <w:r w:rsidRPr="001E4C3A">
        <w:rPr>
          <w:rFonts w:ascii="Arial" w:hAnsi="Arial" w:cs="Arial"/>
        </w:rPr>
        <w:t>Due to general budget cuts introduced by National Treasury</w:t>
      </w:r>
      <w:r>
        <w:rPr>
          <w:rFonts w:ascii="Arial" w:hAnsi="Arial" w:cs="Arial"/>
        </w:rPr>
        <w:t xml:space="preserve"> because of the economical status of the country not all posts can be filled simultaneously and this has negatively affected all the provincial departments of Health. </w:t>
      </w:r>
    </w:p>
    <w:p w:rsidR="005B3173" w:rsidRPr="001E4C3A" w:rsidRDefault="005B3173" w:rsidP="00552FB8">
      <w:pPr>
        <w:pStyle w:val="ListParagraph"/>
        <w:spacing w:line="240" w:lineRule="auto"/>
        <w:ind w:left="709" w:hanging="709"/>
        <w:jc w:val="both"/>
        <w:rPr>
          <w:rFonts w:ascii="Arial" w:hAnsi="Arial" w:cs="Arial"/>
        </w:rPr>
      </w:pPr>
    </w:p>
    <w:p w:rsidR="005B3173" w:rsidRPr="001E4C3A" w:rsidRDefault="005B3173" w:rsidP="00552FB8">
      <w:pPr>
        <w:spacing w:line="240" w:lineRule="auto"/>
        <w:ind w:left="1418" w:hanging="709"/>
        <w:jc w:val="both"/>
        <w:rPr>
          <w:rFonts w:ascii="Arial" w:hAnsi="Arial" w:cs="Arial"/>
        </w:rPr>
      </w:pPr>
      <w:r w:rsidRPr="001E4C3A">
        <w:rPr>
          <w:rFonts w:ascii="Arial" w:hAnsi="Arial" w:cs="Arial"/>
        </w:rPr>
        <w:t>In order</w:t>
      </w:r>
      <w:r>
        <w:rPr>
          <w:rFonts w:ascii="Arial" w:hAnsi="Arial" w:cs="Arial"/>
        </w:rPr>
        <w:t xml:space="preserve"> to</w:t>
      </w:r>
      <w:r w:rsidRPr="001E4C3A">
        <w:rPr>
          <w:rFonts w:ascii="Arial" w:hAnsi="Arial" w:cs="Arial"/>
        </w:rPr>
        <w:t xml:space="preserve"> mitigate the above, the Department has introduced several interventions to address the</w:t>
      </w:r>
      <w:r w:rsidR="00552FB8">
        <w:rPr>
          <w:rFonts w:ascii="Arial" w:hAnsi="Arial" w:cs="Arial"/>
        </w:rPr>
        <w:t xml:space="preserve"> </w:t>
      </w:r>
      <w:r w:rsidRPr="001E4C3A">
        <w:rPr>
          <w:rFonts w:ascii="Arial" w:hAnsi="Arial" w:cs="Arial"/>
        </w:rPr>
        <w:t xml:space="preserve">shortage of health workers in health facilities, which amongst others includes:  </w:t>
      </w:r>
    </w:p>
    <w:p w:rsidR="005B3173" w:rsidRPr="00C65782" w:rsidRDefault="005B3173" w:rsidP="00552FB8">
      <w:pPr>
        <w:pStyle w:val="ListParagraph"/>
        <w:numPr>
          <w:ilvl w:val="0"/>
          <w:numId w:val="11"/>
        </w:numPr>
        <w:spacing w:after="240" w:line="240" w:lineRule="auto"/>
        <w:ind w:left="1418" w:hanging="709"/>
        <w:contextualSpacing w:val="0"/>
        <w:jc w:val="both"/>
        <w:rPr>
          <w:rFonts w:ascii="Arial" w:hAnsi="Arial" w:cs="Arial"/>
        </w:rPr>
      </w:pPr>
      <w:r w:rsidRPr="0044560D">
        <w:rPr>
          <w:rFonts w:ascii="Arial" w:hAnsi="Arial" w:cs="Arial"/>
        </w:rPr>
        <w:t xml:space="preserve">Prioritisation of the posts in the Annual Recruitment Plan – </w:t>
      </w:r>
      <w:r w:rsidRPr="00C65782">
        <w:rPr>
          <w:rFonts w:ascii="Arial" w:hAnsi="Arial" w:cs="Arial"/>
        </w:rPr>
        <w:t>where funding permits</w:t>
      </w:r>
    </w:p>
    <w:p w:rsidR="005B3173" w:rsidRPr="0044560D" w:rsidRDefault="005B3173" w:rsidP="00552FB8">
      <w:pPr>
        <w:pStyle w:val="ListParagraph"/>
        <w:numPr>
          <w:ilvl w:val="0"/>
          <w:numId w:val="11"/>
        </w:numPr>
        <w:spacing w:after="240" w:line="240" w:lineRule="auto"/>
        <w:ind w:left="1418" w:hanging="709"/>
        <w:contextualSpacing w:val="0"/>
        <w:jc w:val="both"/>
        <w:rPr>
          <w:rFonts w:ascii="Arial" w:hAnsi="Arial" w:cs="Arial"/>
        </w:rPr>
      </w:pPr>
      <w:r w:rsidRPr="0044560D">
        <w:rPr>
          <w:rFonts w:ascii="Arial" w:hAnsi="Arial" w:cs="Arial"/>
        </w:rPr>
        <w:t>Prioritisation of the posts for conditional grant funding</w:t>
      </w:r>
    </w:p>
    <w:p w:rsidR="005B3173" w:rsidRPr="0044560D" w:rsidRDefault="005B3173" w:rsidP="00552FB8">
      <w:pPr>
        <w:pStyle w:val="ListParagraph"/>
        <w:numPr>
          <w:ilvl w:val="0"/>
          <w:numId w:val="11"/>
        </w:numPr>
        <w:spacing w:after="240" w:line="240" w:lineRule="auto"/>
        <w:ind w:left="1418" w:hanging="709"/>
        <w:contextualSpacing w:val="0"/>
        <w:jc w:val="both"/>
        <w:rPr>
          <w:rFonts w:ascii="Arial" w:hAnsi="Arial" w:cs="Arial"/>
        </w:rPr>
      </w:pPr>
      <w:r w:rsidRPr="0044560D">
        <w:rPr>
          <w:rFonts w:ascii="Arial" w:hAnsi="Arial" w:cs="Arial"/>
        </w:rPr>
        <w:t>Filling of replacement posts considered and approved weekly</w:t>
      </w:r>
    </w:p>
    <w:p w:rsidR="005B3173" w:rsidRPr="0044560D" w:rsidRDefault="005B3173" w:rsidP="00552FB8">
      <w:pPr>
        <w:pStyle w:val="ListParagraph"/>
        <w:numPr>
          <w:ilvl w:val="0"/>
          <w:numId w:val="11"/>
        </w:numPr>
        <w:spacing w:after="240" w:line="240" w:lineRule="auto"/>
        <w:ind w:left="1418" w:hanging="709"/>
        <w:contextualSpacing w:val="0"/>
        <w:jc w:val="both"/>
        <w:rPr>
          <w:rFonts w:ascii="Arial" w:hAnsi="Arial" w:cs="Arial"/>
        </w:rPr>
      </w:pPr>
      <w:r w:rsidRPr="0044560D">
        <w:rPr>
          <w:rFonts w:ascii="Arial" w:hAnsi="Arial" w:cs="Arial"/>
        </w:rPr>
        <w:t xml:space="preserve">Employment of health professionals on contract bases to strengthen capacity for </w:t>
      </w:r>
    </w:p>
    <w:p w:rsidR="005B3173" w:rsidRPr="0044560D" w:rsidRDefault="005B3173" w:rsidP="00552FB8">
      <w:pPr>
        <w:pStyle w:val="ListParagraph"/>
        <w:numPr>
          <w:ilvl w:val="0"/>
          <w:numId w:val="11"/>
        </w:numPr>
        <w:spacing w:after="240" w:line="240" w:lineRule="auto"/>
        <w:ind w:left="1418" w:hanging="709"/>
        <w:contextualSpacing w:val="0"/>
        <w:jc w:val="both"/>
        <w:rPr>
          <w:rFonts w:ascii="Arial" w:hAnsi="Arial" w:cs="Arial"/>
        </w:rPr>
      </w:pPr>
      <w:r w:rsidRPr="0044560D">
        <w:rPr>
          <w:rFonts w:ascii="Arial" w:hAnsi="Arial" w:cs="Arial"/>
        </w:rPr>
        <w:t>Prioritization of these contract employees for permanent employment where funding permits at the end of their contracts</w:t>
      </w:r>
    </w:p>
    <w:p w:rsidR="005B3173" w:rsidRDefault="005B3173" w:rsidP="00552FB8">
      <w:pPr>
        <w:pStyle w:val="ListParagraph"/>
        <w:numPr>
          <w:ilvl w:val="0"/>
          <w:numId w:val="11"/>
        </w:numPr>
        <w:spacing w:after="240" w:line="240" w:lineRule="auto"/>
        <w:ind w:left="1418" w:hanging="709"/>
        <w:contextualSpacing w:val="0"/>
        <w:jc w:val="both"/>
        <w:rPr>
          <w:rFonts w:ascii="Arial" w:hAnsi="Arial" w:cs="Arial"/>
        </w:rPr>
      </w:pPr>
      <w:r w:rsidRPr="0044560D">
        <w:rPr>
          <w:rFonts w:ascii="Arial" w:hAnsi="Arial" w:cs="Arial"/>
        </w:rPr>
        <w:t>Awarding of bursaries yearly to internal and external candidates to study further in various disciplines</w:t>
      </w:r>
    </w:p>
    <w:p w:rsidR="005B3173" w:rsidRDefault="005B3173" w:rsidP="00552FB8">
      <w:pPr>
        <w:pStyle w:val="ListParagraph"/>
        <w:numPr>
          <w:ilvl w:val="0"/>
          <w:numId w:val="11"/>
        </w:numPr>
        <w:spacing w:after="240" w:line="240" w:lineRule="auto"/>
        <w:ind w:left="1418" w:hanging="709"/>
        <w:contextualSpacing w:val="0"/>
        <w:jc w:val="both"/>
        <w:rPr>
          <w:rFonts w:ascii="Arial" w:hAnsi="Arial" w:cs="Arial"/>
        </w:rPr>
      </w:pPr>
      <w:r w:rsidRPr="0044560D">
        <w:rPr>
          <w:rFonts w:ascii="Arial" w:hAnsi="Arial" w:cs="Arial"/>
        </w:rPr>
        <w:t>A dedicated Registrar Programme to train and produce in-house Medical Specialists</w:t>
      </w:r>
    </w:p>
    <w:p w:rsidR="005B3173" w:rsidRDefault="005B3173" w:rsidP="00552FB8">
      <w:pPr>
        <w:pStyle w:val="ListParagraph"/>
        <w:numPr>
          <w:ilvl w:val="0"/>
          <w:numId w:val="11"/>
        </w:numPr>
        <w:spacing w:after="0" w:line="240" w:lineRule="auto"/>
        <w:ind w:left="1418" w:hanging="709"/>
        <w:contextualSpacing w:val="0"/>
        <w:jc w:val="both"/>
        <w:rPr>
          <w:rFonts w:ascii="Arial" w:hAnsi="Arial" w:cs="Arial"/>
        </w:rPr>
      </w:pPr>
      <w:r w:rsidRPr="0044560D">
        <w:rPr>
          <w:rFonts w:ascii="Arial" w:hAnsi="Arial" w:cs="Arial"/>
        </w:rPr>
        <w:t>Provision of internship and community service programm</w:t>
      </w:r>
      <w:r>
        <w:rPr>
          <w:rFonts w:ascii="Arial" w:hAnsi="Arial" w:cs="Arial"/>
        </w:rPr>
        <w:t>e</w:t>
      </w:r>
    </w:p>
    <w:p w:rsidR="005B3173" w:rsidRDefault="005B3173" w:rsidP="00552FB8">
      <w:pPr>
        <w:spacing w:line="240" w:lineRule="auto"/>
        <w:ind w:left="709" w:hanging="709"/>
        <w:jc w:val="both"/>
        <w:rPr>
          <w:rFonts w:ascii="Arial" w:hAnsi="Arial" w:cs="Arial"/>
          <w:u w:val="single"/>
        </w:rPr>
      </w:pPr>
    </w:p>
    <w:p w:rsidR="00552FB8" w:rsidRDefault="00552FB8" w:rsidP="00552FB8">
      <w:pPr>
        <w:spacing w:line="240" w:lineRule="auto"/>
        <w:ind w:left="709" w:hanging="709"/>
        <w:jc w:val="both"/>
        <w:rPr>
          <w:rFonts w:ascii="Arial" w:hAnsi="Arial" w:cs="Arial"/>
          <w:u w:val="single"/>
        </w:rPr>
      </w:pPr>
    </w:p>
    <w:p w:rsidR="00552FB8" w:rsidRDefault="00552FB8" w:rsidP="00552FB8">
      <w:pPr>
        <w:spacing w:line="240" w:lineRule="auto"/>
        <w:ind w:left="709" w:hanging="709"/>
        <w:jc w:val="both"/>
        <w:rPr>
          <w:rFonts w:ascii="Arial" w:hAnsi="Arial" w:cs="Arial"/>
          <w:u w:val="single"/>
        </w:rPr>
      </w:pPr>
    </w:p>
    <w:p w:rsidR="00552FB8" w:rsidRPr="0044560D" w:rsidRDefault="00552FB8" w:rsidP="00552FB8">
      <w:pPr>
        <w:spacing w:line="240" w:lineRule="auto"/>
        <w:ind w:left="709" w:hanging="709"/>
        <w:jc w:val="both"/>
        <w:rPr>
          <w:rFonts w:ascii="Arial" w:hAnsi="Arial" w:cs="Arial"/>
          <w:u w:val="single"/>
        </w:rPr>
      </w:pPr>
    </w:p>
    <w:p w:rsidR="005B3173" w:rsidRDefault="005B3173" w:rsidP="00552FB8">
      <w:pPr>
        <w:pStyle w:val="ListParagraph"/>
        <w:numPr>
          <w:ilvl w:val="0"/>
          <w:numId w:val="10"/>
        </w:numPr>
        <w:spacing w:after="0" w:line="240" w:lineRule="auto"/>
        <w:ind w:left="709" w:hanging="709"/>
        <w:contextualSpacing w:val="0"/>
        <w:jc w:val="both"/>
        <w:rPr>
          <w:rFonts w:ascii="Arial" w:hAnsi="Arial" w:cs="Arial"/>
          <w:u w:val="single"/>
        </w:rPr>
      </w:pPr>
      <w:r w:rsidRPr="0044560D">
        <w:rPr>
          <w:rFonts w:ascii="Arial" w:hAnsi="Arial" w:cs="Arial"/>
          <w:u w:val="single"/>
        </w:rPr>
        <w:lastRenderedPageBreak/>
        <w:t>Broken equipment</w:t>
      </w:r>
    </w:p>
    <w:p w:rsidR="005B3173" w:rsidRDefault="005B3173" w:rsidP="00552FB8">
      <w:pPr>
        <w:pStyle w:val="ListParagraph"/>
        <w:spacing w:after="0" w:line="240" w:lineRule="auto"/>
        <w:ind w:left="709" w:hanging="709"/>
        <w:contextualSpacing w:val="0"/>
        <w:jc w:val="both"/>
        <w:rPr>
          <w:rFonts w:ascii="Arial" w:hAnsi="Arial" w:cs="Arial"/>
          <w:u w:val="single"/>
        </w:rPr>
      </w:pPr>
    </w:p>
    <w:p w:rsidR="005B3173" w:rsidRDefault="005B3173" w:rsidP="00552FB8">
      <w:pPr>
        <w:spacing w:after="0" w:line="240" w:lineRule="auto"/>
        <w:ind w:left="709"/>
        <w:jc w:val="both"/>
        <w:rPr>
          <w:rFonts w:ascii="Arial" w:hAnsi="Arial" w:cs="Arial"/>
        </w:rPr>
      </w:pPr>
      <w:r>
        <w:rPr>
          <w:rFonts w:ascii="Arial" w:hAnsi="Arial" w:cs="Arial"/>
        </w:rPr>
        <w:t xml:space="preserve"> The Department has been experiencing budget cuts over the past few years impacting negatively on issues such as maintenance of equipment and facilities. However, new interventions in the form of conditional grants have been put in place to help provinces cope with revitalisation and maintenance backlogs. </w:t>
      </w:r>
    </w:p>
    <w:p w:rsidR="005B3173" w:rsidRDefault="005B3173" w:rsidP="00552FB8">
      <w:pPr>
        <w:spacing w:after="0" w:line="240" w:lineRule="auto"/>
        <w:ind w:left="709" w:hanging="709"/>
        <w:jc w:val="both"/>
        <w:rPr>
          <w:rFonts w:ascii="Arial" w:hAnsi="Arial" w:cs="Arial"/>
        </w:rPr>
      </w:pPr>
    </w:p>
    <w:p w:rsidR="005B3173" w:rsidRDefault="005B3173" w:rsidP="00552FB8">
      <w:pPr>
        <w:spacing w:after="0" w:line="240" w:lineRule="auto"/>
        <w:ind w:left="709"/>
        <w:jc w:val="both"/>
        <w:rPr>
          <w:rFonts w:ascii="Arial" w:hAnsi="Arial" w:cs="Arial"/>
        </w:rPr>
      </w:pPr>
      <w:r>
        <w:rPr>
          <w:rFonts w:ascii="Arial" w:hAnsi="Arial" w:cs="Arial"/>
        </w:rPr>
        <w:t>The following are some of the conditional grants that have been introduced to help with maintenance and revitalisation of facilities inclusive of Medical Equipment and are in addition to Equitable Share granted to provinces:</w:t>
      </w:r>
    </w:p>
    <w:p w:rsidR="005B3173" w:rsidRDefault="005B3173" w:rsidP="00552FB8">
      <w:pPr>
        <w:spacing w:after="0" w:line="240" w:lineRule="auto"/>
        <w:ind w:left="709" w:hanging="709"/>
        <w:jc w:val="both"/>
        <w:rPr>
          <w:rFonts w:ascii="Arial" w:hAnsi="Arial" w:cs="Arial"/>
        </w:rPr>
      </w:pPr>
    </w:p>
    <w:p w:rsidR="005B3173" w:rsidRDefault="005B3173" w:rsidP="00552FB8">
      <w:pPr>
        <w:pStyle w:val="ListParagraph"/>
        <w:numPr>
          <w:ilvl w:val="0"/>
          <w:numId w:val="12"/>
        </w:numPr>
        <w:spacing w:after="240" w:line="240" w:lineRule="auto"/>
        <w:ind w:left="1418" w:hanging="709"/>
        <w:contextualSpacing w:val="0"/>
        <w:jc w:val="both"/>
        <w:rPr>
          <w:rFonts w:ascii="Arial" w:hAnsi="Arial" w:cs="Arial"/>
        </w:rPr>
      </w:pPr>
      <w:r w:rsidRPr="006D4956">
        <w:rPr>
          <w:rFonts w:ascii="Arial" w:hAnsi="Arial" w:cs="Arial"/>
        </w:rPr>
        <w:t>Health Facilities Revitalisation Grant (HFRG), Managed National Health, but transferred to provinces with conditions and oversight by National Health.</w:t>
      </w:r>
    </w:p>
    <w:p w:rsidR="005B3173" w:rsidRDefault="005B3173" w:rsidP="00552FB8">
      <w:pPr>
        <w:pStyle w:val="ListParagraph"/>
        <w:numPr>
          <w:ilvl w:val="0"/>
          <w:numId w:val="12"/>
        </w:numPr>
        <w:spacing w:after="240" w:line="240" w:lineRule="auto"/>
        <w:ind w:left="1418" w:hanging="709"/>
        <w:contextualSpacing w:val="0"/>
        <w:jc w:val="both"/>
        <w:rPr>
          <w:rFonts w:ascii="Arial" w:hAnsi="Arial" w:cs="Arial"/>
        </w:rPr>
      </w:pPr>
      <w:r w:rsidRPr="006D4956">
        <w:rPr>
          <w:rFonts w:ascii="Arial" w:hAnsi="Arial" w:cs="Arial"/>
        </w:rPr>
        <w:t>National Tertiary Services Grant</w:t>
      </w:r>
      <w:r>
        <w:rPr>
          <w:rFonts w:ascii="Arial" w:hAnsi="Arial" w:cs="Arial"/>
        </w:rPr>
        <w:t xml:space="preserve"> (NTSG)</w:t>
      </w:r>
      <w:r w:rsidRPr="006D4956">
        <w:rPr>
          <w:rFonts w:ascii="Arial" w:hAnsi="Arial" w:cs="Arial"/>
        </w:rPr>
        <w:t>: Managed by National Health but transferred to provinces for equipment gaps and repairs</w:t>
      </w:r>
      <w:r>
        <w:rPr>
          <w:rFonts w:ascii="Arial" w:hAnsi="Arial" w:cs="Arial"/>
        </w:rPr>
        <w:t>.</w:t>
      </w:r>
    </w:p>
    <w:p w:rsidR="005B3173" w:rsidRDefault="005B3173" w:rsidP="00552FB8">
      <w:pPr>
        <w:pStyle w:val="ListParagraph"/>
        <w:numPr>
          <w:ilvl w:val="0"/>
          <w:numId w:val="12"/>
        </w:numPr>
        <w:spacing w:after="240" w:line="240" w:lineRule="auto"/>
        <w:ind w:left="1418" w:hanging="709"/>
        <w:contextualSpacing w:val="0"/>
        <w:jc w:val="both"/>
        <w:rPr>
          <w:rFonts w:ascii="Arial" w:hAnsi="Arial" w:cs="Arial"/>
        </w:rPr>
      </w:pPr>
      <w:r w:rsidRPr="006D4956">
        <w:rPr>
          <w:rFonts w:ascii="Arial" w:hAnsi="Arial" w:cs="Arial"/>
        </w:rPr>
        <w:t>National Health Insurance Indirect Grant</w:t>
      </w:r>
      <w:r>
        <w:rPr>
          <w:rFonts w:ascii="Arial" w:hAnsi="Arial" w:cs="Arial"/>
        </w:rPr>
        <w:t xml:space="preserve"> </w:t>
      </w:r>
      <w:r w:rsidRPr="006D4956">
        <w:rPr>
          <w:rFonts w:ascii="Arial" w:hAnsi="Arial" w:cs="Arial"/>
        </w:rPr>
        <w:t>(In-kind grant)</w:t>
      </w:r>
      <w:r>
        <w:rPr>
          <w:rFonts w:ascii="Arial" w:hAnsi="Arial" w:cs="Arial"/>
        </w:rPr>
        <w:t>: Managed and implemented under National Health through implementing agents.</w:t>
      </w:r>
    </w:p>
    <w:p w:rsidR="005B3173" w:rsidRDefault="005B3173" w:rsidP="00552FB8">
      <w:pPr>
        <w:spacing w:after="240" w:line="240" w:lineRule="auto"/>
        <w:ind w:left="709"/>
        <w:jc w:val="both"/>
        <w:rPr>
          <w:rFonts w:ascii="Arial" w:hAnsi="Arial" w:cs="Arial"/>
        </w:rPr>
      </w:pPr>
      <w:r>
        <w:rPr>
          <w:rFonts w:ascii="Arial" w:hAnsi="Arial" w:cs="Arial"/>
        </w:rPr>
        <w:t>Other interventions include:</w:t>
      </w:r>
    </w:p>
    <w:p w:rsidR="005B3173" w:rsidRPr="00BB7BE7" w:rsidRDefault="005B3173" w:rsidP="00552FB8">
      <w:pPr>
        <w:pStyle w:val="ListParagraph"/>
        <w:numPr>
          <w:ilvl w:val="0"/>
          <w:numId w:val="13"/>
        </w:numPr>
        <w:spacing w:after="240" w:line="240" w:lineRule="auto"/>
        <w:ind w:left="1418" w:hanging="709"/>
        <w:contextualSpacing w:val="0"/>
        <w:jc w:val="both"/>
        <w:rPr>
          <w:rFonts w:ascii="Arial" w:hAnsi="Arial" w:cs="Arial"/>
        </w:rPr>
      </w:pPr>
      <w:r w:rsidRPr="00BB7BE7">
        <w:rPr>
          <w:rFonts w:ascii="Arial" w:hAnsi="Arial" w:cs="Arial"/>
        </w:rPr>
        <w:t>Integration of maintenance plans and Service Level Agreements within transversal contracts administered under National Treasury.</w:t>
      </w:r>
    </w:p>
    <w:p w:rsidR="005B3173" w:rsidRDefault="005B3173" w:rsidP="00552FB8">
      <w:pPr>
        <w:pStyle w:val="ListParagraph"/>
        <w:numPr>
          <w:ilvl w:val="0"/>
          <w:numId w:val="13"/>
        </w:numPr>
        <w:spacing w:after="240" w:line="240" w:lineRule="auto"/>
        <w:ind w:left="1418" w:hanging="709"/>
        <w:contextualSpacing w:val="0"/>
        <w:jc w:val="both"/>
        <w:rPr>
          <w:rFonts w:ascii="Arial" w:hAnsi="Arial" w:cs="Arial"/>
          <w:u w:val="single"/>
        </w:rPr>
      </w:pPr>
      <w:r w:rsidRPr="00BB7BE7">
        <w:rPr>
          <w:rFonts w:ascii="Arial" w:hAnsi="Arial" w:cs="Arial"/>
        </w:rPr>
        <w:t>Development of Medical Equipment Maintenance Strategic Framework within the Office of the Chief Procurement Officer within National Treasury, and the related transversal Contract for Maintenance of Medical Equipment</w:t>
      </w:r>
    </w:p>
    <w:p w:rsidR="005B3173" w:rsidRDefault="005B3173" w:rsidP="00552FB8">
      <w:pPr>
        <w:pStyle w:val="ListParagraph"/>
        <w:numPr>
          <w:ilvl w:val="0"/>
          <w:numId w:val="10"/>
        </w:numPr>
        <w:spacing w:after="0" w:line="240" w:lineRule="auto"/>
        <w:ind w:left="709" w:hanging="709"/>
        <w:contextualSpacing w:val="0"/>
        <w:jc w:val="both"/>
        <w:rPr>
          <w:rFonts w:ascii="Arial" w:hAnsi="Arial" w:cs="Arial"/>
          <w:u w:val="single"/>
        </w:rPr>
      </w:pPr>
      <w:r>
        <w:rPr>
          <w:rFonts w:ascii="Arial" w:hAnsi="Arial" w:cs="Arial"/>
          <w:u w:val="single"/>
        </w:rPr>
        <w:t>Shortage of drugs</w:t>
      </w:r>
    </w:p>
    <w:p w:rsidR="005B3173" w:rsidRPr="006A4436" w:rsidRDefault="005B3173" w:rsidP="00552FB8">
      <w:pPr>
        <w:pStyle w:val="ListParagraph"/>
        <w:spacing w:after="0" w:line="240" w:lineRule="auto"/>
        <w:ind w:left="709" w:hanging="709"/>
        <w:contextualSpacing w:val="0"/>
        <w:jc w:val="both"/>
        <w:rPr>
          <w:rFonts w:ascii="Arial" w:hAnsi="Arial" w:cs="Arial"/>
          <w:u w:val="single"/>
        </w:rPr>
      </w:pPr>
    </w:p>
    <w:p w:rsidR="005B3173" w:rsidRDefault="005B3173" w:rsidP="00552FB8">
      <w:pPr>
        <w:spacing w:after="0" w:line="240" w:lineRule="auto"/>
        <w:ind w:left="709"/>
        <w:jc w:val="both"/>
        <w:rPr>
          <w:rFonts w:ascii="Arial" w:hAnsi="Arial" w:cs="Arial"/>
        </w:rPr>
      </w:pPr>
      <w:r w:rsidRPr="006A4436">
        <w:rPr>
          <w:rFonts w:ascii="Arial" w:hAnsi="Arial" w:cs="Arial"/>
        </w:rPr>
        <w:t xml:space="preserve">The national medicine supply chain has been stable </w:t>
      </w:r>
      <w:r>
        <w:rPr>
          <w:rFonts w:ascii="Arial" w:hAnsi="Arial" w:cs="Arial"/>
        </w:rPr>
        <w:t>in 2022</w:t>
      </w:r>
      <w:r w:rsidRPr="006A4436">
        <w:rPr>
          <w:rFonts w:ascii="Arial" w:hAnsi="Arial" w:cs="Arial"/>
        </w:rPr>
        <w:t xml:space="preserve"> and the</w:t>
      </w:r>
      <w:r>
        <w:rPr>
          <w:rFonts w:ascii="Arial" w:hAnsi="Arial" w:cs="Arial"/>
        </w:rPr>
        <w:t xml:space="preserve"> Department has not experienced </w:t>
      </w:r>
      <w:r w:rsidRPr="006A4436">
        <w:rPr>
          <w:rFonts w:ascii="Arial" w:hAnsi="Arial" w:cs="Arial"/>
        </w:rPr>
        <w:t xml:space="preserve">general stockouts. </w:t>
      </w:r>
    </w:p>
    <w:p w:rsidR="00552FB8" w:rsidRDefault="00552FB8" w:rsidP="00552FB8">
      <w:pPr>
        <w:spacing w:after="0" w:line="240" w:lineRule="auto"/>
        <w:ind w:left="709" w:hanging="709"/>
        <w:jc w:val="both"/>
        <w:rPr>
          <w:rFonts w:ascii="Arial" w:hAnsi="Arial" w:cs="Arial"/>
        </w:rPr>
      </w:pPr>
    </w:p>
    <w:p w:rsidR="005B3173" w:rsidRDefault="005B3173" w:rsidP="00552FB8">
      <w:pPr>
        <w:spacing w:after="240" w:line="240" w:lineRule="auto"/>
        <w:ind w:left="709"/>
        <w:jc w:val="both"/>
        <w:rPr>
          <w:rFonts w:ascii="Arial" w:hAnsi="Arial" w:cs="Arial"/>
        </w:rPr>
      </w:pPr>
      <w:r>
        <w:rPr>
          <w:rFonts w:ascii="Arial" w:hAnsi="Arial" w:cs="Arial"/>
        </w:rPr>
        <w:t>However, when we are informed about stockouts we endeavour to intervene immediately. Some of the constraints we have been informed about relate to:</w:t>
      </w:r>
    </w:p>
    <w:p w:rsidR="005B3173" w:rsidRPr="006A4436" w:rsidRDefault="005B3173" w:rsidP="00552FB8">
      <w:pPr>
        <w:pStyle w:val="ListParagraph"/>
        <w:numPr>
          <w:ilvl w:val="0"/>
          <w:numId w:val="14"/>
        </w:numPr>
        <w:spacing w:after="240" w:line="240" w:lineRule="auto"/>
        <w:ind w:left="1418" w:hanging="709"/>
        <w:contextualSpacing w:val="0"/>
        <w:jc w:val="both"/>
        <w:rPr>
          <w:rFonts w:ascii="Arial" w:hAnsi="Arial" w:cs="Arial"/>
          <w:u w:val="single"/>
        </w:rPr>
      </w:pPr>
      <w:r w:rsidRPr="006A4436">
        <w:rPr>
          <w:rFonts w:ascii="Arial" w:hAnsi="Arial" w:cs="Arial"/>
        </w:rPr>
        <w:t xml:space="preserve">Supply constraints of specific items </w:t>
      </w:r>
      <w:r>
        <w:rPr>
          <w:rFonts w:ascii="Arial" w:hAnsi="Arial" w:cs="Arial"/>
        </w:rPr>
        <w:t xml:space="preserve">which are </w:t>
      </w:r>
      <w:r w:rsidRPr="006A4436">
        <w:rPr>
          <w:rFonts w:ascii="Arial" w:hAnsi="Arial" w:cs="Arial"/>
        </w:rPr>
        <w:t>sometimes experienced at specific hospitals and when that happens the de</w:t>
      </w:r>
      <w:r>
        <w:rPr>
          <w:rFonts w:ascii="Arial" w:hAnsi="Arial" w:cs="Arial"/>
        </w:rPr>
        <w:t>p</w:t>
      </w:r>
      <w:r w:rsidRPr="006A4436">
        <w:rPr>
          <w:rFonts w:ascii="Arial" w:hAnsi="Arial" w:cs="Arial"/>
        </w:rPr>
        <w:t xml:space="preserve">artment responds to those specific issues. </w:t>
      </w:r>
    </w:p>
    <w:p w:rsidR="005B3173" w:rsidRDefault="005B3173" w:rsidP="00552FB8">
      <w:pPr>
        <w:pStyle w:val="ListParagraph"/>
        <w:numPr>
          <w:ilvl w:val="0"/>
          <w:numId w:val="14"/>
        </w:numPr>
        <w:spacing w:after="240" w:line="240" w:lineRule="auto"/>
        <w:ind w:left="1418" w:hanging="709"/>
        <w:contextualSpacing w:val="0"/>
        <w:jc w:val="both"/>
        <w:rPr>
          <w:rFonts w:ascii="Arial" w:hAnsi="Arial" w:cs="Arial"/>
          <w:u w:val="single"/>
        </w:rPr>
      </w:pPr>
      <w:r>
        <w:rPr>
          <w:rFonts w:ascii="Arial" w:hAnsi="Arial" w:cs="Arial"/>
        </w:rPr>
        <w:t>There were</w:t>
      </w:r>
      <w:r w:rsidRPr="006A4436">
        <w:rPr>
          <w:rFonts w:ascii="Arial" w:hAnsi="Arial" w:cs="Arial"/>
        </w:rPr>
        <w:t xml:space="preserve"> some global supply disruption</w:t>
      </w:r>
      <w:r>
        <w:rPr>
          <w:rFonts w:ascii="Arial" w:hAnsi="Arial" w:cs="Arial"/>
        </w:rPr>
        <w:t>s</w:t>
      </w:r>
      <w:r w:rsidRPr="006A4436">
        <w:rPr>
          <w:rFonts w:ascii="Arial" w:hAnsi="Arial" w:cs="Arial"/>
        </w:rPr>
        <w:t xml:space="preserve"> on some items experienced during COVID</w:t>
      </w:r>
      <w:r>
        <w:rPr>
          <w:rFonts w:ascii="Arial" w:hAnsi="Arial" w:cs="Arial"/>
        </w:rPr>
        <w:t xml:space="preserve">-19 </w:t>
      </w:r>
      <w:r w:rsidRPr="006A4436">
        <w:rPr>
          <w:rFonts w:ascii="Arial" w:hAnsi="Arial" w:cs="Arial"/>
        </w:rPr>
        <w:t xml:space="preserve">and some fluctuations in </w:t>
      </w:r>
      <w:r>
        <w:rPr>
          <w:rFonts w:ascii="Arial" w:hAnsi="Arial" w:cs="Arial"/>
        </w:rPr>
        <w:t>medicine availability, but this has improved post Covid-19</w:t>
      </w:r>
      <w:r w:rsidRPr="006A4436">
        <w:rPr>
          <w:rFonts w:ascii="Arial" w:hAnsi="Arial" w:cs="Arial"/>
        </w:rPr>
        <w:t>.</w:t>
      </w:r>
    </w:p>
    <w:p w:rsidR="005B3173" w:rsidRPr="006A4436" w:rsidRDefault="005B3173" w:rsidP="00552FB8">
      <w:pPr>
        <w:pStyle w:val="ListParagraph"/>
        <w:numPr>
          <w:ilvl w:val="0"/>
          <w:numId w:val="14"/>
        </w:numPr>
        <w:spacing w:after="240" w:line="240" w:lineRule="auto"/>
        <w:ind w:left="1418" w:hanging="709"/>
        <w:contextualSpacing w:val="0"/>
        <w:jc w:val="both"/>
        <w:rPr>
          <w:rFonts w:ascii="Arial" w:hAnsi="Arial" w:cs="Arial"/>
        </w:rPr>
      </w:pPr>
      <w:r>
        <w:rPr>
          <w:rFonts w:ascii="Arial" w:hAnsi="Arial" w:cs="Arial"/>
        </w:rPr>
        <w:t>The introduction of the stock</w:t>
      </w:r>
      <w:r w:rsidRPr="006A4436">
        <w:rPr>
          <w:rFonts w:ascii="Arial" w:hAnsi="Arial" w:cs="Arial"/>
        </w:rPr>
        <w:t xml:space="preserve"> surveillance system </w:t>
      </w:r>
      <w:r>
        <w:rPr>
          <w:rFonts w:ascii="Arial" w:hAnsi="Arial" w:cs="Arial"/>
        </w:rPr>
        <w:t xml:space="preserve">which gives alert on the issue of drugs allows the National Department of Health to pick up problems early and intervene timeously. </w:t>
      </w:r>
    </w:p>
    <w:p w:rsidR="005B3173" w:rsidRDefault="005B3173" w:rsidP="00552FB8">
      <w:pPr>
        <w:pStyle w:val="ListParagraph"/>
        <w:numPr>
          <w:ilvl w:val="0"/>
          <w:numId w:val="10"/>
        </w:numPr>
        <w:spacing w:after="0" w:line="240" w:lineRule="auto"/>
        <w:ind w:left="709" w:hanging="709"/>
        <w:contextualSpacing w:val="0"/>
        <w:jc w:val="both"/>
        <w:rPr>
          <w:rFonts w:ascii="Arial" w:hAnsi="Arial" w:cs="Arial"/>
          <w:color w:val="000000"/>
          <w:u w:val="single"/>
        </w:rPr>
      </w:pPr>
      <w:r w:rsidRPr="003F62BE">
        <w:rPr>
          <w:rFonts w:ascii="Arial" w:hAnsi="Arial" w:cs="Arial"/>
          <w:color w:val="000000"/>
          <w:u w:val="single"/>
        </w:rPr>
        <w:t>Improving patient waiting times</w:t>
      </w:r>
    </w:p>
    <w:p w:rsidR="005B3173" w:rsidRDefault="005B3173" w:rsidP="00552FB8">
      <w:pPr>
        <w:spacing w:line="240" w:lineRule="auto"/>
        <w:ind w:left="709" w:hanging="709"/>
        <w:jc w:val="both"/>
        <w:rPr>
          <w:rFonts w:ascii="Arial" w:hAnsi="Arial" w:cs="Arial"/>
          <w:color w:val="000000"/>
          <w:u w:val="single"/>
        </w:rPr>
      </w:pPr>
    </w:p>
    <w:p w:rsidR="005B3173" w:rsidRDefault="005B3173" w:rsidP="00552FB8">
      <w:pPr>
        <w:spacing w:line="240" w:lineRule="auto"/>
        <w:ind w:left="709"/>
        <w:jc w:val="both"/>
        <w:rPr>
          <w:rFonts w:ascii="Arial" w:hAnsi="Arial" w:cs="Arial"/>
          <w:color w:val="000000"/>
        </w:rPr>
      </w:pPr>
      <w:r w:rsidRPr="00D07193">
        <w:rPr>
          <w:rFonts w:ascii="Arial" w:hAnsi="Arial" w:cs="Arial"/>
          <w:color w:val="000000"/>
        </w:rPr>
        <w:t>All provinces are now conducting emergency surgeries that have an impact on the quality of life of individuals and are life threatening</w:t>
      </w:r>
      <w:r>
        <w:rPr>
          <w:rFonts w:ascii="Arial" w:hAnsi="Arial" w:cs="Arial"/>
          <w:color w:val="000000"/>
        </w:rPr>
        <w:t>. These are some of interventions they have embarked on:</w:t>
      </w:r>
    </w:p>
    <w:p w:rsidR="005B3173" w:rsidRDefault="005B3173" w:rsidP="00552FB8">
      <w:pPr>
        <w:spacing w:line="240" w:lineRule="auto"/>
        <w:ind w:left="709" w:hanging="709"/>
        <w:contextualSpacing/>
        <w:jc w:val="both"/>
        <w:rPr>
          <w:rFonts w:ascii="Arial" w:hAnsi="Arial" w:cs="Arial"/>
          <w:u w:val="single"/>
        </w:rPr>
      </w:pPr>
    </w:p>
    <w:p w:rsidR="005B3173" w:rsidRPr="00A73BD2" w:rsidRDefault="005B3173" w:rsidP="00552FB8">
      <w:pPr>
        <w:spacing w:line="240" w:lineRule="auto"/>
        <w:ind w:left="709"/>
        <w:contextualSpacing/>
        <w:jc w:val="both"/>
        <w:rPr>
          <w:rFonts w:ascii="Arial" w:hAnsi="Arial" w:cs="Arial"/>
          <w:u w:val="single"/>
        </w:rPr>
      </w:pPr>
      <w:r>
        <w:rPr>
          <w:rFonts w:ascii="Arial" w:hAnsi="Arial" w:cs="Arial"/>
          <w:u w:val="single"/>
        </w:rPr>
        <w:t xml:space="preserve">4.1 </w:t>
      </w:r>
      <w:r w:rsidRPr="00A73BD2">
        <w:rPr>
          <w:rFonts w:ascii="Arial" w:hAnsi="Arial" w:cs="Arial"/>
          <w:u w:val="single"/>
        </w:rPr>
        <w:t>Optimising Efficiency</w:t>
      </w:r>
    </w:p>
    <w:p w:rsidR="005B3173" w:rsidRDefault="005B3173" w:rsidP="00552FB8">
      <w:pPr>
        <w:pStyle w:val="ListParagraph"/>
        <w:numPr>
          <w:ilvl w:val="0"/>
          <w:numId w:val="15"/>
        </w:numPr>
        <w:spacing w:after="240" w:line="240" w:lineRule="auto"/>
        <w:ind w:left="1418" w:hanging="709"/>
        <w:contextualSpacing w:val="0"/>
        <w:jc w:val="both"/>
        <w:rPr>
          <w:rFonts w:ascii="Arial" w:hAnsi="Arial" w:cs="Arial"/>
        </w:rPr>
      </w:pPr>
      <w:r>
        <w:rPr>
          <w:rFonts w:ascii="Arial" w:hAnsi="Arial" w:cs="Arial"/>
        </w:rPr>
        <w:t>Moratorium on elective surgery was lifted in 2021</w:t>
      </w:r>
    </w:p>
    <w:p w:rsidR="005B3173" w:rsidRDefault="005B3173" w:rsidP="00552FB8">
      <w:pPr>
        <w:pStyle w:val="ListParagraph"/>
        <w:numPr>
          <w:ilvl w:val="0"/>
          <w:numId w:val="15"/>
        </w:numPr>
        <w:spacing w:after="240" w:line="240" w:lineRule="auto"/>
        <w:ind w:left="1418" w:hanging="709"/>
        <w:contextualSpacing w:val="0"/>
        <w:jc w:val="both"/>
        <w:rPr>
          <w:rFonts w:ascii="Arial" w:hAnsi="Arial" w:cs="Arial"/>
        </w:rPr>
      </w:pPr>
      <w:r>
        <w:rPr>
          <w:rFonts w:ascii="Arial" w:hAnsi="Arial" w:cs="Arial"/>
        </w:rPr>
        <w:t>Monthly monitoring of the waiting period</w:t>
      </w:r>
    </w:p>
    <w:p w:rsidR="005B3173" w:rsidRDefault="005B3173" w:rsidP="00552FB8">
      <w:pPr>
        <w:pStyle w:val="ListParagraph"/>
        <w:numPr>
          <w:ilvl w:val="0"/>
          <w:numId w:val="15"/>
        </w:numPr>
        <w:spacing w:after="240" w:line="240" w:lineRule="auto"/>
        <w:ind w:left="1418" w:hanging="709"/>
        <w:contextualSpacing w:val="0"/>
        <w:jc w:val="both"/>
        <w:rPr>
          <w:rFonts w:ascii="Arial" w:hAnsi="Arial" w:cs="Arial"/>
        </w:rPr>
      </w:pPr>
      <w:r w:rsidRPr="006568BB">
        <w:rPr>
          <w:rFonts w:ascii="Arial" w:hAnsi="Arial" w:cs="Arial"/>
        </w:rPr>
        <w:t>The hospitals have rescheduled all non-emergency operations</w:t>
      </w:r>
    </w:p>
    <w:p w:rsidR="005B3173" w:rsidRDefault="005B3173" w:rsidP="00552FB8">
      <w:pPr>
        <w:pStyle w:val="TableParagraph"/>
        <w:numPr>
          <w:ilvl w:val="0"/>
          <w:numId w:val="15"/>
        </w:numPr>
        <w:spacing w:after="240"/>
        <w:ind w:left="1418" w:hanging="709"/>
        <w:rPr>
          <w:rFonts w:ascii="Arial" w:hAnsi="Arial" w:cs="Arial"/>
        </w:rPr>
      </w:pPr>
      <w:r w:rsidRPr="006568BB">
        <w:rPr>
          <w:rFonts w:ascii="Arial" w:hAnsi="Arial" w:cs="Arial"/>
        </w:rPr>
        <w:t>Providing theatre services during the weekends and extended hours to reduce backlogs</w:t>
      </w:r>
    </w:p>
    <w:p w:rsidR="005B3173" w:rsidRDefault="005B3173" w:rsidP="00552FB8">
      <w:pPr>
        <w:pStyle w:val="TableParagraph"/>
        <w:numPr>
          <w:ilvl w:val="0"/>
          <w:numId w:val="15"/>
        </w:numPr>
        <w:spacing w:after="240"/>
        <w:ind w:left="1418" w:hanging="709"/>
        <w:rPr>
          <w:rFonts w:ascii="Arial" w:hAnsi="Arial" w:cs="Arial"/>
        </w:rPr>
      </w:pPr>
      <w:r w:rsidRPr="002C42C6">
        <w:rPr>
          <w:rFonts w:ascii="Arial" w:hAnsi="Arial" w:cs="Arial"/>
        </w:rPr>
        <w:t>Sometimes using theatre at private hospitals</w:t>
      </w:r>
    </w:p>
    <w:p w:rsidR="005B3173" w:rsidRDefault="005B3173" w:rsidP="00552FB8">
      <w:pPr>
        <w:pStyle w:val="TableParagraph"/>
        <w:numPr>
          <w:ilvl w:val="0"/>
          <w:numId w:val="15"/>
        </w:numPr>
        <w:spacing w:after="240"/>
        <w:ind w:left="1418" w:hanging="709"/>
        <w:rPr>
          <w:rFonts w:ascii="Arial" w:hAnsi="Arial" w:cs="Arial"/>
        </w:rPr>
      </w:pPr>
      <w:r w:rsidRPr="002C42C6">
        <w:rPr>
          <w:rFonts w:ascii="Arial" w:hAnsi="Arial" w:cs="Arial"/>
        </w:rPr>
        <w:t>Increase of theatre time</w:t>
      </w:r>
    </w:p>
    <w:p w:rsidR="005B3173" w:rsidRDefault="005B3173" w:rsidP="00552FB8">
      <w:pPr>
        <w:pStyle w:val="TableParagraph"/>
        <w:numPr>
          <w:ilvl w:val="0"/>
          <w:numId w:val="15"/>
        </w:numPr>
        <w:spacing w:after="240"/>
        <w:ind w:left="1418" w:hanging="709"/>
        <w:rPr>
          <w:rFonts w:ascii="Arial" w:hAnsi="Arial" w:cs="Arial"/>
        </w:rPr>
      </w:pPr>
      <w:r w:rsidRPr="002C42C6">
        <w:rPr>
          <w:rFonts w:ascii="Arial" w:hAnsi="Arial" w:cs="Arial"/>
        </w:rPr>
        <w:t>Prioritizing according to severity or quality of life</w:t>
      </w:r>
    </w:p>
    <w:p w:rsidR="005B3173" w:rsidRDefault="005B3173" w:rsidP="00552FB8">
      <w:pPr>
        <w:pStyle w:val="TableParagraph"/>
        <w:numPr>
          <w:ilvl w:val="0"/>
          <w:numId w:val="15"/>
        </w:numPr>
        <w:spacing w:after="240"/>
        <w:ind w:left="1418" w:hanging="709"/>
        <w:rPr>
          <w:rFonts w:ascii="Arial" w:hAnsi="Arial" w:cs="Arial"/>
        </w:rPr>
      </w:pPr>
      <w:r w:rsidRPr="002C42C6">
        <w:rPr>
          <w:rFonts w:ascii="Arial" w:hAnsi="Arial" w:cs="Arial"/>
        </w:rPr>
        <w:t>Conducting Blitz over weekends</w:t>
      </w:r>
    </w:p>
    <w:p w:rsidR="005B3173" w:rsidRPr="002C42C6" w:rsidRDefault="005B3173" w:rsidP="00552FB8">
      <w:pPr>
        <w:pStyle w:val="TableParagraph"/>
        <w:numPr>
          <w:ilvl w:val="0"/>
          <w:numId w:val="15"/>
        </w:numPr>
        <w:ind w:left="1418" w:hanging="709"/>
        <w:rPr>
          <w:rFonts w:ascii="Arial" w:hAnsi="Arial" w:cs="Arial"/>
        </w:rPr>
      </w:pPr>
      <w:r w:rsidRPr="002C42C6">
        <w:rPr>
          <w:rFonts w:ascii="Arial" w:hAnsi="Arial" w:cs="Arial"/>
        </w:rPr>
        <w:t>Outreach to district hospitals.</w:t>
      </w:r>
    </w:p>
    <w:p w:rsidR="00552FB8" w:rsidRDefault="00552FB8" w:rsidP="00552FB8">
      <w:pPr>
        <w:spacing w:line="240" w:lineRule="auto"/>
        <w:ind w:left="709" w:hanging="709"/>
        <w:contextualSpacing/>
        <w:jc w:val="both"/>
        <w:rPr>
          <w:rFonts w:ascii="Arial" w:hAnsi="Arial" w:cs="Arial"/>
          <w:u w:val="single"/>
        </w:rPr>
      </w:pPr>
    </w:p>
    <w:p w:rsidR="005B3173" w:rsidRPr="00A5322F" w:rsidRDefault="005B3173" w:rsidP="00552FB8">
      <w:pPr>
        <w:spacing w:line="240" w:lineRule="auto"/>
        <w:ind w:left="709"/>
        <w:contextualSpacing/>
        <w:jc w:val="both"/>
        <w:rPr>
          <w:rFonts w:ascii="Arial" w:hAnsi="Arial" w:cs="Arial"/>
          <w:u w:val="single"/>
        </w:rPr>
      </w:pPr>
      <w:r w:rsidRPr="00A5322F">
        <w:rPr>
          <w:rFonts w:ascii="Arial" w:hAnsi="Arial" w:cs="Arial"/>
          <w:u w:val="single"/>
        </w:rPr>
        <w:t>Human Resource</w:t>
      </w:r>
    </w:p>
    <w:p w:rsidR="005B3173" w:rsidRDefault="005B3173" w:rsidP="00552FB8">
      <w:pPr>
        <w:pStyle w:val="ListParagraph"/>
        <w:numPr>
          <w:ilvl w:val="0"/>
          <w:numId w:val="15"/>
        </w:numPr>
        <w:spacing w:after="0" w:line="240" w:lineRule="auto"/>
        <w:ind w:left="1418" w:hanging="709"/>
        <w:jc w:val="both"/>
        <w:rPr>
          <w:rFonts w:ascii="Arial" w:hAnsi="Arial" w:cs="Arial"/>
        </w:rPr>
      </w:pPr>
      <w:r>
        <w:rPr>
          <w:rFonts w:ascii="Arial" w:hAnsi="Arial" w:cs="Arial"/>
        </w:rPr>
        <w:t>Recruitment of additional staff including Specialist for key specific disciplines.</w:t>
      </w:r>
    </w:p>
    <w:p w:rsidR="00990EA7" w:rsidRDefault="00990EA7" w:rsidP="00990EA7">
      <w:pPr>
        <w:pStyle w:val="ListParagraph"/>
        <w:spacing w:after="0" w:line="240" w:lineRule="auto"/>
        <w:ind w:left="1418"/>
        <w:jc w:val="both"/>
        <w:rPr>
          <w:rFonts w:ascii="Arial" w:hAnsi="Arial" w:cs="Arial"/>
        </w:rPr>
      </w:pPr>
    </w:p>
    <w:p w:rsidR="005B3173" w:rsidRPr="00582B75" w:rsidRDefault="005B3173" w:rsidP="00552FB8">
      <w:pPr>
        <w:pStyle w:val="ListParagraph"/>
        <w:numPr>
          <w:ilvl w:val="0"/>
          <w:numId w:val="10"/>
        </w:numPr>
        <w:spacing w:after="0" w:line="240" w:lineRule="auto"/>
        <w:ind w:left="709" w:hanging="709"/>
        <w:contextualSpacing w:val="0"/>
        <w:jc w:val="both"/>
        <w:rPr>
          <w:rFonts w:ascii="Arial" w:hAnsi="Arial" w:cs="Arial"/>
          <w:color w:val="000000"/>
          <w:u w:val="single"/>
        </w:rPr>
      </w:pPr>
      <w:r w:rsidRPr="00582B75">
        <w:rPr>
          <w:rFonts w:ascii="Arial" w:hAnsi="Arial" w:cs="Arial"/>
          <w:color w:val="000000"/>
          <w:u w:val="single"/>
        </w:rPr>
        <w:t xml:space="preserve"> Reduction of neonatal deaths</w:t>
      </w:r>
    </w:p>
    <w:p w:rsidR="005B3173" w:rsidRPr="007A08B3" w:rsidRDefault="005B3173" w:rsidP="00552FB8">
      <w:pPr>
        <w:spacing w:line="240" w:lineRule="auto"/>
        <w:ind w:left="709" w:hanging="709"/>
        <w:jc w:val="both"/>
        <w:rPr>
          <w:rFonts w:ascii="Arial" w:hAnsi="Arial" w:cs="Arial"/>
          <w:color w:val="000000"/>
        </w:rPr>
      </w:pPr>
    </w:p>
    <w:p w:rsidR="005B3173" w:rsidRDefault="005B3173" w:rsidP="00990EA7">
      <w:pPr>
        <w:spacing w:line="240" w:lineRule="auto"/>
        <w:ind w:left="709"/>
        <w:jc w:val="both"/>
        <w:rPr>
          <w:rFonts w:ascii="Arial" w:hAnsi="Arial" w:cs="Arial"/>
        </w:rPr>
      </w:pPr>
      <w:r>
        <w:rPr>
          <w:rFonts w:ascii="Arial" w:hAnsi="Arial" w:cs="Arial"/>
          <w:color w:val="000000"/>
        </w:rPr>
        <w:t xml:space="preserve">Yes, we have seen a </w:t>
      </w:r>
      <w:r w:rsidRPr="007A08B3">
        <w:rPr>
          <w:rFonts w:ascii="Arial" w:hAnsi="Arial" w:cs="Arial"/>
        </w:rPr>
        <w:t xml:space="preserve">sharp rise in neonatal death rates </w:t>
      </w:r>
      <w:r w:rsidRPr="007A08B3">
        <w:rPr>
          <w:rFonts w:ascii="Arial" w:hAnsi="Arial" w:cs="Arial"/>
          <w:color w:val="000000"/>
        </w:rPr>
        <w:t>in health facilities</w:t>
      </w:r>
      <w:r>
        <w:rPr>
          <w:rFonts w:ascii="Arial" w:hAnsi="Arial" w:cs="Arial"/>
          <w:color w:val="000000"/>
        </w:rPr>
        <w:t xml:space="preserve"> and </w:t>
      </w:r>
      <w:r w:rsidRPr="007A08B3">
        <w:rPr>
          <w:rFonts w:ascii="Arial" w:hAnsi="Arial" w:cs="Arial"/>
        </w:rPr>
        <w:t xml:space="preserve">mainly because of </w:t>
      </w:r>
      <w:r w:rsidRPr="007A08B3">
        <w:rPr>
          <w:rFonts w:ascii="Arial" w:hAnsi="Arial" w:cs="Arial"/>
          <w:color w:val="000000"/>
        </w:rPr>
        <w:t>three main causes</w:t>
      </w:r>
      <w:r w:rsidRPr="007A08B3">
        <w:rPr>
          <w:rFonts w:ascii="Arial" w:hAnsi="Arial" w:cs="Arial"/>
        </w:rPr>
        <w:t xml:space="preserve"> which are:</w:t>
      </w:r>
    </w:p>
    <w:p w:rsidR="00990EA7" w:rsidRDefault="00990EA7" w:rsidP="00552FB8">
      <w:pPr>
        <w:spacing w:line="240" w:lineRule="auto"/>
        <w:ind w:left="709" w:hanging="709"/>
        <w:jc w:val="both"/>
        <w:rPr>
          <w:rFonts w:ascii="Arial" w:hAnsi="Arial" w:cs="Arial"/>
          <w:b/>
          <w:bCs/>
          <w:color w:val="000000"/>
        </w:rPr>
      </w:pPr>
    </w:p>
    <w:p w:rsidR="005B3173" w:rsidRPr="0098229E" w:rsidRDefault="005B3173" w:rsidP="00552FB8">
      <w:pPr>
        <w:spacing w:line="240" w:lineRule="auto"/>
        <w:ind w:left="709" w:hanging="709"/>
        <w:jc w:val="both"/>
        <w:rPr>
          <w:rFonts w:ascii="Arial" w:hAnsi="Arial" w:cs="Arial"/>
          <w:b/>
          <w:bCs/>
        </w:rPr>
      </w:pPr>
      <w:r w:rsidRPr="0098229E">
        <w:rPr>
          <w:rFonts w:ascii="Arial" w:hAnsi="Arial" w:cs="Arial"/>
          <w:b/>
          <w:bCs/>
          <w:color w:val="000000"/>
        </w:rPr>
        <w:t xml:space="preserve">Asphyxia, Prematurity and Neonatal infections. </w:t>
      </w:r>
    </w:p>
    <w:p w:rsidR="005B3173" w:rsidRDefault="005B3173" w:rsidP="00552FB8">
      <w:pPr>
        <w:spacing w:line="240" w:lineRule="auto"/>
        <w:ind w:left="709" w:hanging="709"/>
        <w:jc w:val="both"/>
        <w:rPr>
          <w:rFonts w:ascii="Arial" w:hAnsi="Arial" w:cs="Arial"/>
          <w:color w:val="000000"/>
        </w:rPr>
      </w:pPr>
      <w:r w:rsidRPr="007A08B3">
        <w:rPr>
          <w:rFonts w:ascii="Arial" w:hAnsi="Arial" w:cs="Arial"/>
          <w:color w:val="000000"/>
        </w:rPr>
        <w:t xml:space="preserve">The </w:t>
      </w:r>
      <w:r w:rsidRPr="007A08B3">
        <w:rPr>
          <w:rFonts w:ascii="Arial" w:hAnsi="Arial" w:cs="Arial"/>
        </w:rPr>
        <w:t xml:space="preserve">solution to address </w:t>
      </w:r>
      <w:r w:rsidRPr="007A08B3">
        <w:rPr>
          <w:rFonts w:ascii="Arial" w:hAnsi="Arial" w:cs="Arial"/>
          <w:color w:val="000000"/>
        </w:rPr>
        <w:t xml:space="preserve">neonatal deaths due to </w:t>
      </w:r>
      <w:r w:rsidRPr="007A08B3">
        <w:rPr>
          <w:rFonts w:ascii="Arial" w:hAnsi="Arial" w:cs="Arial"/>
          <w:b/>
          <w:bCs/>
        </w:rPr>
        <w:t>A</w:t>
      </w:r>
      <w:r w:rsidRPr="007A08B3">
        <w:rPr>
          <w:rFonts w:ascii="Arial" w:hAnsi="Arial" w:cs="Arial"/>
          <w:b/>
          <w:bCs/>
          <w:color w:val="000000"/>
        </w:rPr>
        <w:t>sphyxia</w:t>
      </w:r>
      <w:r w:rsidRPr="007A08B3">
        <w:rPr>
          <w:rFonts w:ascii="Arial" w:hAnsi="Arial" w:cs="Arial"/>
          <w:color w:val="000000"/>
        </w:rPr>
        <w:t xml:space="preserve"> is through</w:t>
      </w:r>
      <w:r>
        <w:rPr>
          <w:rFonts w:ascii="Arial" w:hAnsi="Arial" w:cs="Arial"/>
          <w:color w:val="000000"/>
        </w:rPr>
        <w:t>:</w:t>
      </w:r>
    </w:p>
    <w:p w:rsidR="005B3173" w:rsidRDefault="005B3173" w:rsidP="00990EA7">
      <w:pPr>
        <w:pStyle w:val="ListParagraph"/>
        <w:numPr>
          <w:ilvl w:val="0"/>
          <w:numId w:val="15"/>
        </w:numPr>
        <w:spacing w:after="240" w:line="240" w:lineRule="auto"/>
        <w:ind w:left="709" w:hanging="709"/>
        <w:contextualSpacing w:val="0"/>
        <w:jc w:val="both"/>
        <w:rPr>
          <w:rFonts w:ascii="Arial" w:hAnsi="Arial" w:cs="Arial"/>
          <w:color w:val="000000"/>
        </w:rPr>
      </w:pPr>
      <w:r w:rsidRPr="00EE0FEC">
        <w:rPr>
          <w:rFonts w:ascii="Arial" w:hAnsi="Arial" w:cs="Arial"/>
          <w:color w:val="000000"/>
        </w:rPr>
        <w:t xml:space="preserve">the improvement of health care worker skills to manage labour and delivery, </w:t>
      </w:r>
    </w:p>
    <w:p w:rsidR="005B3173" w:rsidRDefault="005B3173" w:rsidP="00990EA7">
      <w:pPr>
        <w:pStyle w:val="ListParagraph"/>
        <w:numPr>
          <w:ilvl w:val="0"/>
          <w:numId w:val="15"/>
        </w:numPr>
        <w:spacing w:after="240" w:line="240" w:lineRule="auto"/>
        <w:ind w:left="709" w:hanging="709"/>
        <w:contextualSpacing w:val="0"/>
        <w:jc w:val="both"/>
        <w:rPr>
          <w:rFonts w:ascii="Arial" w:hAnsi="Arial" w:cs="Arial"/>
          <w:color w:val="000000"/>
        </w:rPr>
      </w:pPr>
      <w:r w:rsidRPr="00EE0FEC">
        <w:rPr>
          <w:rFonts w:ascii="Arial" w:hAnsi="Arial" w:cs="Arial"/>
          <w:color w:val="000000"/>
        </w:rPr>
        <w:t xml:space="preserve">manage the obstetric emergencies and ensure quick referral to the next level of care. During the pandemic period there were losses of skilled health care workers from maternity and neonatal wards and the Department developed the online curriculum to support the health care workers who were allocated to maternity and neonatal wards. </w:t>
      </w:r>
    </w:p>
    <w:p w:rsidR="005B3173" w:rsidRPr="00EE0FEC" w:rsidRDefault="005B3173" w:rsidP="00990EA7">
      <w:pPr>
        <w:pStyle w:val="ListParagraph"/>
        <w:numPr>
          <w:ilvl w:val="0"/>
          <w:numId w:val="15"/>
        </w:numPr>
        <w:spacing w:after="240" w:line="240" w:lineRule="auto"/>
        <w:ind w:left="709" w:hanging="709"/>
        <w:contextualSpacing w:val="0"/>
        <w:jc w:val="both"/>
        <w:rPr>
          <w:rFonts w:ascii="Arial" w:hAnsi="Arial" w:cs="Arial"/>
          <w:color w:val="000000"/>
        </w:rPr>
      </w:pPr>
      <w:r w:rsidRPr="00EE0FEC">
        <w:rPr>
          <w:rFonts w:ascii="Arial" w:hAnsi="Arial" w:cs="Arial"/>
          <w:color w:val="000000"/>
        </w:rPr>
        <w:t>To date 1752 health care workers were trained through that program and additional staff trained through the face-to-face sessions on courses like Essential Steps of Management of Obstetric Emergency (ESMOE), Helping Babies Breath (HBB) and Management of small and sick neonates (MSSN</w:t>
      </w:r>
      <w:r w:rsidRPr="00EE0FEC">
        <w:rPr>
          <w:rFonts w:ascii="Arial" w:hAnsi="Arial" w:cs="Arial"/>
        </w:rPr>
        <w:t>)</w:t>
      </w:r>
      <w:r w:rsidRPr="00EE0FEC">
        <w:rPr>
          <w:rFonts w:ascii="Arial" w:hAnsi="Arial" w:cs="Arial"/>
          <w:color w:val="000000"/>
        </w:rPr>
        <w:t>.</w:t>
      </w:r>
    </w:p>
    <w:p w:rsidR="005B3173" w:rsidRPr="0098229E" w:rsidRDefault="005B3173" w:rsidP="00990EA7">
      <w:pPr>
        <w:spacing w:line="240" w:lineRule="auto"/>
        <w:ind w:left="709"/>
        <w:jc w:val="both"/>
        <w:rPr>
          <w:rFonts w:ascii="Arial" w:hAnsi="Arial" w:cs="Arial"/>
        </w:rPr>
      </w:pPr>
      <w:r w:rsidRPr="007A08B3">
        <w:rPr>
          <w:rFonts w:ascii="Arial" w:hAnsi="Arial" w:cs="Arial"/>
          <w:color w:val="000000"/>
        </w:rPr>
        <w:t xml:space="preserve">The </w:t>
      </w:r>
      <w:r w:rsidRPr="007A08B3">
        <w:rPr>
          <w:rFonts w:ascii="Arial" w:hAnsi="Arial" w:cs="Arial"/>
        </w:rPr>
        <w:t xml:space="preserve">solution to address </w:t>
      </w:r>
      <w:r w:rsidRPr="007A08B3">
        <w:rPr>
          <w:rFonts w:ascii="Arial" w:hAnsi="Arial" w:cs="Arial"/>
          <w:color w:val="000000"/>
        </w:rPr>
        <w:t>neonatal deaths</w:t>
      </w:r>
      <w:r w:rsidRPr="007A08B3">
        <w:rPr>
          <w:rFonts w:ascii="Arial" w:hAnsi="Arial" w:cs="Arial"/>
        </w:rPr>
        <w:t xml:space="preserve"> </w:t>
      </w:r>
      <w:r w:rsidRPr="007A08B3">
        <w:rPr>
          <w:rFonts w:ascii="Arial" w:hAnsi="Arial" w:cs="Arial"/>
          <w:color w:val="000000"/>
        </w:rPr>
        <w:t xml:space="preserve">to </w:t>
      </w:r>
      <w:r w:rsidRPr="007A08B3">
        <w:rPr>
          <w:rFonts w:ascii="Arial" w:hAnsi="Arial" w:cs="Arial"/>
          <w:b/>
          <w:bCs/>
        </w:rPr>
        <w:t>P</w:t>
      </w:r>
      <w:r w:rsidRPr="007A08B3">
        <w:rPr>
          <w:rFonts w:ascii="Arial" w:hAnsi="Arial" w:cs="Arial"/>
          <w:b/>
          <w:bCs/>
          <w:color w:val="000000"/>
        </w:rPr>
        <w:t>rematurity</w:t>
      </w:r>
      <w:r w:rsidRPr="007A08B3">
        <w:rPr>
          <w:rFonts w:ascii="Arial" w:hAnsi="Arial" w:cs="Arial"/>
          <w:color w:val="000000"/>
        </w:rPr>
        <w:t xml:space="preserve"> </w:t>
      </w:r>
      <w:r>
        <w:rPr>
          <w:rFonts w:ascii="Arial" w:hAnsi="Arial" w:cs="Arial"/>
          <w:color w:val="000000"/>
        </w:rPr>
        <w:t xml:space="preserve">is </w:t>
      </w:r>
      <w:r w:rsidRPr="007A08B3">
        <w:rPr>
          <w:rFonts w:ascii="Arial" w:hAnsi="Arial" w:cs="Arial"/>
          <w:color w:val="000000"/>
        </w:rPr>
        <w:t>attained</w:t>
      </w:r>
      <w:r w:rsidRPr="007A08B3">
        <w:rPr>
          <w:rFonts w:ascii="Arial" w:hAnsi="Arial" w:cs="Arial"/>
        </w:rPr>
        <w:t xml:space="preserve"> </w:t>
      </w:r>
      <w:r w:rsidRPr="007A08B3">
        <w:rPr>
          <w:rFonts w:ascii="Arial" w:hAnsi="Arial" w:cs="Arial"/>
          <w:color w:val="000000"/>
        </w:rPr>
        <w:t xml:space="preserve">through </w:t>
      </w:r>
      <w:r w:rsidRPr="0098229E">
        <w:rPr>
          <w:rFonts w:ascii="Arial" w:hAnsi="Arial" w:cs="Arial"/>
          <w:color w:val="000000"/>
        </w:rPr>
        <w:t xml:space="preserve">the implementation of Kangaroo mother care services for mothers who delivered prematurely. </w:t>
      </w:r>
    </w:p>
    <w:p w:rsidR="005B3173" w:rsidRDefault="005B3173" w:rsidP="00552FB8">
      <w:pPr>
        <w:spacing w:line="240" w:lineRule="auto"/>
        <w:ind w:left="709" w:hanging="709"/>
        <w:jc w:val="both"/>
        <w:rPr>
          <w:rFonts w:ascii="Arial" w:hAnsi="Arial" w:cs="Arial"/>
          <w:color w:val="000000"/>
        </w:rPr>
      </w:pPr>
      <w:r w:rsidRPr="0098229E">
        <w:rPr>
          <w:rFonts w:ascii="Arial" w:hAnsi="Arial" w:cs="Arial"/>
          <w:color w:val="000000"/>
        </w:rPr>
        <w:t xml:space="preserve">The </w:t>
      </w:r>
      <w:r w:rsidRPr="0098229E">
        <w:rPr>
          <w:rFonts w:ascii="Arial" w:hAnsi="Arial" w:cs="Arial"/>
        </w:rPr>
        <w:t xml:space="preserve">solution to address </w:t>
      </w:r>
      <w:r w:rsidRPr="0098229E">
        <w:rPr>
          <w:rFonts w:ascii="Arial" w:hAnsi="Arial" w:cs="Arial"/>
          <w:color w:val="000000"/>
        </w:rPr>
        <w:t xml:space="preserve">neonatal deaths </w:t>
      </w:r>
      <w:r w:rsidRPr="0098229E">
        <w:rPr>
          <w:rFonts w:ascii="Arial" w:hAnsi="Arial" w:cs="Arial"/>
        </w:rPr>
        <w:t xml:space="preserve">due to </w:t>
      </w:r>
      <w:r w:rsidRPr="0098229E">
        <w:rPr>
          <w:rFonts w:ascii="Arial" w:hAnsi="Arial" w:cs="Arial"/>
          <w:b/>
          <w:bCs/>
          <w:color w:val="000000"/>
        </w:rPr>
        <w:t>Neonatal infections</w:t>
      </w:r>
      <w:r w:rsidRPr="0098229E">
        <w:rPr>
          <w:rFonts w:ascii="Arial" w:hAnsi="Arial" w:cs="Arial"/>
          <w:color w:val="000000"/>
        </w:rPr>
        <w:t xml:space="preserve"> </w:t>
      </w:r>
      <w:r>
        <w:rPr>
          <w:rFonts w:ascii="Arial" w:hAnsi="Arial" w:cs="Arial"/>
          <w:color w:val="000000"/>
        </w:rPr>
        <w:t xml:space="preserve">is </w:t>
      </w:r>
      <w:r w:rsidRPr="0098229E">
        <w:rPr>
          <w:rFonts w:ascii="Arial" w:hAnsi="Arial" w:cs="Arial"/>
        </w:rPr>
        <w:t xml:space="preserve">addressed </w:t>
      </w:r>
      <w:r w:rsidRPr="0098229E">
        <w:rPr>
          <w:rFonts w:ascii="Arial" w:hAnsi="Arial" w:cs="Arial"/>
          <w:color w:val="000000"/>
        </w:rPr>
        <w:t xml:space="preserve">by </w:t>
      </w:r>
    </w:p>
    <w:p w:rsidR="005B3173" w:rsidRPr="0098229E" w:rsidRDefault="005B3173" w:rsidP="00990EA7">
      <w:pPr>
        <w:pStyle w:val="ListParagraph"/>
        <w:numPr>
          <w:ilvl w:val="0"/>
          <w:numId w:val="16"/>
        </w:numPr>
        <w:spacing w:after="240" w:line="240" w:lineRule="auto"/>
        <w:ind w:left="709" w:hanging="709"/>
        <w:contextualSpacing w:val="0"/>
        <w:jc w:val="both"/>
        <w:rPr>
          <w:rFonts w:ascii="Arial" w:hAnsi="Arial" w:cs="Arial"/>
        </w:rPr>
      </w:pPr>
      <w:r w:rsidRPr="0098229E">
        <w:rPr>
          <w:rFonts w:ascii="Arial" w:hAnsi="Arial" w:cs="Arial"/>
          <w:color w:val="000000"/>
        </w:rPr>
        <w:t xml:space="preserve">close monitoring of the neonatal infections in the wards, </w:t>
      </w:r>
    </w:p>
    <w:p w:rsidR="005B3173" w:rsidRPr="0098229E" w:rsidRDefault="005B3173" w:rsidP="00990EA7">
      <w:pPr>
        <w:pStyle w:val="ListParagraph"/>
        <w:numPr>
          <w:ilvl w:val="0"/>
          <w:numId w:val="16"/>
        </w:numPr>
        <w:spacing w:after="240" w:line="240" w:lineRule="auto"/>
        <w:ind w:left="709" w:hanging="709"/>
        <w:contextualSpacing w:val="0"/>
        <w:jc w:val="both"/>
        <w:rPr>
          <w:rFonts w:ascii="Arial" w:hAnsi="Arial" w:cs="Arial"/>
        </w:rPr>
      </w:pPr>
      <w:r w:rsidRPr="0098229E">
        <w:rPr>
          <w:rFonts w:ascii="Arial" w:hAnsi="Arial" w:cs="Arial"/>
          <w:color w:val="000000"/>
        </w:rPr>
        <w:t>screen</w:t>
      </w:r>
      <w:r w:rsidRPr="0098229E">
        <w:rPr>
          <w:rFonts w:ascii="Arial" w:hAnsi="Arial" w:cs="Arial"/>
        </w:rPr>
        <w:t>ing of</w:t>
      </w:r>
      <w:r w:rsidRPr="0098229E">
        <w:rPr>
          <w:rFonts w:ascii="Arial" w:hAnsi="Arial" w:cs="Arial"/>
          <w:color w:val="000000"/>
        </w:rPr>
        <w:t xml:space="preserve"> small and sick babies for possible nosocomial infections and strengthening the infection surveillance systems in the unit. </w:t>
      </w:r>
    </w:p>
    <w:p w:rsidR="005B3173" w:rsidRDefault="005B3173" w:rsidP="00990EA7">
      <w:pPr>
        <w:pStyle w:val="ListParagraph"/>
        <w:numPr>
          <w:ilvl w:val="0"/>
          <w:numId w:val="16"/>
        </w:numPr>
        <w:spacing w:after="240" w:line="240" w:lineRule="auto"/>
        <w:ind w:left="709" w:hanging="709"/>
        <w:contextualSpacing w:val="0"/>
        <w:jc w:val="both"/>
        <w:rPr>
          <w:rFonts w:ascii="Arial" w:hAnsi="Arial" w:cs="Arial"/>
        </w:rPr>
      </w:pPr>
      <w:r>
        <w:rPr>
          <w:rFonts w:ascii="Arial" w:hAnsi="Arial" w:cs="Arial"/>
          <w:color w:val="000000"/>
        </w:rPr>
        <w:t>An e</w:t>
      </w:r>
      <w:r w:rsidRPr="0098229E">
        <w:rPr>
          <w:rFonts w:ascii="Arial" w:hAnsi="Arial" w:cs="Arial"/>
          <w:color w:val="000000"/>
        </w:rPr>
        <w:t>xample of the successful implementation of strategy was in Tembisa hospital</w:t>
      </w:r>
      <w:r w:rsidRPr="0098229E">
        <w:rPr>
          <w:rFonts w:ascii="Arial" w:hAnsi="Arial" w:cs="Arial"/>
        </w:rPr>
        <w:t>,</w:t>
      </w:r>
      <w:r w:rsidRPr="0098229E">
        <w:rPr>
          <w:rFonts w:ascii="Arial" w:hAnsi="Arial" w:cs="Arial"/>
          <w:color w:val="000000"/>
        </w:rPr>
        <w:t xml:space="preserve"> </w:t>
      </w:r>
      <w:r w:rsidRPr="0098229E">
        <w:rPr>
          <w:rFonts w:ascii="Arial" w:hAnsi="Arial" w:cs="Arial"/>
        </w:rPr>
        <w:t xml:space="preserve">in Gauteng Province, </w:t>
      </w:r>
      <w:r w:rsidRPr="0098229E">
        <w:rPr>
          <w:rFonts w:ascii="Arial" w:hAnsi="Arial" w:cs="Arial"/>
          <w:color w:val="000000"/>
        </w:rPr>
        <w:t>where the</w:t>
      </w:r>
      <w:r w:rsidRPr="0098229E">
        <w:rPr>
          <w:rFonts w:ascii="Arial" w:hAnsi="Arial" w:cs="Arial"/>
        </w:rPr>
        <w:t xml:space="preserve"> </w:t>
      </w:r>
      <w:r w:rsidRPr="0098229E">
        <w:rPr>
          <w:rFonts w:ascii="Arial" w:hAnsi="Arial" w:cs="Arial"/>
          <w:color w:val="000000"/>
        </w:rPr>
        <w:t xml:space="preserve">reported neonatal infections </w:t>
      </w:r>
      <w:r w:rsidRPr="0098229E">
        <w:rPr>
          <w:rFonts w:ascii="Arial" w:hAnsi="Arial" w:cs="Arial"/>
        </w:rPr>
        <w:t xml:space="preserve">were </w:t>
      </w:r>
      <w:r w:rsidRPr="0098229E">
        <w:rPr>
          <w:rFonts w:ascii="Arial" w:hAnsi="Arial" w:cs="Arial"/>
          <w:color w:val="000000"/>
        </w:rPr>
        <w:t>reduced by 40% between 2020 and 2021.</w:t>
      </w:r>
      <w:r>
        <w:rPr>
          <w:rFonts w:ascii="Arial" w:hAnsi="Arial" w:cs="Arial"/>
        </w:rPr>
        <w:t xml:space="preserve"> This is one of the be</w:t>
      </w:r>
      <w:r w:rsidRPr="0098229E">
        <w:rPr>
          <w:rFonts w:ascii="Arial" w:hAnsi="Arial" w:cs="Arial"/>
        </w:rPr>
        <w:t xml:space="preserve">st practices that can be rolled out to other hospitals with similar challenges of neonatal infections. </w:t>
      </w:r>
    </w:p>
    <w:p w:rsidR="005B3173" w:rsidRDefault="005B3173" w:rsidP="00990EA7">
      <w:pPr>
        <w:spacing w:line="240" w:lineRule="auto"/>
        <w:ind w:left="709"/>
        <w:jc w:val="both"/>
        <w:rPr>
          <w:rFonts w:ascii="Arial" w:hAnsi="Arial" w:cs="Arial"/>
        </w:rPr>
      </w:pPr>
      <w:r w:rsidRPr="0098229E">
        <w:rPr>
          <w:rFonts w:ascii="Arial" w:hAnsi="Arial" w:cs="Arial"/>
        </w:rPr>
        <w:t>These three interventions are implemented as part of the clinical interventions to address the Neonatal Infections in the facilities</w:t>
      </w:r>
      <w:r>
        <w:rPr>
          <w:rFonts w:ascii="Arial" w:hAnsi="Arial" w:cs="Arial"/>
        </w:rPr>
        <w:t>.</w:t>
      </w:r>
    </w:p>
    <w:p w:rsidR="00E134D1" w:rsidRPr="00E134D1" w:rsidRDefault="00E134D1" w:rsidP="00552FB8">
      <w:pPr>
        <w:spacing w:line="240" w:lineRule="auto"/>
        <w:ind w:left="709" w:hanging="709"/>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76D" w:rsidRDefault="009E376D" w:rsidP="00BF747C">
      <w:pPr>
        <w:spacing w:after="0" w:line="240" w:lineRule="auto"/>
      </w:pPr>
      <w:r>
        <w:separator/>
      </w:r>
    </w:p>
  </w:endnote>
  <w:endnote w:type="continuationSeparator" w:id="0">
    <w:p w:rsidR="009E376D" w:rsidRDefault="009E376D"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877DE3">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9E376D">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76D" w:rsidRDefault="009E376D" w:rsidP="00BF747C">
      <w:pPr>
        <w:spacing w:after="0" w:line="240" w:lineRule="auto"/>
      </w:pPr>
      <w:r>
        <w:separator/>
      </w:r>
    </w:p>
  </w:footnote>
  <w:footnote w:type="continuationSeparator" w:id="0">
    <w:p w:rsidR="009E376D" w:rsidRDefault="009E376D"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050166"/>
    <w:multiLevelType w:val="hybridMultilevel"/>
    <w:tmpl w:val="AEE416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FFE0AFB"/>
    <w:multiLevelType w:val="hybridMultilevel"/>
    <w:tmpl w:val="FBBAA34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49F1A1C"/>
    <w:multiLevelType w:val="hybridMultilevel"/>
    <w:tmpl w:val="96D4D75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6605CEA"/>
    <w:multiLevelType w:val="hybridMultilevel"/>
    <w:tmpl w:val="81F655EC"/>
    <w:lvl w:ilvl="0" w:tplc="60D09DE2">
      <w:start w:val="1"/>
      <w:numFmt w:val="decimal"/>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373D63C8"/>
    <w:multiLevelType w:val="hybridMultilevel"/>
    <w:tmpl w:val="738A078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DE54B56"/>
    <w:multiLevelType w:val="hybridMultilevel"/>
    <w:tmpl w:val="BAEA528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5BE73BF"/>
    <w:multiLevelType w:val="hybridMultilevel"/>
    <w:tmpl w:val="5B74F89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15"/>
  </w:num>
  <w:num w:numId="5">
    <w:abstractNumId w:val="3"/>
  </w:num>
  <w:num w:numId="6">
    <w:abstractNumId w:val="13"/>
  </w:num>
  <w:num w:numId="7">
    <w:abstractNumId w:val="9"/>
  </w:num>
  <w:num w:numId="8">
    <w:abstractNumId w:val="1"/>
  </w:num>
  <w:num w:numId="9">
    <w:abstractNumId w:val="8"/>
  </w:num>
  <w:num w:numId="10">
    <w:abstractNumId w:val="7"/>
  </w:num>
  <w:num w:numId="11">
    <w:abstractNumId w:val="6"/>
  </w:num>
  <w:num w:numId="12">
    <w:abstractNumId w:val="11"/>
  </w:num>
  <w:num w:numId="13">
    <w:abstractNumId w:val="2"/>
  </w:num>
  <w:num w:numId="14">
    <w:abstractNumId w:val="10"/>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1F5233"/>
    <w:rsid w:val="002032D2"/>
    <w:rsid w:val="0020357C"/>
    <w:rsid w:val="004B46FE"/>
    <w:rsid w:val="005118AC"/>
    <w:rsid w:val="00552FB8"/>
    <w:rsid w:val="005B3173"/>
    <w:rsid w:val="005C3DC0"/>
    <w:rsid w:val="005F024D"/>
    <w:rsid w:val="006228AA"/>
    <w:rsid w:val="007F0AE0"/>
    <w:rsid w:val="00877DE3"/>
    <w:rsid w:val="008B5385"/>
    <w:rsid w:val="008C527F"/>
    <w:rsid w:val="00990EA7"/>
    <w:rsid w:val="009E376D"/>
    <w:rsid w:val="00A14AFD"/>
    <w:rsid w:val="00B519F0"/>
    <w:rsid w:val="00BC2658"/>
    <w:rsid w:val="00BF747C"/>
    <w:rsid w:val="00C742C8"/>
    <w:rsid w:val="00CE2151"/>
    <w:rsid w:val="00D566C6"/>
    <w:rsid w:val="00D702F8"/>
    <w:rsid w:val="00E134D1"/>
    <w:rsid w:val="00E207B7"/>
    <w:rsid w:val="00E45F7A"/>
    <w:rsid w:val="00E5287A"/>
    <w:rsid w:val="00EA7633"/>
    <w:rsid w:val="00F50EB1"/>
    <w:rsid w:val="00F5530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DE3"/>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character" w:customStyle="1" w:styleId="y2iqfc">
    <w:name w:val="y2iqfc"/>
    <w:basedOn w:val="DefaultParagraphFont"/>
    <w:rsid w:val="00BC2658"/>
  </w:style>
  <w:style w:type="paragraph" w:customStyle="1" w:styleId="TableParagraph">
    <w:name w:val="Table Paragraph"/>
    <w:basedOn w:val="Normal"/>
    <w:uiPriority w:val="1"/>
    <w:qFormat/>
    <w:rsid w:val="005B3173"/>
    <w:pPr>
      <w:widowControl w:val="0"/>
      <w:autoSpaceDE w:val="0"/>
      <w:autoSpaceDN w:val="0"/>
      <w:spacing w:after="0" w:line="240" w:lineRule="auto"/>
    </w:pPr>
    <w:rPr>
      <w:rFonts w:ascii="Arial MT" w:eastAsia="Arial MT" w:hAnsi="Arial MT" w:cs="Arial MT"/>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2022-09-27T08:37:00Z</dcterms:created>
  <dcterms:modified xsi:type="dcterms:W3CDTF">2022-09-27T08:37:00Z</dcterms:modified>
</cp:coreProperties>
</file>