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8A" w:rsidRPr="00A64319" w:rsidRDefault="0059078A" w:rsidP="0059078A">
      <w:pPr>
        <w:pStyle w:val="Title"/>
        <w:rPr>
          <w:rFonts w:cs="Arial"/>
          <w:sz w:val="32"/>
          <w:szCs w:val="32"/>
        </w:rPr>
      </w:pPr>
      <w:r w:rsidRPr="00A64319">
        <w:rPr>
          <w:rFonts w:cs="Arial"/>
          <w:sz w:val="32"/>
          <w:szCs w:val="32"/>
        </w:rPr>
        <w:t>NATIONAL ASSEMBLY</w:t>
      </w:r>
    </w:p>
    <w:p w:rsidR="0059078A" w:rsidRDefault="0059078A" w:rsidP="0059078A">
      <w:pPr>
        <w:pStyle w:val="Title"/>
        <w:jc w:val="left"/>
        <w:rPr>
          <w:rFonts w:cs="Arial"/>
          <w:sz w:val="32"/>
          <w:szCs w:val="32"/>
          <w:u w:val="single"/>
        </w:rPr>
      </w:pPr>
    </w:p>
    <w:p w:rsidR="0059078A" w:rsidRPr="00A64319" w:rsidRDefault="0059078A" w:rsidP="0059078A">
      <w:pPr>
        <w:pStyle w:val="Title"/>
        <w:jc w:val="left"/>
        <w:rPr>
          <w:rFonts w:cs="Arial"/>
          <w:sz w:val="32"/>
          <w:szCs w:val="32"/>
          <w:u w:val="single"/>
        </w:rPr>
      </w:pPr>
      <w:r w:rsidRPr="00A64319">
        <w:rPr>
          <w:rFonts w:cs="Arial"/>
          <w:sz w:val="32"/>
          <w:szCs w:val="32"/>
          <w:u w:val="single"/>
        </w:rPr>
        <w:t>QUESTION NO. 2520-2022</w:t>
      </w:r>
    </w:p>
    <w:p w:rsidR="0059078A" w:rsidRPr="00A64319" w:rsidRDefault="0059078A" w:rsidP="0059078A">
      <w:pPr>
        <w:pStyle w:val="Title"/>
        <w:jc w:val="left"/>
        <w:rPr>
          <w:rFonts w:cs="Arial"/>
          <w:sz w:val="32"/>
          <w:szCs w:val="32"/>
          <w:u w:val="single"/>
        </w:rPr>
      </w:pPr>
      <w:r w:rsidRPr="00A64319">
        <w:rPr>
          <w:rFonts w:cs="Arial"/>
          <w:sz w:val="32"/>
          <w:szCs w:val="32"/>
          <w:u w:val="single"/>
        </w:rPr>
        <w:t>FOR WRITTEN REPLY</w:t>
      </w:r>
    </w:p>
    <w:p w:rsidR="0059078A" w:rsidRPr="00A64319" w:rsidRDefault="0059078A" w:rsidP="0059078A">
      <w:pPr>
        <w:spacing w:line="240" w:lineRule="auto"/>
        <w:jc w:val="both"/>
        <w:rPr>
          <w:rFonts w:cs="Arial"/>
          <w:b/>
          <w:sz w:val="32"/>
          <w:szCs w:val="32"/>
        </w:rPr>
      </w:pPr>
      <w:r w:rsidRPr="00A64319">
        <w:rPr>
          <w:rFonts w:cs="Arial"/>
          <w:b/>
          <w:sz w:val="32"/>
          <w:szCs w:val="32"/>
        </w:rPr>
        <w:t>DATE OF PUBLICATION IN THE INTERNAL QUESTION PAPER: 26 AUGUST 2022: INTERNAL QUESTION PAPER NO. 27 - 2022</w:t>
      </w:r>
    </w:p>
    <w:p w:rsidR="0059078A" w:rsidRPr="00A64319" w:rsidRDefault="0059078A" w:rsidP="0059078A">
      <w:pPr>
        <w:spacing w:after="120" w:line="240" w:lineRule="auto"/>
        <w:jc w:val="both"/>
        <w:outlineLvl w:val="0"/>
        <w:rPr>
          <w:rFonts w:cs="Arial"/>
          <w:b/>
          <w:bCs/>
          <w:sz w:val="32"/>
          <w:szCs w:val="32"/>
          <w:lang w:val="en-GB"/>
        </w:rPr>
      </w:pPr>
      <w:r w:rsidRPr="00A64319">
        <w:rPr>
          <w:rFonts w:cs="Arial"/>
          <w:b/>
          <w:bCs/>
          <w:sz w:val="32"/>
          <w:szCs w:val="32"/>
        </w:rPr>
        <w:t>Dr C D Mulder</w:t>
      </w:r>
      <w:r w:rsidRPr="00A64319">
        <w:rPr>
          <w:rFonts w:cs="Arial"/>
          <w:b/>
          <w:bCs/>
          <w:sz w:val="32"/>
          <w:szCs w:val="32"/>
          <w:lang w:val="en-GB"/>
        </w:rPr>
        <w:t xml:space="preserve"> (FF Plus) to ask the Minister of Sport, Arts and Culture </w:t>
      </w:r>
    </w:p>
    <w:p w:rsidR="0059078A" w:rsidRPr="00A64319" w:rsidRDefault="0059078A" w:rsidP="0059078A">
      <w:pPr>
        <w:pStyle w:val="ListParagraph"/>
        <w:numPr>
          <w:ilvl w:val="0"/>
          <w:numId w:val="2"/>
        </w:numPr>
        <w:spacing w:after="120" w:line="240" w:lineRule="auto"/>
        <w:ind w:hanging="720"/>
        <w:jc w:val="both"/>
        <w:outlineLvl w:val="0"/>
        <w:rPr>
          <w:rFonts w:cs="Arial"/>
          <w:sz w:val="32"/>
          <w:szCs w:val="32"/>
        </w:rPr>
      </w:pPr>
      <w:r w:rsidRPr="00A64319">
        <w:rPr>
          <w:rFonts w:cs="Arial"/>
          <w:sz w:val="32"/>
          <w:szCs w:val="32"/>
        </w:rPr>
        <w:t>What total amount has his department contributed to subsidising the (a) Miss South Africa and (b) Mrs South Africa beauty pageants annually from 2015 up to the latest specified date for which information is available.</w:t>
      </w:r>
    </w:p>
    <w:p w:rsidR="0059078A" w:rsidRPr="00A64319" w:rsidRDefault="0059078A" w:rsidP="0059078A">
      <w:pPr>
        <w:pStyle w:val="ListParagraph"/>
        <w:numPr>
          <w:ilvl w:val="0"/>
          <w:numId w:val="2"/>
        </w:numPr>
        <w:spacing w:after="120" w:line="240" w:lineRule="auto"/>
        <w:ind w:hanging="720"/>
        <w:jc w:val="both"/>
        <w:outlineLvl w:val="0"/>
        <w:rPr>
          <w:rFonts w:cs="Arial"/>
          <w:b/>
          <w:bCs/>
          <w:sz w:val="32"/>
          <w:szCs w:val="32"/>
        </w:rPr>
      </w:pPr>
      <w:r w:rsidRPr="00A64319">
        <w:rPr>
          <w:rFonts w:cs="Arial"/>
          <w:sz w:val="32"/>
          <w:szCs w:val="32"/>
        </w:rPr>
        <w:t>What are (a) the conditions of such financial aid and (b) measures has his department put in place to ensure adherence to such conditions.</w:t>
      </w:r>
    </w:p>
    <w:p w:rsidR="0059078A" w:rsidRPr="00A64319" w:rsidRDefault="0059078A" w:rsidP="0059078A">
      <w:pPr>
        <w:spacing w:before="100" w:beforeAutospacing="1" w:after="100" w:afterAutospacing="1" w:line="240" w:lineRule="auto"/>
        <w:outlineLvl w:val="0"/>
        <w:rPr>
          <w:rFonts w:cs="Arial"/>
          <w:b/>
          <w:bCs/>
          <w:sz w:val="32"/>
          <w:szCs w:val="32"/>
        </w:rPr>
      </w:pPr>
      <w:r w:rsidRPr="00A64319">
        <w:rPr>
          <w:rFonts w:cs="Arial"/>
          <w:sz w:val="32"/>
          <w:szCs w:val="32"/>
        </w:rPr>
        <w:t xml:space="preserve">3. </w:t>
      </w:r>
      <w:r w:rsidRPr="00A64319">
        <w:rPr>
          <w:rFonts w:cs="Arial"/>
          <w:sz w:val="32"/>
          <w:szCs w:val="32"/>
        </w:rPr>
        <w:tab/>
        <w:t>Whether he will make a statement?</w:t>
      </w:r>
      <w:r w:rsidRPr="00A64319">
        <w:rPr>
          <w:rFonts w:cs="Arial"/>
          <w:sz w:val="32"/>
          <w:szCs w:val="32"/>
        </w:rPr>
        <w:tab/>
      </w:r>
      <w:r w:rsidRPr="00A64319">
        <w:rPr>
          <w:rFonts w:cs="Arial"/>
          <w:b/>
          <w:bCs/>
          <w:sz w:val="32"/>
          <w:szCs w:val="32"/>
        </w:rPr>
        <w:t>NW3021E</w:t>
      </w:r>
      <w:r w:rsidRPr="00A64319">
        <w:rPr>
          <w:rFonts w:cs="Arial"/>
          <w:sz w:val="32"/>
          <w:szCs w:val="32"/>
        </w:rPr>
        <w:tab/>
        <w:t xml:space="preserve">                           </w:t>
      </w:r>
    </w:p>
    <w:p w:rsidR="0059078A" w:rsidRPr="00A64319" w:rsidRDefault="0059078A" w:rsidP="0059078A">
      <w:pPr>
        <w:suppressAutoHyphens/>
        <w:spacing w:after="0" w:line="240" w:lineRule="auto"/>
        <w:jc w:val="both"/>
        <w:rPr>
          <w:rFonts w:cs="Arial"/>
          <w:b/>
          <w:sz w:val="32"/>
          <w:szCs w:val="32"/>
          <w:lang w:val="en-GB"/>
        </w:rPr>
      </w:pPr>
      <w:r w:rsidRPr="00A64319">
        <w:rPr>
          <w:rFonts w:cs="Arial"/>
          <w:b/>
          <w:sz w:val="32"/>
          <w:szCs w:val="32"/>
          <w:lang w:val="en-GB"/>
        </w:rPr>
        <w:t>REPLY</w:t>
      </w:r>
    </w:p>
    <w:p w:rsidR="0059078A" w:rsidRPr="00A64319" w:rsidRDefault="0059078A" w:rsidP="0059078A">
      <w:pPr>
        <w:pStyle w:val="DACBODYTEXT"/>
        <w:numPr>
          <w:ilvl w:val="0"/>
          <w:numId w:val="1"/>
        </w:numPr>
        <w:spacing w:after="0" w:line="240" w:lineRule="auto"/>
        <w:ind w:left="360"/>
        <w:jc w:val="both"/>
        <w:rPr>
          <w:rFonts w:cs="Arial"/>
          <w:sz w:val="32"/>
          <w:szCs w:val="32"/>
        </w:rPr>
      </w:pPr>
      <w:r w:rsidRPr="00A64319">
        <w:rPr>
          <w:rFonts w:cs="Arial"/>
          <w:sz w:val="32"/>
          <w:szCs w:val="32"/>
        </w:rPr>
        <w:t>The department has never supported the two pageants namely: Miss South Africa and Mrs South Africa beauty pageants from 2015 to date.</w:t>
      </w:r>
    </w:p>
    <w:p w:rsidR="0059078A" w:rsidRDefault="0059078A" w:rsidP="0059078A">
      <w:pPr>
        <w:pStyle w:val="DACBODYTEXT"/>
        <w:numPr>
          <w:ilvl w:val="0"/>
          <w:numId w:val="1"/>
        </w:numPr>
        <w:spacing w:after="0" w:line="240" w:lineRule="auto"/>
        <w:ind w:left="360"/>
        <w:jc w:val="both"/>
        <w:rPr>
          <w:rFonts w:cs="Arial"/>
          <w:sz w:val="32"/>
          <w:szCs w:val="32"/>
        </w:rPr>
      </w:pPr>
      <w:r w:rsidRPr="00A64319">
        <w:rPr>
          <w:rFonts w:cs="Arial"/>
          <w:sz w:val="32"/>
          <w:szCs w:val="32"/>
        </w:rPr>
        <w:t>There are no conditions applicable as we have not supported the said pageants.</w:t>
      </w:r>
    </w:p>
    <w:p w:rsidR="0059078A" w:rsidRPr="00A64319" w:rsidRDefault="0059078A" w:rsidP="0059078A">
      <w:pPr>
        <w:pStyle w:val="DACBODYTEXT"/>
        <w:numPr>
          <w:ilvl w:val="0"/>
          <w:numId w:val="1"/>
        </w:numPr>
        <w:spacing w:after="0" w:line="240" w:lineRule="auto"/>
        <w:ind w:left="360"/>
        <w:jc w:val="both"/>
        <w:rPr>
          <w:rFonts w:cs="Arial"/>
          <w:sz w:val="32"/>
          <w:szCs w:val="32"/>
        </w:rPr>
      </w:pPr>
      <w:r w:rsidRPr="00A64319">
        <w:rPr>
          <w:rFonts w:cs="Arial"/>
          <w:sz w:val="32"/>
          <w:szCs w:val="32"/>
        </w:rPr>
        <w:t>Not applicable.</w:t>
      </w:r>
    </w:p>
    <w:p w:rsidR="0059078A" w:rsidRPr="00A64319" w:rsidRDefault="0059078A" w:rsidP="0059078A">
      <w:pPr>
        <w:pStyle w:val="DACBODYTEXT"/>
        <w:spacing w:line="240" w:lineRule="auto"/>
        <w:ind w:left="84"/>
        <w:jc w:val="center"/>
        <w:rPr>
          <w:rFonts w:cs="Arial"/>
          <w:sz w:val="32"/>
          <w:szCs w:val="32"/>
        </w:rPr>
      </w:pPr>
    </w:p>
    <w:p w:rsidR="006A33F5" w:rsidRDefault="003B739D">
      <w:bookmarkStart w:id="0" w:name="_GoBack"/>
      <w:bookmarkEnd w:id="0"/>
    </w:p>
    <w:sectPr w:rsidR="006A33F5" w:rsidSect="005C77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519"/>
    <w:multiLevelType w:val="hybridMultilevel"/>
    <w:tmpl w:val="6D62CC5C"/>
    <w:lvl w:ilvl="0" w:tplc="95B0F7F4">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42015DF"/>
    <w:multiLevelType w:val="multilevel"/>
    <w:tmpl w:val="FCC00264"/>
    <w:lvl w:ilvl="0">
      <w:start w:val="1"/>
      <w:numFmt w:val="decimal"/>
      <w:lvlText w:val="%1."/>
      <w:lvlJc w:val="left"/>
      <w:pPr>
        <w:ind w:left="2345" w:hanging="360"/>
      </w:pPr>
      <w:rPr>
        <w:rFonts w:ascii="Arial" w:hAnsi="Arial" w:cs="Aria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9078A"/>
    <w:rsid w:val="003B739D"/>
    <w:rsid w:val="0059078A"/>
    <w:rsid w:val="005C7718"/>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59078A"/>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9078A"/>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59078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9078A"/>
    <w:rPr>
      <w:rFonts w:ascii="Arial" w:hAnsi="Arial"/>
      <w:sz w:val="18"/>
      <w:lang w:val="en-ZA"/>
    </w:rPr>
  </w:style>
  <w:style w:type="paragraph" w:styleId="Title">
    <w:name w:val="Title"/>
    <w:basedOn w:val="Normal"/>
    <w:link w:val="TitleChar"/>
    <w:qFormat/>
    <w:rsid w:val="0059078A"/>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59078A"/>
    <w:rPr>
      <w:rFonts w:ascii="Arial" w:eastAsia="Times New Roman" w:hAnsi="Arial" w:cs="Times New Roman"/>
      <w:b/>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2022-09-16T06:25:00Z</dcterms:created>
  <dcterms:modified xsi:type="dcterms:W3CDTF">2022-09-16T06:25:00Z</dcterms:modified>
</cp:coreProperties>
</file>