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24" w:rsidRPr="00764324" w:rsidRDefault="00453E6B" w:rsidP="00764324">
      <w:pPr>
        <w:rPr>
          <w:rFonts w:ascii="Calibri" w:hAnsi="Calibri" w:cs="Calibri"/>
          <w:sz w:val="22"/>
          <w:szCs w:val="22"/>
          <w:lang w:eastAsia="en-ZA"/>
        </w:rPr>
      </w:pPr>
      <w:r>
        <w:rPr>
          <w:lang w:val="en-US"/>
        </w:rPr>
        <w:br/>
      </w:r>
    </w:p>
    <w:p w:rsidR="00764324" w:rsidRPr="00764324" w:rsidRDefault="00764324" w:rsidP="00764324">
      <w:pPr>
        <w:rPr>
          <w:rFonts w:ascii="Calibri" w:hAnsi="Calibri" w:cs="Calibri"/>
          <w:sz w:val="22"/>
          <w:szCs w:val="22"/>
          <w:lang w:eastAsia="en-ZA"/>
        </w:rPr>
      </w:pPr>
    </w:p>
    <w:p w:rsidR="00764324" w:rsidRPr="00764324" w:rsidRDefault="00764324" w:rsidP="00764324">
      <w:pPr>
        <w:jc w:val="center"/>
        <w:rPr>
          <w:rFonts w:ascii="Arial" w:hAnsi="Arial" w:cs="Arial"/>
          <w:b/>
          <w:bCs/>
          <w:sz w:val="22"/>
          <w:szCs w:val="22"/>
          <w:u w:val="single"/>
          <w:lang w:val="en-GB" w:eastAsia="en-ZA"/>
        </w:rPr>
      </w:pPr>
    </w:p>
    <w:p w:rsidR="00764324" w:rsidRPr="00F14CD4" w:rsidRDefault="00764324" w:rsidP="00764324">
      <w:pPr>
        <w:jc w:val="center"/>
        <w:rPr>
          <w:rFonts w:ascii="Arial" w:hAnsi="Arial" w:cs="Arial"/>
          <w:b/>
          <w:bCs/>
          <w:sz w:val="28"/>
          <w:szCs w:val="28"/>
          <w:u w:val="single"/>
          <w:lang w:val="en-GB" w:eastAsia="en-ZA"/>
        </w:rPr>
      </w:pPr>
      <w:r w:rsidRPr="00F14CD4">
        <w:rPr>
          <w:rFonts w:ascii="Arial" w:hAnsi="Arial" w:cs="Arial"/>
          <w:b/>
          <w:bCs/>
          <w:sz w:val="28"/>
          <w:szCs w:val="28"/>
          <w:u w:val="single"/>
          <w:lang w:val="en-GB" w:eastAsia="en-ZA"/>
        </w:rPr>
        <w:t>PARLIAMENT OF THE REPUBLIC OF SOUTH AFRICA</w:t>
      </w:r>
    </w:p>
    <w:p w:rsidR="00764324" w:rsidRPr="00F14CD4" w:rsidRDefault="00764324" w:rsidP="00764324">
      <w:pPr>
        <w:jc w:val="center"/>
        <w:rPr>
          <w:rFonts w:ascii="Arial" w:hAnsi="Arial" w:cs="Arial"/>
          <w:b/>
          <w:bCs/>
          <w:sz w:val="28"/>
          <w:szCs w:val="28"/>
          <w:u w:val="single"/>
          <w:lang w:val="en-GB" w:eastAsia="en-ZA"/>
        </w:rPr>
      </w:pPr>
      <w:r w:rsidRPr="00F14CD4">
        <w:rPr>
          <w:rFonts w:ascii="Arial" w:hAnsi="Arial" w:cs="Arial"/>
          <w:b/>
          <w:bCs/>
          <w:sz w:val="28"/>
          <w:szCs w:val="28"/>
          <w:u w:val="single"/>
          <w:lang w:val="en-GB" w:eastAsia="en-ZA"/>
        </w:rPr>
        <w:t>NATIONAL ASSEMBLY</w:t>
      </w:r>
    </w:p>
    <w:p w:rsidR="00764324" w:rsidRPr="00F14CD4" w:rsidRDefault="00764324" w:rsidP="00764324">
      <w:pPr>
        <w:jc w:val="center"/>
        <w:rPr>
          <w:rFonts w:ascii="Arial" w:hAnsi="Arial" w:cs="Arial"/>
          <w:b/>
          <w:bCs/>
          <w:sz w:val="28"/>
          <w:szCs w:val="28"/>
          <w:u w:val="single"/>
          <w:lang w:val="en-GB" w:eastAsia="en-ZA"/>
        </w:rPr>
      </w:pPr>
      <w:r w:rsidRPr="00F14CD4">
        <w:rPr>
          <w:rFonts w:ascii="Arial" w:hAnsi="Arial" w:cs="Arial"/>
          <w:b/>
          <w:bCs/>
          <w:sz w:val="28"/>
          <w:szCs w:val="28"/>
          <w:u w:val="single"/>
          <w:lang w:val="en-GB" w:eastAsia="en-ZA"/>
        </w:rPr>
        <w:t>WRITTEN REPLY</w:t>
      </w:r>
    </w:p>
    <w:p w:rsidR="00764324" w:rsidRPr="00F14CD4" w:rsidRDefault="00764324" w:rsidP="00764324">
      <w:pPr>
        <w:rPr>
          <w:rFonts w:ascii="Arial" w:hAnsi="Arial" w:cs="Arial"/>
          <w:b/>
          <w:bCs/>
          <w:sz w:val="28"/>
          <w:szCs w:val="28"/>
          <w:u w:val="single"/>
          <w:lang w:val="en-GB" w:eastAsia="en-ZA"/>
        </w:rPr>
      </w:pPr>
    </w:p>
    <w:p w:rsidR="00764324" w:rsidRPr="00F14CD4" w:rsidRDefault="00764324" w:rsidP="00764324">
      <w:pPr>
        <w:rPr>
          <w:rFonts w:ascii="Arial" w:hAnsi="Arial" w:cs="Arial"/>
          <w:b/>
          <w:bCs/>
          <w:sz w:val="28"/>
          <w:szCs w:val="28"/>
          <w:u w:val="single"/>
          <w:lang w:val="en-GB" w:eastAsia="en-ZA"/>
        </w:rPr>
      </w:pPr>
      <w:r w:rsidRPr="00F14CD4">
        <w:rPr>
          <w:rFonts w:ascii="Arial" w:hAnsi="Arial" w:cs="Arial"/>
          <w:b/>
          <w:bCs/>
          <w:sz w:val="28"/>
          <w:szCs w:val="28"/>
          <w:lang w:val="en-GB" w:eastAsia="en-ZA"/>
        </w:rPr>
        <w:t xml:space="preserve">QUESTION NO: </w:t>
      </w:r>
      <w:r w:rsidR="00F21393" w:rsidRPr="00F14CD4">
        <w:rPr>
          <w:rFonts w:ascii="Arial" w:hAnsi="Arial" w:cs="Arial"/>
          <w:b/>
          <w:bCs/>
          <w:sz w:val="28"/>
          <w:szCs w:val="28"/>
          <w:lang w:val="en-GB" w:eastAsia="en-ZA"/>
        </w:rPr>
        <w:t>2513</w:t>
      </w:r>
    </w:p>
    <w:p w:rsidR="00764324" w:rsidRPr="00F14CD4" w:rsidRDefault="00764324" w:rsidP="00764324">
      <w:pPr>
        <w:rPr>
          <w:rFonts w:ascii="Arial" w:hAnsi="Arial" w:cs="Arial"/>
          <w:b/>
          <w:bCs/>
          <w:sz w:val="28"/>
          <w:szCs w:val="28"/>
          <w:lang w:val="en-GB" w:eastAsia="en-ZA"/>
        </w:rPr>
      </w:pPr>
      <w:r w:rsidRPr="00F14CD4">
        <w:rPr>
          <w:rFonts w:ascii="Arial" w:hAnsi="Arial" w:cs="Arial"/>
          <w:b/>
          <w:bCs/>
          <w:sz w:val="28"/>
          <w:szCs w:val="28"/>
          <w:lang w:val="en-GB" w:eastAsia="en-ZA"/>
        </w:rPr>
        <w:t xml:space="preserve">DATE OF REPLY:  </w:t>
      </w:r>
    </w:p>
    <w:p w:rsidR="00764324" w:rsidRPr="00F14CD4" w:rsidRDefault="00764324" w:rsidP="00764324">
      <w:pPr>
        <w:rPr>
          <w:rFonts w:ascii="Arial" w:hAnsi="Arial" w:cs="Arial"/>
          <w:b/>
          <w:sz w:val="28"/>
          <w:szCs w:val="28"/>
          <w:lang w:val="af-ZA" w:eastAsia="en-ZA"/>
        </w:rPr>
      </w:pPr>
      <w:r w:rsidRPr="00F14CD4">
        <w:rPr>
          <w:rFonts w:ascii="Arial" w:hAnsi="Arial" w:cs="Arial"/>
          <w:b/>
          <w:bCs/>
          <w:sz w:val="28"/>
          <w:szCs w:val="28"/>
          <w:lang w:val="en-GB" w:eastAsia="en-ZA"/>
        </w:rPr>
        <w:t xml:space="preserve">QUESTION PAPER NO: </w:t>
      </w:r>
      <w:r w:rsidR="008457AF" w:rsidRPr="00F14CD4">
        <w:rPr>
          <w:rFonts w:ascii="Arial" w:hAnsi="Arial" w:cs="Arial"/>
          <w:b/>
          <w:color w:val="000000"/>
          <w:sz w:val="28"/>
          <w:szCs w:val="28"/>
          <w:lang w:val="en-US" w:eastAsia="en-ZA"/>
        </w:rPr>
        <w:t>NW2800E</w:t>
      </w:r>
    </w:p>
    <w:p w:rsidR="00764324" w:rsidRPr="00F14CD4" w:rsidRDefault="00764324" w:rsidP="00764324">
      <w:pPr>
        <w:rPr>
          <w:rFonts w:ascii="Arial" w:hAnsi="Arial" w:cs="Arial"/>
          <w:b/>
          <w:bCs/>
          <w:sz w:val="28"/>
          <w:szCs w:val="28"/>
          <w:lang w:val="en-GB" w:eastAsia="en-ZA"/>
        </w:rPr>
      </w:pPr>
      <w:r w:rsidRPr="00F14CD4">
        <w:rPr>
          <w:rFonts w:ascii="Arial" w:hAnsi="Arial" w:cs="Arial"/>
          <w:b/>
          <w:bCs/>
          <w:sz w:val="28"/>
          <w:szCs w:val="28"/>
          <w:lang w:val="en-GB" w:eastAsia="en-ZA"/>
        </w:rPr>
        <w:t xml:space="preserve">DATE OF REPLY: </w:t>
      </w:r>
      <w:r w:rsidR="00F21393" w:rsidRPr="00F14CD4">
        <w:rPr>
          <w:rFonts w:ascii="Arial" w:hAnsi="Arial" w:cs="Arial"/>
          <w:b/>
          <w:bCs/>
          <w:sz w:val="28"/>
          <w:szCs w:val="28"/>
          <w:lang w:val="en-GB" w:eastAsia="en-ZA"/>
        </w:rPr>
        <w:t>04 September 2018</w:t>
      </w:r>
    </w:p>
    <w:p w:rsidR="00764324" w:rsidRPr="00F14CD4" w:rsidRDefault="00764324">
      <w:pPr>
        <w:rPr>
          <w:rFonts w:ascii="Arial" w:hAnsi="Arial" w:cs="Arial"/>
          <w:b/>
          <w:sz w:val="28"/>
          <w:szCs w:val="28"/>
          <w:lang w:val="en-US"/>
        </w:rPr>
      </w:pPr>
    </w:p>
    <w:p w:rsidR="00764324" w:rsidRPr="00F14CD4" w:rsidRDefault="00764324">
      <w:pPr>
        <w:rPr>
          <w:rFonts w:ascii="Arial" w:hAnsi="Arial" w:cs="Arial"/>
          <w:b/>
          <w:sz w:val="28"/>
          <w:szCs w:val="28"/>
          <w:lang w:val="en-US"/>
        </w:rPr>
      </w:pPr>
    </w:p>
    <w:p w:rsidR="008457AF" w:rsidRPr="00F14CD4" w:rsidRDefault="001D267E" w:rsidP="00F14CD4">
      <w:pPr>
        <w:ind w:hanging="284"/>
        <w:jc w:val="both"/>
        <w:rPr>
          <w:rFonts w:ascii="Arial" w:hAnsi="Arial" w:cs="Arial"/>
          <w:color w:val="000000"/>
          <w:sz w:val="28"/>
          <w:szCs w:val="28"/>
          <w:lang w:val="en-US" w:eastAsia="en-ZA"/>
        </w:rPr>
      </w:pPr>
      <w:r>
        <w:rPr>
          <w:rFonts w:ascii="Arial" w:hAnsi="Arial" w:cs="Arial"/>
          <w:b/>
          <w:bCs/>
          <w:color w:val="000000"/>
          <w:sz w:val="28"/>
          <w:szCs w:val="28"/>
          <w:lang w:val="en-US" w:eastAsia="en-ZA"/>
        </w:rPr>
        <w:t xml:space="preserve">    </w:t>
      </w:r>
      <w:r w:rsidR="008457AF" w:rsidRPr="00F14CD4">
        <w:rPr>
          <w:rFonts w:ascii="Arial" w:hAnsi="Arial" w:cs="Arial"/>
          <w:b/>
          <w:bCs/>
          <w:color w:val="000000"/>
          <w:sz w:val="28"/>
          <w:szCs w:val="28"/>
          <w:lang w:val="en-US" w:eastAsia="en-ZA"/>
        </w:rPr>
        <w:t xml:space="preserve">2513.   </w:t>
      </w:r>
      <w:proofErr w:type="spellStart"/>
      <w:r w:rsidR="008457AF" w:rsidRPr="00F14CD4">
        <w:rPr>
          <w:rFonts w:ascii="Arial" w:hAnsi="Arial" w:cs="Arial"/>
          <w:b/>
          <w:bCs/>
          <w:color w:val="000000"/>
          <w:sz w:val="28"/>
          <w:szCs w:val="28"/>
          <w:lang w:val="en-US" w:eastAsia="en-ZA"/>
        </w:rPr>
        <w:t>Mrs</w:t>
      </w:r>
      <w:proofErr w:type="spellEnd"/>
      <w:r w:rsidR="008457AF" w:rsidRPr="00F14CD4">
        <w:rPr>
          <w:rFonts w:ascii="Arial" w:hAnsi="Arial" w:cs="Arial"/>
          <w:b/>
          <w:bCs/>
          <w:color w:val="000000"/>
          <w:sz w:val="28"/>
          <w:szCs w:val="28"/>
          <w:lang w:val="en-US" w:eastAsia="en-ZA"/>
        </w:rPr>
        <w:t xml:space="preserve"> M R Shinn (DA) to ask the Minister of Telecommunications and </w:t>
      </w:r>
      <w:r>
        <w:rPr>
          <w:rFonts w:ascii="Arial" w:hAnsi="Arial" w:cs="Arial"/>
          <w:b/>
          <w:bCs/>
          <w:color w:val="000000"/>
          <w:sz w:val="28"/>
          <w:szCs w:val="28"/>
          <w:lang w:val="en-US" w:eastAsia="en-ZA"/>
        </w:rPr>
        <w:t xml:space="preserve">       </w:t>
      </w:r>
      <w:r w:rsidR="008457AF" w:rsidRPr="00F14CD4">
        <w:rPr>
          <w:rFonts w:ascii="Arial" w:hAnsi="Arial" w:cs="Arial"/>
          <w:b/>
          <w:bCs/>
          <w:color w:val="000000"/>
          <w:sz w:val="28"/>
          <w:szCs w:val="28"/>
          <w:lang w:val="en-US" w:eastAsia="en-ZA"/>
        </w:rPr>
        <w:t>Postal Services:</w:t>
      </w:r>
    </w:p>
    <w:p w:rsidR="008457AF" w:rsidRPr="00F14CD4" w:rsidRDefault="008457AF" w:rsidP="00F14CD4">
      <w:pPr>
        <w:ind w:hanging="284"/>
        <w:jc w:val="both"/>
        <w:rPr>
          <w:rFonts w:ascii="Arial" w:hAnsi="Arial" w:cs="Arial"/>
          <w:color w:val="000000"/>
          <w:sz w:val="28"/>
          <w:szCs w:val="28"/>
          <w:lang w:val="en-US" w:eastAsia="en-ZA"/>
        </w:rPr>
      </w:pPr>
    </w:p>
    <w:p w:rsidR="008457AF" w:rsidRPr="00F14CD4" w:rsidRDefault="008457AF" w:rsidP="008C1F0F">
      <w:pPr>
        <w:jc w:val="both"/>
        <w:rPr>
          <w:rFonts w:ascii="Arial" w:hAnsi="Arial" w:cs="Arial"/>
          <w:color w:val="000000"/>
          <w:sz w:val="28"/>
          <w:szCs w:val="28"/>
          <w:lang w:val="en-US" w:eastAsia="en-ZA"/>
        </w:rPr>
      </w:pPr>
      <w:r w:rsidRPr="00F14CD4">
        <w:rPr>
          <w:rFonts w:ascii="Arial" w:hAnsi="Arial" w:cs="Arial"/>
          <w:color w:val="000000"/>
          <w:sz w:val="28"/>
          <w:szCs w:val="28"/>
          <w:lang w:val="en-US" w:eastAsia="en-ZA"/>
        </w:rPr>
        <w:t>(1)   Whether the (a</w:t>
      </w:r>
      <w:proofErr w:type="gramStart"/>
      <w:r w:rsidRPr="00F14CD4">
        <w:rPr>
          <w:rFonts w:ascii="Arial" w:hAnsi="Arial" w:cs="Arial"/>
          <w:color w:val="000000"/>
          <w:sz w:val="28"/>
          <w:szCs w:val="28"/>
          <w:lang w:val="en-US" w:eastAsia="en-ZA"/>
        </w:rPr>
        <w:t>)</w:t>
      </w:r>
      <w:proofErr w:type="gramEnd"/>
      <w:r w:rsidRPr="00F14CD4">
        <w:rPr>
          <w:rFonts w:ascii="Arial" w:hAnsi="Arial" w:cs="Arial"/>
          <w:sz w:val="28"/>
          <w:szCs w:val="28"/>
          <w:lang w:eastAsia="en-ZA"/>
        </w:rPr>
        <w:fldChar w:fldCharType="begin"/>
      </w:r>
      <w:r w:rsidRPr="00F14CD4">
        <w:rPr>
          <w:rFonts w:ascii="Arial" w:hAnsi="Arial" w:cs="Arial"/>
          <w:sz w:val="28"/>
          <w:szCs w:val="28"/>
          <w:lang w:eastAsia="en-ZA"/>
        </w:rPr>
        <w:instrText xml:space="preserve"> HYPERLINK "mailto:customer.service@postoffice.co.za" </w:instrText>
      </w:r>
      <w:r w:rsidRPr="00F14CD4">
        <w:rPr>
          <w:rFonts w:ascii="Arial" w:hAnsi="Arial" w:cs="Arial"/>
          <w:sz w:val="28"/>
          <w:szCs w:val="28"/>
          <w:lang w:eastAsia="en-ZA"/>
        </w:rPr>
        <w:fldChar w:fldCharType="separate"/>
      </w:r>
      <w:r w:rsidRPr="00F14CD4">
        <w:rPr>
          <w:rFonts w:ascii="Arial" w:hAnsi="Arial" w:cs="Arial"/>
          <w:color w:val="0000FF"/>
          <w:sz w:val="28"/>
          <w:szCs w:val="28"/>
          <w:u w:val="single"/>
          <w:lang w:val="en-US" w:eastAsia="en-ZA"/>
        </w:rPr>
        <w:t>customer.service@postoffice.co.za</w:t>
      </w:r>
      <w:r w:rsidRPr="00F14CD4">
        <w:rPr>
          <w:rFonts w:ascii="Arial" w:hAnsi="Arial" w:cs="Arial"/>
          <w:color w:val="0000FF"/>
          <w:sz w:val="28"/>
          <w:szCs w:val="28"/>
          <w:u w:val="single"/>
          <w:lang w:val="en-US" w:eastAsia="en-ZA"/>
        </w:rPr>
        <w:fldChar w:fldCharType="end"/>
      </w:r>
      <w:r w:rsidRPr="00F14CD4">
        <w:rPr>
          <w:rFonts w:ascii="Arial" w:hAnsi="Arial" w:cs="Arial"/>
          <w:color w:val="000000"/>
          <w:sz w:val="28"/>
          <w:szCs w:val="28"/>
          <w:lang w:val="en-US" w:eastAsia="en-ZA"/>
        </w:rPr>
        <w:t xml:space="preserve"> and (b) </w:t>
      </w:r>
    </w:p>
    <w:p w:rsidR="008457AF" w:rsidRPr="00F14CD4" w:rsidRDefault="008D7D67" w:rsidP="00F14CD4">
      <w:pPr>
        <w:ind w:left="851"/>
        <w:jc w:val="both"/>
        <w:rPr>
          <w:rFonts w:ascii="Arial" w:hAnsi="Arial" w:cs="Arial"/>
          <w:color w:val="000000"/>
          <w:sz w:val="28"/>
          <w:szCs w:val="28"/>
          <w:lang w:val="en-US" w:eastAsia="en-ZA"/>
        </w:rPr>
      </w:pPr>
      <w:hyperlink r:id="rId5" w:history="1">
        <w:r w:rsidR="008457AF" w:rsidRPr="00F14CD4">
          <w:rPr>
            <w:rFonts w:ascii="Arial" w:hAnsi="Arial" w:cs="Arial"/>
            <w:color w:val="0000FF"/>
            <w:sz w:val="28"/>
            <w:szCs w:val="28"/>
            <w:u w:val="single"/>
            <w:lang w:val="en-US" w:eastAsia="en-ZA"/>
          </w:rPr>
          <w:t>jimcustomerservices@postoffice.co.za</w:t>
        </w:r>
      </w:hyperlink>
      <w:r w:rsidR="008457AF" w:rsidRPr="00F14CD4">
        <w:rPr>
          <w:rFonts w:ascii="Arial" w:hAnsi="Arial" w:cs="Arial"/>
          <w:color w:val="000000"/>
          <w:sz w:val="28"/>
          <w:szCs w:val="28"/>
          <w:lang w:val="en-US" w:eastAsia="en-ZA"/>
        </w:rPr>
        <w:t xml:space="preserve"> email addresses are still functional; if not, in each case, why not; if so, </w:t>
      </w:r>
    </w:p>
    <w:p w:rsidR="008457AF" w:rsidRPr="00F14CD4" w:rsidRDefault="008457AF" w:rsidP="00F14CD4">
      <w:pPr>
        <w:ind w:left="851"/>
        <w:jc w:val="both"/>
        <w:rPr>
          <w:rFonts w:ascii="Arial" w:hAnsi="Arial" w:cs="Arial"/>
          <w:color w:val="000000"/>
          <w:sz w:val="28"/>
          <w:szCs w:val="28"/>
          <w:lang w:val="en-US" w:eastAsia="en-ZA"/>
        </w:rPr>
      </w:pPr>
    </w:p>
    <w:p w:rsidR="00D13448" w:rsidRPr="00F14CD4" w:rsidRDefault="008457AF" w:rsidP="008C1F0F">
      <w:pPr>
        <w:spacing w:line="360" w:lineRule="auto"/>
        <w:jc w:val="both"/>
        <w:rPr>
          <w:rFonts w:ascii="Arial" w:hAnsi="Arial" w:cs="Arial"/>
          <w:color w:val="000000"/>
          <w:sz w:val="28"/>
          <w:szCs w:val="28"/>
          <w:lang w:val="en-US" w:eastAsia="en-ZA"/>
        </w:rPr>
      </w:pPr>
      <w:r w:rsidRPr="00F14CD4">
        <w:rPr>
          <w:rFonts w:ascii="Arial" w:hAnsi="Arial" w:cs="Arial"/>
          <w:color w:val="000000"/>
          <w:sz w:val="28"/>
          <w:szCs w:val="28"/>
          <w:lang w:val="en-US" w:eastAsia="en-ZA"/>
        </w:rPr>
        <w:t>(2)  What are the details of the (a) number of emails received by each email address in each month from 1 March 2018 to date, (b) number of SA Post Office employees assigned to process emails received in each case and (c</w:t>
      </w:r>
      <w:proofErr w:type="gramStart"/>
      <w:r w:rsidRPr="00F14CD4">
        <w:rPr>
          <w:rFonts w:ascii="Arial" w:hAnsi="Arial" w:cs="Arial"/>
          <w:color w:val="000000"/>
          <w:sz w:val="28"/>
          <w:szCs w:val="28"/>
          <w:lang w:val="en-US" w:eastAsia="en-ZA"/>
        </w:rPr>
        <w:t>)(</w:t>
      </w:r>
      <w:proofErr w:type="spellStart"/>
      <w:proofErr w:type="gramEnd"/>
      <w:r w:rsidRPr="00F14CD4">
        <w:rPr>
          <w:rFonts w:ascii="Arial" w:hAnsi="Arial" w:cs="Arial"/>
          <w:color w:val="000000"/>
          <w:sz w:val="28"/>
          <w:szCs w:val="28"/>
          <w:lang w:val="en-US" w:eastAsia="en-ZA"/>
        </w:rPr>
        <w:t>i</w:t>
      </w:r>
      <w:proofErr w:type="spellEnd"/>
      <w:r w:rsidRPr="00F14CD4">
        <w:rPr>
          <w:rFonts w:ascii="Arial" w:hAnsi="Arial" w:cs="Arial"/>
          <w:color w:val="000000"/>
          <w:sz w:val="28"/>
          <w:szCs w:val="28"/>
          <w:lang w:val="en-US" w:eastAsia="en-ZA"/>
        </w:rPr>
        <w:t>) performance standard required and (ii) actual performance achieved for each of the email addresses in terms of time taken to (aa) read an email, (bb) respond to an email and (cc) resolve a</w:t>
      </w:r>
      <w:r w:rsidR="0074079C" w:rsidRPr="00F14CD4">
        <w:rPr>
          <w:rFonts w:ascii="Arial" w:hAnsi="Arial" w:cs="Arial"/>
          <w:color w:val="000000"/>
          <w:sz w:val="28"/>
          <w:szCs w:val="28"/>
          <w:lang w:val="en-US" w:eastAsia="en-ZA"/>
        </w:rPr>
        <w:t xml:space="preserve"> query?   NW2800E</w:t>
      </w:r>
      <w:r w:rsidRPr="00F14CD4">
        <w:rPr>
          <w:rFonts w:ascii="Arial" w:hAnsi="Arial" w:cs="Arial"/>
          <w:color w:val="000000"/>
          <w:sz w:val="28"/>
          <w:szCs w:val="28"/>
          <w:lang w:val="en-US" w:eastAsia="en-ZA"/>
        </w:rPr>
        <w:t xml:space="preserve"> </w:t>
      </w:r>
    </w:p>
    <w:p w:rsidR="000432FE" w:rsidRPr="00F14CD4" w:rsidRDefault="001D267E" w:rsidP="00F14CD4">
      <w:pPr>
        <w:spacing w:after="200" w:line="276" w:lineRule="auto"/>
        <w:ind w:left="851" w:hanging="425"/>
        <w:jc w:val="both"/>
        <w:rPr>
          <w:rFonts w:ascii="Arial" w:hAnsi="Arial" w:cs="Arial"/>
          <w:sz w:val="28"/>
          <w:szCs w:val="28"/>
        </w:rPr>
      </w:pPr>
      <w:r>
        <w:rPr>
          <w:rFonts w:ascii="Arial" w:hAnsi="Arial" w:cs="Arial"/>
          <w:sz w:val="28"/>
          <w:szCs w:val="28"/>
        </w:rPr>
        <w:t xml:space="preserve"> </w:t>
      </w:r>
    </w:p>
    <w:p w:rsidR="008C1F0F" w:rsidRDefault="008C1F0F" w:rsidP="00F14CD4">
      <w:pPr>
        <w:jc w:val="both"/>
        <w:rPr>
          <w:rFonts w:ascii="Arial" w:hAnsi="Arial" w:cs="Arial"/>
          <w:b/>
          <w:sz w:val="28"/>
          <w:szCs w:val="28"/>
        </w:rPr>
      </w:pPr>
      <w:r>
        <w:rPr>
          <w:rFonts w:ascii="Arial" w:hAnsi="Arial" w:cs="Arial"/>
          <w:b/>
          <w:sz w:val="28"/>
          <w:szCs w:val="28"/>
        </w:rPr>
        <w:t>REPLY</w:t>
      </w:r>
    </w:p>
    <w:p w:rsidR="008C1F0F" w:rsidRDefault="008C1F0F" w:rsidP="00F14CD4">
      <w:pPr>
        <w:jc w:val="both"/>
        <w:rPr>
          <w:rFonts w:ascii="Arial" w:hAnsi="Arial" w:cs="Arial"/>
          <w:b/>
          <w:sz w:val="28"/>
          <w:szCs w:val="28"/>
        </w:rPr>
      </w:pPr>
    </w:p>
    <w:p w:rsidR="00564152" w:rsidRPr="00F14CD4" w:rsidRDefault="008C1F0F" w:rsidP="00F14CD4">
      <w:pPr>
        <w:jc w:val="both"/>
        <w:rPr>
          <w:rFonts w:ascii="Arial" w:hAnsi="Arial" w:cs="Arial"/>
          <w:b/>
          <w:sz w:val="28"/>
          <w:szCs w:val="28"/>
        </w:rPr>
      </w:pPr>
      <w:r>
        <w:rPr>
          <w:rFonts w:ascii="Arial" w:hAnsi="Arial" w:cs="Arial"/>
          <w:b/>
          <w:sz w:val="28"/>
          <w:szCs w:val="28"/>
        </w:rPr>
        <w:t xml:space="preserve">I have been informed by the </w:t>
      </w:r>
      <w:r w:rsidR="00FE2A3C" w:rsidRPr="00F14CD4">
        <w:rPr>
          <w:rFonts w:ascii="Arial" w:hAnsi="Arial" w:cs="Arial"/>
          <w:b/>
          <w:sz w:val="28"/>
          <w:szCs w:val="28"/>
        </w:rPr>
        <w:t>Post Office</w:t>
      </w:r>
      <w:r>
        <w:rPr>
          <w:rFonts w:ascii="Arial" w:hAnsi="Arial" w:cs="Arial"/>
          <w:b/>
          <w:sz w:val="28"/>
          <w:szCs w:val="28"/>
        </w:rPr>
        <w:t xml:space="preserve"> as follows:</w:t>
      </w:r>
    </w:p>
    <w:p w:rsidR="00564152" w:rsidRPr="00F14CD4" w:rsidRDefault="00564152" w:rsidP="00F14CD4">
      <w:pPr>
        <w:jc w:val="both"/>
        <w:rPr>
          <w:rFonts w:ascii="Arial" w:hAnsi="Arial" w:cs="Arial"/>
          <w:sz w:val="28"/>
          <w:szCs w:val="28"/>
        </w:rPr>
      </w:pPr>
    </w:p>
    <w:p w:rsidR="008457AF" w:rsidRPr="00F14CD4" w:rsidRDefault="00BD33E8" w:rsidP="001D267E">
      <w:pPr>
        <w:ind w:right="-164"/>
        <w:jc w:val="both"/>
        <w:rPr>
          <w:rFonts w:ascii="Arial" w:hAnsi="Arial" w:cs="Arial"/>
          <w:sz w:val="28"/>
          <w:szCs w:val="28"/>
        </w:rPr>
      </w:pPr>
      <w:r w:rsidRPr="00F14CD4">
        <w:rPr>
          <w:rFonts w:ascii="Arial" w:hAnsi="Arial" w:cs="Arial"/>
          <w:sz w:val="28"/>
          <w:szCs w:val="28"/>
        </w:rPr>
        <w:t>(1)(a) The email address</w:t>
      </w:r>
      <w:r w:rsidR="000E130E" w:rsidRPr="00F14CD4">
        <w:rPr>
          <w:rFonts w:ascii="Arial" w:hAnsi="Arial" w:cs="Arial"/>
          <w:sz w:val="28"/>
          <w:szCs w:val="28"/>
        </w:rPr>
        <w:t>es</w:t>
      </w:r>
      <w:r w:rsidRPr="00F14CD4">
        <w:rPr>
          <w:rFonts w:ascii="Arial" w:hAnsi="Arial" w:cs="Arial"/>
          <w:sz w:val="28"/>
          <w:szCs w:val="28"/>
        </w:rPr>
        <w:t xml:space="preserve"> </w:t>
      </w:r>
      <w:hyperlink r:id="rId6" w:history="1">
        <w:r w:rsidRPr="00F14CD4">
          <w:rPr>
            <w:rStyle w:val="Hyperlink"/>
            <w:rFonts w:ascii="Arial" w:hAnsi="Arial" w:cs="Arial"/>
            <w:sz w:val="28"/>
            <w:szCs w:val="28"/>
          </w:rPr>
          <w:t>customer.service@postoffice.co.za</w:t>
        </w:r>
      </w:hyperlink>
      <w:r w:rsidRPr="00F14CD4">
        <w:rPr>
          <w:rFonts w:ascii="Arial" w:hAnsi="Arial" w:cs="Arial"/>
          <w:sz w:val="28"/>
          <w:szCs w:val="28"/>
        </w:rPr>
        <w:t xml:space="preserve"> and (b)</w:t>
      </w:r>
      <w:r w:rsidR="000E130E" w:rsidRPr="00F14CD4">
        <w:rPr>
          <w:rFonts w:ascii="Arial" w:hAnsi="Arial" w:cs="Arial"/>
          <w:color w:val="0000FF"/>
          <w:sz w:val="28"/>
          <w:szCs w:val="28"/>
          <w:u w:val="single"/>
          <w:lang w:val="en-US" w:eastAsia="en-ZA"/>
        </w:rPr>
        <w:t xml:space="preserve"> </w:t>
      </w:r>
      <w:hyperlink r:id="rId7" w:history="1">
        <w:r w:rsidR="000E130E" w:rsidRPr="00F14CD4">
          <w:rPr>
            <w:rStyle w:val="Hyperlink"/>
            <w:rFonts w:ascii="Arial" w:hAnsi="Arial" w:cs="Arial"/>
            <w:sz w:val="28"/>
            <w:szCs w:val="28"/>
            <w:lang w:val="en-US" w:eastAsia="en-ZA"/>
          </w:rPr>
          <w:t>jimcustomerservices@postoffice.co.za</w:t>
        </w:r>
      </w:hyperlink>
      <w:r w:rsidR="000E130E" w:rsidRPr="00F14CD4">
        <w:rPr>
          <w:rFonts w:ascii="Arial" w:hAnsi="Arial" w:cs="Arial"/>
          <w:sz w:val="28"/>
          <w:szCs w:val="28"/>
        </w:rPr>
        <w:t xml:space="preserve"> are </w:t>
      </w:r>
      <w:r w:rsidRPr="00F14CD4">
        <w:rPr>
          <w:rFonts w:ascii="Arial" w:hAnsi="Arial" w:cs="Arial"/>
          <w:sz w:val="28"/>
          <w:szCs w:val="28"/>
        </w:rPr>
        <w:t>still functional</w:t>
      </w:r>
      <w:r w:rsidR="000432FE" w:rsidRPr="00F14CD4">
        <w:rPr>
          <w:rFonts w:ascii="Arial" w:hAnsi="Arial" w:cs="Arial"/>
          <w:sz w:val="28"/>
          <w:szCs w:val="28"/>
        </w:rPr>
        <w:t>.</w:t>
      </w:r>
      <w:r w:rsidRPr="00F14CD4">
        <w:rPr>
          <w:rFonts w:ascii="Arial" w:hAnsi="Arial" w:cs="Arial"/>
          <w:sz w:val="28"/>
          <w:szCs w:val="28"/>
        </w:rPr>
        <w:t xml:space="preserve"> </w:t>
      </w:r>
    </w:p>
    <w:p w:rsidR="000E130E" w:rsidRPr="00F14CD4" w:rsidRDefault="000E130E" w:rsidP="00F14CD4">
      <w:pPr>
        <w:ind w:left="993" w:right="-164" w:hanging="567"/>
        <w:jc w:val="both"/>
        <w:rPr>
          <w:rFonts w:ascii="Arial" w:hAnsi="Arial" w:cs="Arial"/>
          <w:sz w:val="28"/>
          <w:szCs w:val="28"/>
        </w:rPr>
      </w:pPr>
    </w:p>
    <w:p w:rsidR="002C5C53" w:rsidRPr="00F14CD4" w:rsidRDefault="000E130E" w:rsidP="001D267E">
      <w:pPr>
        <w:ind w:right="-164"/>
        <w:jc w:val="both"/>
        <w:rPr>
          <w:rFonts w:ascii="Arial" w:hAnsi="Arial" w:cs="Arial"/>
          <w:sz w:val="28"/>
          <w:szCs w:val="28"/>
        </w:rPr>
      </w:pPr>
      <w:r w:rsidRPr="00F14CD4">
        <w:rPr>
          <w:rFonts w:ascii="Arial" w:hAnsi="Arial" w:cs="Arial"/>
          <w:sz w:val="28"/>
          <w:szCs w:val="28"/>
        </w:rPr>
        <w:t>(2)</w:t>
      </w:r>
      <w:r w:rsidR="002C5C53" w:rsidRPr="00F14CD4">
        <w:rPr>
          <w:rFonts w:ascii="Arial" w:hAnsi="Arial" w:cs="Arial"/>
          <w:sz w:val="28"/>
          <w:szCs w:val="28"/>
        </w:rPr>
        <w:t xml:space="preserve"> The number of emails received from 1 March 2018 were as follows:</w:t>
      </w:r>
    </w:p>
    <w:p w:rsidR="00E40F35" w:rsidRPr="00F14CD4" w:rsidRDefault="000E130E" w:rsidP="008C1F0F">
      <w:pPr>
        <w:ind w:right="-164"/>
        <w:jc w:val="both"/>
        <w:rPr>
          <w:rFonts w:ascii="Arial" w:hAnsi="Arial" w:cs="Arial"/>
          <w:sz w:val="28"/>
          <w:szCs w:val="28"/>
        </w:rPr>
      </w:pPr>
      <w:r w:rsidRPr="00F14CD4">
        <w:rPr>
          <w:rFonts w:ascii="Arial" w:hAnsi="Arial" w:cs="Arial"/>
          <w:sz w:val="28"/>
          <w:szCs w:val="28"/>
        </w:rPr>
        <w:t>(a)</w:t>
      </w:r>
      <w:r w:rsidR="002C5C53" w:rsidRPr="00F14CD4">
        <w:rPr>
          <w:rFonts w:ascii="Arial" w:hAnsi="Arial" w:cs="Arial"/>
          <w:sz w:val="28"/>
          <w:szCs w:val="28"/>
        </w:rPr>
        <w:t xml:space="preserve"> </w:t>
      </w:r>
      <w:r w:rsidR="00E40F35" w:rsidRPr="00F14CD4">
        <w:rPr>
          <w:rFonts w:ascii="Arial" w:hAnsi="Arial" w:cs="Arial"/>
          <w:sz w:val="28"/>
          <w:szCs w:val="28"/>
        </w:rPr>
        <w:t>(</w:t>
      </w:r>
      <w:proofErr w:type="spellStart"/>
      <w:proofErr w:type="gramStart"/>
      <w:r w:rsidR="00E40F35" w:rsidRPr="00F14CD4">
        <w:rPr>
          <w:rFonts w:ascii="Arial" w:hAnsi="Arial" w:cs="Arial"/>
          <w:sz w:val="28"/>
          <w:szCs w:val="28"/>
        </w:rPr>
        <w:t>i</w:t>
      </w:r>
      <w:proofErr w:type="spellEnd"/>
      <w:proofErr w:type="gramEnd"/>
      <w:r w:rsidR="00E40F35" w:rsidRPr="00F14CD4">
        <w:rPr>
          <w:rFonts w:ascii="Arial" w:hAnsi="Arial" w:cs="Arial"/>
          <w:sz w:val="28"/>
          <w:szCs w:val="28"/>
        </w:rPr>
        <w:t xml:space="preserve">) March 9721 </w:t>
      </w:r>
    </w:p>
    <w:p w:rsidR="00E40F35" w:rsidRPr="00F14CD4" w:rsidRDefault="00E40F35" w:rsidP="008C1F0F">
      <w:pPr>
        <w:ind w:right="-164"/>
        <w:jc w:val="both"/>
        <w:rPr>
          <w:rFonts w:ascii="Arial" w:hAnsi="Arial" w:cs="Arial"/>
          <w:sz w:val="28"/>
          <w:szCs w:val="28"/>
        </w:rPr>
      </w:pPr>
      <w:r w:rsidRPr="00F14CD4">
        <w:rPr>
          <w:rFonts w:ascii="Arial" w:hAnsi="Arial" w:cs="Arial"/>
          <w:sz w:val="28"/>
          <w:szCs w:val="28"/>
        </w:rPr>
        <w:t>(ii)  April</w:t>
      </w:r>
      <w:r w:rsidRPr="00F14CD4">
        <w:rPr>
          <w:rFonts w:ascii="Arial" w:hAnsi="Arial" w:cs="Arial"/>
          <w:sz w:val="28"/>
          <w:szCs w:val="28"/>
        </w:rPr>
        <w:tab/>
        <w:t xml:space="preserve"> 5318 </w:t>
      </w:r>
    </w:p>
    <w:p w:rsidR="00E40F35" w:rsidRPr="00F14CD4" w:rsidRDefault="00E40F35" w:rsidP="008C1F0F">
      <w:pPr>
        <w:ind w:right="-164"/>
        <w:jc w:val="both"/>
        <w:rPr>
          <w:rFonts w:ascii="Arial" w:hAnsi="Arial" w:cs="Arial"/>
          <w:sz w:val="28"/>
          <w:szCs w:val="28"/>
        </w:rPr>
      </w:pPr>
      <w:r w:rsidRPr="00F14CD4">
        <w:rPr>
          <w:rFonts w:ascii="Arial" w:hAnsi="Arial" w:cs="Arial"/>
          <w:sz w:val="28"/>
          <w:szCs w:val="28"/>
        </w:rPr>
        <w:t>(iii) May</w:t>
      </w:r>
      <w:r w:rsidRPr="00F14CD4">
        <w:rPr>
          <w:rFonts w:ascii="Arial" w:hAnsi="Arial" w:cs="Arial"/>
          <w:sz w:val="28"/>
          <w:szCs w:val="28"/>
        </w:rPr>
        <w:tab/>
        <w:t xml:space="preserve"> 4794 </w:t>
      </w:r>
    </w:p>
    <w:p w:rsidR="00E40F35" w:rsidRPr="00F14CD4" w:rsidRDefault="00E40F35" w:rsidP="008C1F0F">
      <w:pPr>
        <w:ind w:right="-164"/>
        <w:jc w:val="both"/>
        <w:rPr>
          <w:rFonts w:ascii="Arial" w:hAnsi="Arial" w:cs="Arial"/>
          <w:sz w:val="28"/>
          <w:szCs w:val="28"/>
        </w:rPr>
      </w:pPr>
      <w:proofErr w:type="gramStart"/>
      <w:r w:rsidRPr="00F14CD4">
        <w:rPr>
          <w:rFonts w:ascii="Arial" w:hAnsi="Arial" w:cs="Arial"/>
          <w:sz w:val="28"/>
          <w:szCs w:val="28"/>
        </w:rPr>
        <w:t>(iv)</w:t>
      </w:r>
      <w:r w:rsidR="0074079C" w:rsidRPr="00F14CD4">
        <w:rPr>
          <w:rFonts w:ascii="Arial" w:hAnsi="Arial" w:cs="Arial"/>
          <w:sz w:val="28"/>
          <w:szCs w:val="28"/>
        </w:rPr>
        <w:t xml:space="preserve"> </w:t>
      </w:r>
      <w:r w:rsidRPr="00F14CD4">
        <w:rPr>
          <w:rFonts w:ascii="Arial" w:hAnsi="Arial" w:cs="Arial"/>
          <w:sz w:val="28"/>
          <w:szCs w:val="28"/>
        </w:rPr>
        <w:t>June</w:t>
      </w:r>
      <w:r w:rsidRPr="00F14CD4">
        <w:rPr>
          <w:rFonts w:ascii="Arial" w:hAnsi="Arial" w:cs="Arial"/>
          <w:sz w:val="28"/>
          <w:szCs w:val="28"/>
        </w:rPr>
        <w:tab/>
        <w:t xml:space="preserve"> 6534</w:t>
      </w:r>
      <w:proofErr w:type="gramEnd"/>
    </w:p>
    <w:p w:rsidR="00E40F35" w:rsidRPr="00F14CD4" w:rsidRDefault="00E40F35" w:rsidP="008C1F0F">
      <w:pPr>
        <w:ind w:right="-164"/>
        <w:jc w:val="both"/>
        <w:rPr>
          <w:rFonts w:ascii="Arial" w:hAnsi="Arial" w:cs="Arial"/>
          <w:sz w:val="28"/>
          <w:szCs w:val="28"/>
        </w:rPr>
      </w:pPr>
      <w:r w:rsidRPr="00F14CD4">
        <w:rPr>
          <w:rFonts w:ascii="Arial" w:hAnsi="Arial" w:cs="Arial"/>
          <w:sz w:val="28"/>
          <w:szCs w:val="28"/>
        </w:rPr>
        <w:t>(v)  July</w:t>
      </w:r>
      <w:r w:rsidRPr="00F14CD4">
        <w:rPr>
          <w:rFonts w:ascii="Arial" w:hAnsi="Arial" w:cs="Arial"/>
          <w:sz w:val="28"/>
          <w:szCs w:val="28"/>
        </w:rPr>
        <w:tab/>
        <w:t xml:space="preserve"> 3114</w:t>
      </w:r>
    </w:p>
    <w:p w:rsidR="000E130E" w:rsidRDefault="00E40F35" w:rsidP="008C1F0F">
      <w:pPr>
        <w:ind w:right="-164"/>
        <w:jc w:val="both"/>
        <w:rPr>
          <w:rFonts w:ascii="Arial" w:hAnsi="Arial" w:cs="Arial"/>
          <w:sz w:val="28"/>
          <w:szCs w:val="28"/>
        </w:rPr>
      </w:pPr>
      <w:proofErr w:type="gramStart"/>
      <w:r w:rsidRPr="00F14CD4">
        <w:rPr>
          <w:rFonts w:ascii="Arial" w:hAnsi="Arial" w:cs="Arial"/>
          <w:sz w:val="28"/>
          <w:szCs w:val="28"/>
        </w:rPr>
        <w:t>(vi) August</w:t>
      </w:r>
      <w:proofErr w:type="gramEnd"/>
      <w:r w:rsidRPr="00F14CD4">
        <w:rPr>
          <w:rFonts w:ascii="Arial" w:hAnsi="Arial" w:cs="Arial"/>
          <w:sz w:val="28"/>
          <w:szCs w:val="28"/>
        </w:rPr>
        <w:tab/>
        <w:t>24440</w:t>
      </w:r>
      <w:r w:rsidR="000E130E" w:rsidRPr="00F14CD4">
        <w:rPr>
          <w:rFonts w:ascii="Arial" w:hAnsi="Arial" w:cs="Arial"/>
          <w:sz w:val="28"/>
          <w:szCs w:val="28"/>
        </w:rPr>
        <w:t xml:space="preserve"> </w:t>
      </w:r>
    </w:p>
    <w:p w:rsidR="007B2308" w:rsidRPr="00F14CD4" w:rsidRDefault="007B2308" w:rsidP="008C1F0F">
      <w:pPr>
        <w:ind w:right="-164"/>
        <w:jc w:val="both"/>
        <w:rPr>
          <w:rFonts w:ascii="Arial" w:hAnsi="Arial" w:cs="Arial"/>
          <w:sz w:val="28"/>
          <w:szCs w:val="28"/>
        </w:rPr>
      </w:pPr>
      <w:bookmarkStart w:id="0" w:name="_GoBack"/>
      <w:bookmarkEnd w:id="0"/>
    </w:p>
    <w:p w:rsidR="00E40F35" w:rsidRPr="00F14CD4" w:rsidRDefault="00E40F35" w:rsidP="001D267E">
      <w:pPr>
        <w:spacing w:line="360" w:lineRule="auto"/>
        <w:rPr>
          <w:rFonts w:ascii="Arial" w:hAnsi="Arial" w:cs="Arial"/>
          <w:sz w:val="28"/>
          <w:szCs w:val="28"/>
        </w:rPr>
      </w:pPr>
      <w:r w:rsidRPr="00F14CD4">
        <w:rPr>
          <w:rFonts w:ascii="Arial" w:hAnsi="Arial" w:cs="Arial"/>
          <w:sz w:val="28"/>
          <w:szCs w:val="28"/>
        </w:rPr>
        <w:t>(b)</w:t>
      </w:r>
      <w:r w:rsidR="00D13448" w:rsidRPr="00F14CD4">
        <w:rPr>
          <w:rFonts w:ascii="Arial" w:hAnsi="Arial" w:cs="Arial"/>
          <w:sz w:val="28"/>
          <w:szCs w:val="28"/>
        </w:rPr>
        <w:t xml:space="preserve"> </w:t>
      </w:r>
      <w:r w:rsidR="003C41AA" w:rsidRPr="00F14CD4">
        <w:rPr>
          <w:rFonts w:ascii="Arial" w:hAnsi="Arial" w:cs="Arial"/>
          <w:sz w:val="28"/>
          <w:szCs w:val="28"/>
        </w:rPr>
        <w:t>(</w:t>
      </w:r>
      <w:proofErr w:type="spellStart"/>
      <w:proofErr w:type="gramStart"/>
      <w:r w:rsidR="003C41AA" w:rsidRPr="00F14CD4">
        <w:rPr>
          <w:rFonts w:ascii="Arial" w:hAnsi="Arial" w:cs="Arial"/>
          <w:sz w:val="28"/>
          <w:szCs w:val="28"/>
        </w:rPr>
        <w:t>i</w:t>
      </w:r>
      <w:proofErr w:type="spellEnd"/>
      <w:proofErr w:type="gramEnd"/>
      <w:r w:rsidR="003C41AA" w:rsidRPr="00F14CD4">
        <w:rPr>
          <w:rFonts w:ascii="Arial" w:hAnsi="Arial" w:cs="Arial"/>
          <w:sz w:val="28"/>
          <w:szCs w:val="28"/>
        </w:rPr>
        <w:t>)</w:t>
      </w:r>
      <w:r w:rsidR="00D13448" w:rsidRPr="00F14CD4">
        <w:rPr>
          <w:rFonts w:ascii="Arial" w:hAnsi="Arial" w:cs="Arial"/>
          <w:sz w:val="28"/>
          <w:szCs w:val="28"/>
        </w:rPr>
        <w:t xml:space="preserve">  </w:t>
      </w:r>
      <w:r w:rsidR="00507D05" w:rsidRPr="00F14CD4">
        <w:rPr>
          <w:rFonts w:ascii="Arial" w:hAnsi="Arial" w:cs="Arial"/>
          <w:sz w:val="28"/>
          <w:szCs w:val="28"/>
        </w:rPr>
        <w:t>Seven</w:t>
      </w:r>
      <w:r w:rsidR="002C5C53" w:rsidRPr="00F14CD4">
        <w:rPr>
          <w:rFonts w:ascii="Arial" w:hAnsi="Arial" w:cs="Arial"/>
          <w:sz w:val="28"/>
          <w:szCs w:val="28"/>
        </w:rPr>
        <w:t xml:space="preserve"> employees were assigned to process emails received in March, </w:t>
      </w:r>
      <w:r w:rsidR="00F14CD4">
        <w:rPr>
          <w:rFonts w:ascii="Arial" w:hAnsi="Arial" w:cs="Arial"/>
          <w:sz w:val="28"/>
          <w:szCs w:val="28"/>
        </w:rPr>
        <w:t xml:space="preserve">  </w:t>
      </w:r>
      <w:r w:rsidR="002C5C53" w:rsidRPr="00F14CD4">
        <w:rPr>
          <w:rFonts w:ascii="Arial" w:hAnsi="Arial" w:cs="Arial"/>
          <w:sz w:val="28"/>
          <w:szCs w:val="28"/>
        </w:rPr>
        <w:t xml:space="preserve">April, </w:t>
      </w:r>
      <w:r w:rsidR="00D13448" w:rsidRPr="00F14CD4">
        <w:rPr>
          <w:rFonts w:ascii="Arial" w:hAnsi="Arial" w:cs="Arial"/>
          <w:sz w:val="28"/>
          <w:szCs w:val="28"/>
        </w:rPr>
        <w:t xml:space="preserve"> </w:t>
      </w:r>
      <w:r w:rsidR="00507D05" w:rsidRPr="00F14CD4">
        <w:rPr>
          <w:rFonts w:ascii="Arial" w:hAnsi="Arial" w:cs="Arial"/>
          <w:sz w:val="28"/>
          <w:szCs w:val="28"/>
        </w:rPr>
        <w:t>May and June 2018, two for distributing and five for responses.</w:t>
      </w:r>
    </w:p>
    <w:p w:rsidR="00583776" w:rsidRPr="00F14CD4" w:rsidRDefault="003C41AA" w:rsidP="001D267E">
      <w:pPr>
        <w:spacing w:line="360" w:lineRule="auto"/>
        <w:ind w:right="-164"/>
        <w:rPr>
          <w:rFonts w:ascii="Arial" w:hAnsi="Arial" w:cs="Arial"/>
          <w:sz w:val="28"/>
          <w:szCs w:val="28"/>
        </w:rPr>
      </w:pPr>
      <w:r w:rsidRPr="00F14CD4">
        <w:rPr>
          <w:rFonts w:ascii="Arial" w:hAnsi="Arial" w:cs="Arial"/>
          <w:sz w:val="28"/>
          <w:szCs w:val="28"/>
        </w:rPr>
        <w:t>(ii)</w:t>
      </w:r>
      <w:r w:rsidR="00583776" w:rsidRPr="00F14CD4">
        <w:rPr>
          <w:rFonts w:ascii="Arial" w:hAnsi="Arial" w:cs="Arial"/>
          <w:sz w:val="28"/>
          <w:szCs w:val="28"/>
        </w:rPr>
        <w:t xml:space="preserve"> </w:t>
      </w:r>
      <w:r w:rsidR="00D13448" w:rsidRPr="00F14CD4">
        <w:rPr>
          <w:rFonts w:ascii="Arial" w:hAnsi="Arial" w:cs="Arial"/>
          <w:sz w:val="28"/>
          <w:szCs w:val="28"/>
        </w:rPr>
        <w:t xml:space="preserve"> </w:t>
      </w:r>
      <w:r w:rsidR="00583776" w:rsidRPr="00F14CD4">
        <w:rPr>
          <w:rFonts w:ascii="Arial" w:hAnsi="Arial" w:cs="Arial"/>
          <w:sz w:val="28"/>
          <w:szCs w:val="28"/>
        </w:rPr>
        <w:t xml:space="preserve">July emails </w:t>
      </w:r>
      <w:r w:rsidR="00871638" w:rsidRPr="00F14CD4">
        <w:rPr>
          <w:rFonts w:ascii="Arial" w:hAnsi="Arial" w:cs="Arial"/>
          <w:sz w:val="28"/>
          <w:szCs w:val="28"/>
        </w:rPr>
        <w:t>came through during the strike period. As a result, the inbox could not be</w:t>
      </w:r>
      <w:r w:rsidR="00D13448" w:rsidRPr="00F14CD4">
        <w:rPr>
          <w:rFonts w:ascii="Arial" w:hAnsi="Arial" w:cs="Arial"/>
          <w:sz w:val="28"/>
          <w:szCs w:val="28"/>
        </w:rPr>
        <w:t xml:space="preserve"> </w:t>
      </w:r>
      <w:r w:rsidR="00583776" w:rsidRPr="00F14CD4">
        <w:rPr>
          <w:rFonts w:ascii="Arial" w:hAnsi="Arial" w:cs="Arial"/>
          <w:sz w:val="28"/>
          <w:szCs w:val="28"/>
        </w:rPr>
        <w:t xml:space="preserve">cleared </w:t>
      </w:r>
      <w:r w:rsidR="00871638" w:rsidRPr="00F14CD4">
        <w:rPr>
          <w:rFonts w:ascii="Arial" w:hAnsi="Arial" w:cs="Arial"/>
          <w:sz w:val="28"/>
          <w:szCs w:val="28"/>
        </w:rPr>
        <w:t xml:space="preserve">due to lack of </w:t>
      </w:r>
      <w:r w:rsidR="00583776" w:rsidRPr="00F14CD4">
        <w:rPr>
          <w:rFonts w:ascii="Arial" w:hAnsi="Arial" w:cs="Arial"/>
          <w:sz w:val="28"/>
          <w:szCs w:val="28"/>
        </w:rPr>
        <w:t>access to the office or system</w:t>
      </w:r>
      <w:r w:rsidR="00871638" w:rsidRPr="00F14CD4">
        <w:rPr>
          <w:rFonts w:ascii="Arial" w:hAnsi="Arial" w:cs="Arial"/>
          <w:sz w:val="28"/>
          <w:szCs w:val="28"/>
        </w:rPr>
        <w:t>.</w:t>
      </w:r>
      <w:r w:rsidR="00583776" w:rsidRPr="00F14CD4">
        <w:rPr>
          <w:rFonts w:ascii="Arial" w:hAnsi="Arial" w:cs="Arial"/>
          <w:sz w:val="28"/>
          <w:szCs w:val="28"/>
        </w:rPr>
        <w:t xml:space="preserve"> </w:t>
      </w:r>
    </w:p>
    <w:p w:rsidR="00AB5644" w:rsidRPr="00F14CD4" w:rsidRDefault="00871638" w:rsidP="001D267E">
      <w:pPr>
        <w:spacing w:line="360" w:lineRule="auto"/>
        <w:ind w:right="-164"/>
        <w:rPr>
          <w:rFonts w:ascii="Arial" w:hAnsi="Arial" w:cs="Arial"/>
          <w:sz w:val="28"/>
          <w:szCs w:val="28"/>
        </w:rPr>
      </w:pPr>
      <w:r w:rsidRPr="00F14CD4">
        <w:rPr>
          <w:rFonts w:ascii="Arial" w:hAnsi="Arial" w:cs="Arial"/>
          <w:sz w:val="28"/>
          <w:szCs w:val="28"/>
        </w:rPr>
        <w:t>(iii)</w:t>
      </w:r>
      <w:r w:rsidR="00D13448" w:rsidRPr="00F14CD4">
        <w:rPr>
          <w:rFonts w:ascii="Arial" w:hAnsi="Arial" w:cs="Arial"/>
          <w:sz w:val="28"/>
          <w:szCs w:val="28"/>
        </w:rPr>
        <w:t xml:space="preserve"> </w:t>
      </w:r>
      <w:r w:rsidRPr="00F14CD4">
        <w:rPr>
          <w:rFonts w:ascii="Arial" w:hAnsi="Arial" w:cs="Arial"/>
          <w:sz w:val="28"/>
          <w:szCs w:val="28"/>
        </w:rPr>
        <w:t xml:space="preserve">A total of 24 440 </w:t>
      </w:r>
      <w:r w:rsidR="00AB5644" w:rsidRPr="00F14CD4">
        <w:rPr>
          <w:rFonts w:ascii="Arial" w:hAnsi="Arial" w:cs="Arial"/>
          <w:sz w:val="28"/>
          <w:szCs w:val="28"/>
        </w:rPr>
        <w:t xml:space="preserve">emails </w:t>
      </w:r>
      <w:r w:rsidRPr="00F14CD4">
        <w:rPr>
          <w:rFonts w:ascii="Arial" w:hAnsi="Arial" w:cs="Arial"/>
          <w:sz w:val="28"/>
          <w:szCs w:val="28"/>
        </w:rPr>
        <w:t>came through at the height of the strike and only</w:t>
      </w:r>
    </w:p>
    <w:p w:rsidR="00B82353" w:rsidRPr="00F14CD4" w:rsidRDefault="00871638" w:rsidP="001D267E">
      <w:pPr>
        <w:spacing w:line="360" w:lineRule="auto"/>
        <w:ind w:right="-164"/>
        <w:rPr>
          <w:rFonts w:ascii="Arial" w:hAnsi="Arial" w:cs="Arial"/>
          <w:sz w:val="28"/>
          <w:szCs w:val="28"/>
        </w:rPr>
      </w:pPr>
      <w:r w:rsidRPr="00F14CD4">
        <w:rPr>
          <w:rFonts w:ascii="Arial" w:hAnsi="Arial" w:cs="Arial"/>
          <w:sz w:val="28"/>
          <w:szCs w:val="28"/>
        </w:rPr>
        <w:t xml:space="preserve"> 10</w:t>
      </w:r>
      <w:r w:rsidR="00AB5644" w:rsidRPr="00F14CD4">
        <w:rPr>
          <w:rFonts w:ascii="Arial" w:hAnsi="Arial" w:cs="Arial"/>
          <w:sz w:val="28"/>
          <w:szCs w:val="28"/>
        </w:rPr>
        <w:t> </w:t>
      </w:r>
      <w:r w:rsidRPr="00F14CD4">
        <w:rPr>
          <w:rFonts w:ascii="Arial" w:hAnsi="Arial" w:cs="Arial"/>
          <w:sz w:val="28"/>
          <w:szCs w:val="28"/>
        </w:rPr>
        <w:t>000</w:t>
      </w:r>
      <w:r w:rsidR="00AB5644" w:rsidRPr="00F14CD4">
        <w:rPr>
          <w:rFonts w:ascii="Arial" w:hAnsi="Arial" w:cs="Arial"/>
          <w:sz w:val="28"/>
          <w:szCs w:val="28"/>
        </w:rPr>
        <w:t xml:space="preserve"> </w:t>
      </w:r>
      <w:r w:rsidR="00D13448" w:rsidRPr="00F14CD4">
        <w:rPr>
          <w:rFonts w:ascii="Arial" w:hAnsi="Arial" w:cs="Arial"/>
          <w:sz w:val="28"/>
          <w:szCs w:val="28"/>
        </w:rPr>
        <w:t>were distributed</w:t>
      </w:r>
      <w:r w:rsidR="000432FE" w:rsidRPr="00F14CD4">
        <w:rPr>
          <w:rFonts w:ascii="Arial" w:hAnsi="Arial" w:cs="Arial"/>
          <w:sz w:val="28"/>
          <w:szCs w:val="28"/>
        </w:rPr>
        <w:t xml:space="preserve"> resulting in a backlog</w:t>
      </w:r>
      <w:r w:rsidR="00D13448" w:rsidRPr="00F14CD4">
        <w:rPr>
          <w:rFonts w:ascii="Arial" w:hAnsi="Arial" w:cs="Arial"/>
          <w:sz w:val="28"/>
          <w:szCs w:val="28"/>
        </w:rPr>
        <w:t xml:space="preserve"> of an estimated 14 440 emails </w:t>
      </w:r>
    </w:p>
    <w:p w:rsidR="003C41AA" w:rsidRPr="00F14CD4" w:rsidRDefault="00B82353" w:rsidP="001D267E">
      <w:pPr>
        <w:spacing w:line="360" w:lineRule="auto"/>
        <w:ind w:right="-164"/>
        <w:rPr>
          <w:rFonts w:ascii="Arial" w:hAnsi="Arial" w:cs="Arial"/>
          <w:sz w:val="28"/>
          <w:szCs w:val="28"/>
        </w:rPr>
      </w:pPr>
      <w:r w:rsidRPr="00F14CD4">
        <w:rPr>
          <w:rFonts w:ascii="Arial" w:hAnsi="Arial" w:cs="Arial"/>
          <w:sz w:val="28"/>
          <w:szCs w:val="28"/>
        </w:rPr>
        <w:t xml:space="preserve"> </w:t>
      </w:r>
      <w:proofErr w:type="gramStart"/>
      <w:r w:rsidR="00D13448" w:rsidRPr="00F14CD4">
        <w:rPr>
          <w:rFonts w:ascii="Arial" w:hAnsi="Arial" w:cs="Arial"/>
          <w:sz w:val="28"/>
          <w:szCs w:val="28"/>
        </w:rPr>
        <w:t>as</w:t>
      </w:r>
      <w:proofErr w:type="gramEnd"/>
      <w:r w:rsidR="00D13448" w:rsidRPr="00F14CD4">
        <w:rPr>
          <w:rFonts w:ascii="Arial" w:hAnsi="Arial" w:cs="Arial"/>
          <w:sz w:val="28"/>
          <w:szCs w:val="28"/>
        </w:rPr>
        <w:t xml:space="preserve"> at</w:t>
      </w:r>
      <w:r w:rsidRPr="00F14CD4">
        <w:rPr>
          <w:rFonts w:ascii="Arial" w:hAnsi="Arial" w:cs="Arial"/>
          <w:sz w:val="28"/>
          <w:szCs w:val="28"/>
        </w:rPr>
        <w:t xml:space="preserve">  </w:t>
      </w:r>
      <w:r w:rsidR="00D13448" w:rsidRPr="00F14CD4">
        <w:rPr>
          <w:rFonts w:ascii="Arial" w:hAnsi="Arial" w:cs="Arial"/>
          <w:sz w:val="28"/>
          <w:szCs w:val="28"/>
        </w:rPr>
        <w:t>August 2018.</w:t>
      </w:r>
    </w:p>
    <w:p w:rsidR="00507D05" w:rsidRPr="00F14CD4" w:rsidRDefault="00507D05" w:rsidP="001D267E">
      <w:pPr>
        <w:jc w:val="both"/>
        <w:rPr>
          <w:rFonts w:ascii="Arial" w:hAnsi="Arial" w:cs="Arial"/>
          <w:sz w:val="28"/>
          <w:szCs w:val="28"/>
        </w:rPr>
      </w:pPr>
    </w:p>
    <w:p w:rsidR="00507D05" w:rsidRPr="00F14CD4" w:rsidRDefault="00507D05" w:rsidP="001D267E">
      <w:pPr>
        <w:jc w:val="both"/>
        <w:rPr>
          <w:rFonts w:ascii="Arial" w:hAnsi="Arial" w:cs="Arial"/>
          <w:sz w:val="28"/>
          <w:szCs w:val="28"/>
        </w:rPr>
      </w:pPr>
      <w:r w:rsidRPr="00F14CD4">
        <w:rPr>
          <w:rFonts w:ascii="Arial" w:hAnsi="Arial" w:cs="Arial"/>
          <w:sz w:val="28"/>
          <w:szCs w:val="28"/>
        </w:rPr>
        <w:t>(c) (</w:t>
      </w:r>
      <w:proofErr w:type="spellStart"/>
      <w:proofErr w:type="gramStart"/>
      <w:r w:rsidRPr="00F14CD4">
        <w:rPr>
          <w:rFonts w:ascii="Arial" w:hAnsi="Arial" w:cs="Arial"/>
          <w:sz w:val="28"/>
          <w:szCs w:val="28"/>
        </w:rPr>
        <w:t>i</w:t>
      </w:r>
      <w:proofErr w:type="spellEnd"/>
      <w:proofErr w:type="gramEnd"/>
      <w:r w:rsidRPr="00F14CD4">
        <w:rPr>
          <w:rFonts w:ascii="Arial" w:hAnsi="Arial" w:cs="Arial"/>
          <w:sz w:val="28"/>
          <w:szCs w:val="28"/>
        </w:rPr>
        <w:t>) System generated auto response</w:t>
      </w:r>
      <w:r w:rsidR="00081C5B" w:rsidRPr="00F14CD4">
        <w:rPr>
          <w:rFonts w:ascii="Arial" w:hAnsi="Arial" w:cs="Arial"/>
          <w:sz w:val="28"/>
          <w:szCs w:val="28"/>
        </w:rPr>
        <w:t>s</w:t>
      </w:r>
      <w:r w:rsidRPr="00F14CD4">
        <w:rPr>
          <w:rFonts w:ascii="Arial" w:hAnsi="Arial" w:cs="Arial"/>
          <w:sz w:val="28"/>
          <w:szCs w:val="28"/>
        </w:rPr>
        <w:t xml:space="preserve"> within 24 hours and agent to provide acknowledgement within 48 hours.  Final outcome to be given within seven working days.</w:t>
      </w:r>
    </w:p>
    <w:p w:rsidR="00507D05" w:rsidRPr="00F14CD4" w:rsidRDefault="00507D05" w:rsidP="001D267E">
      <w:pPr>
        <w:ind w:left="720" w:hanging="294"/>
        <w:jc w:val="both"/>
        <w:rPr>
          <w:rFonts w:ascii="Arial" w:hAnsi="Arial" w:cs="Arial"/>
          <w:sz w:val="28"/>
          <w:szCs w:val="28"/>
        </w:rPr>
      </w:pPr>
    </w:p>
    <w:p w:rsidR="007B2308" w:rsidRDefault="00507D05" w:rsidP="008C1F0F">
      <w:pPr>
        <w:spacing w:line="360" w:lineRule="auto"/>
        <w:rPr>
          <w:rFonts w:ascii="Arial" w:hAnsi="Arial" w:cs="Arial"/>
          <w:sz w:val="28"/>
          <w:szCs w:val="28"/>
        </w:rPr>
      </w:pPr>
      <w:r w:rsidRPr="00F14CD4">
        <w:rPr>
          <w:rFonts w:ascii="Arial" w:hAnsi="Arial" w:cs="Arial"/>
          <w:sz w:val="28"/>
          <w:szCs w:val="28"/>
        </w:rPr>
        <w:t>(ii)</w:t>
      </w:r>
      <w:r w:rsidR="001D267E">
        <w:rPr>
          <w:rFonts w:ascii="Arial" w:hAnsi="Arial" w:cs="Arial"/>
          <w:sz w:val="28"/>
          <w:szCs w:val="28"/>
        </w:rPr>
        <w:t xml:space="preserve">The </w:t>
      </w:r>
      <w:r w:rsidR="00081C5B" w:rsidRPr="00F14CD4">
        <w:rPr>
          <w:rFonts w:ascii="Arial" w:hAnsi="Arial" w:cs="Arial"/>
          <w:sz w:val="28"/>
          <w:szCs w:val="28"/>
        </w:rPr>
        <w:t xml:space="preserve">actual performance for email addresses </w:t>
      </w:r>
      <w:hyperlink r:id="rId8" w:history="1">
        <w:r w:rsidR="00081C5B" w:rsidRPr="00F14CD4">
          <w:rPr>
            <w:rStyle w:val="Hyperlink"/>
            <w:rFonts w:ascii="Arial" w:hAnsi="Arial" w:cs="Arial"/>
            <w:sz w:val="28"/>
            <w:szCs w:val="28"/>
          </w:rPr>
          <w:t>customer.service@postoffice.co.za</w:t>
        </w:r>
      </w:hyperlink>
      <w:r w:rsidR="00081C5B" w:rsidRPr="00F14CD4">
        <w:rPr>
          <w:rFonts w:ascii="Arial" w:hAnsi="Arial" w:cs="Arial"/>
          <w:sz w:val="28"/>
          <w:szCs w:val="28"/>
        </w:rPr>
        <w:t xml:space="preserve"> and </w:t>
      </w:r>
      <w:hyperlink r:id="rId9" w:history="1">
        <w:r w:rsidR="00081C5B" w:rsidRPr="00F14CD4">
          <w:rPr>
            <w:rStyle w:val="Hyperlink"/>
            <w:rFonts w:ascii="Arial" w:hAnsi="Arial" w:cs="Arial"/>
            <w:sz w:val="28"/>
            <w:szCs w:val="28"/>
            <w:lang w:val="en-US" w:eastAsia="en-ZA"/>
          </w:rPr>
          <w:t>jimcustomerservices@postoffice.co.za</w:t>
        </w:r>
      </w:hyperlink>
      <w:r w:rsidR="00081C5B" w:rsidRPr="00F14CD4">
        <w:rPr>
          <w:rStyle w:val="Hyperlink"/>
          <w:rFonts w:ascii="Arial" w:hAnsi="Arial" w:cs="Arial"/>
          <w:sz w:val="28"/>
          <w:szCs w:val="28"/>
          <w:u w:val="none"/>
          <w:lang w:val="en-US" w:eastAsia="en-ZA"/>
        </w:rPr>
        <w:t xml:space="preserve"> </w:t>
      </w:r>
      <w:r w:rsidR="00081C5B" w:rsidRPr="00F14CD4">
        <w:rPr>
          <w:rStyle w:val="Hyperlink"/>
          <w:rFonts w:ascii="Arial" w:hAnsi="Arial" w:cs="Arial"/>
          <w:color w:val="auto"/>
          <w:sz w:val="28"/>
          <w:szCs w:val="28"/>
          <w:u w:val="none"/>
          <w:lang w:val="en-US" w:eastAsia="en-ZA"/>
        </w:rPr>
        <w:t xml:space="preserve">has not been in accordance with standards in relation to (aa) time taken to read an email (bb) respond to an email enquiry and (cc) resolve a query, due to </w:t>
      </w:r>
      <w:r w:rsidRPr="00F14CD4">
        <w:rPr>
          <w:rFonts w:ascii="Arial" w:hAnsi="Arial" w:cs="Arial"/>
          <w:sz w:val="28"/>
          <w:szCs w:val="28"/>
        </w:rPr>
        <w:t>Operational backlogs at Mail Centres</w:t>
      </w:r>
      <w:r w:rsidR="00081C5B" w:rsidRPr="00F14CD4">
        <w:rPr>
          <w:rFonts w:ascii="Arial" w:hAnsi="Arial" w:cs="Arial"/>
          <w:sz w:val="28"/>
          <w:szCs w:val="28"/>
        </w:rPr>
        <w:t>; t</w:t>
      </w:r>
      <w:r w:rsidRPr="00F14CD4">
        <w:rPr>
          <w:rFonts w:ascii="Arial" w:hAnsi="Arial" w:cs="Arial"/>
          <w:sz w:val="28"/>
          <w:szCs w:val="28"/>
        </w:rPr>
        <w:t xml:space="preserve">he </w:t>
      </w:r>
      <w:r w:rsidR="00081C5B" w:rsidRPr="00F14CD4">
        <w:rPr>
          <w:rFonts w:ascii="Arial" w:hAnsi="Arial" w:cs="Arial"/>
          <w:sz w:val="28"/>
          <w:szCs w:val="28"/>
        </w:rPr>
        <w:t xml:space="preserve">recent </w:t>
      </w:r>
      <w:r w:rsidRPr="00F14CD4">
        <w:rPr>
          <w:rFonts w:ascii="Arial" w:hAnsi="Arial" w:cs="Arial"/>
          <w:sz w:val="28"/>
          <w:szCs w:val="28"/>
        </w:rPr>
        <w:t xml:space="preserve">strike and the rise of </w:t>
      </w:r>
      <w:r w:rsidR="00081C5B" w:rsidRPr="00F14CD4">
        <w:rPr>
          <w:rFonts w:ascii="Arial" w:hAnsi="Arial" w:cs="Arial"/>
          <w:sz w:val="28"/>
          <w:szCs w:val="28"/>
        </w:rPr>
        <w:t>E-</w:t>
      </w:r>
      <w:r w:rsidRPr="00F14CD4">
        <w:rPr>
          <w:rFonts w:ascii="Arial" w:hAnsi="Arial" w:cs="Arial"/>
          <w:sz w:val="28"/>
          <w:szCs w:val="28"/>
        </w:rPr>
        <w:t xml:space="preserve">commerce items at </w:t>
      </w:r>
      <w:r w:rsidR="00081C5B" w:rsidRPr="00F14CD4">
        <w:rPr>
          <w:rFonts w:ascii="Arial" w:hAnsi="Arial" w:cs="Arial"/>
          <w:sz w:val="28"/>
          <w:szCs w:val="28"/>
        </w:rPr>
        <w:t>Johannesburg International Mail Centre (</w:t>
      </w:r>
      <w:r w:rsidRPr="00F14CD4">
        <w:rPr>
          <w:rFonts w:ascii="Arial" w:hAnsi="Arial" w:cs="Arial"/>
          <w:sz w:val="28"/>
          <w:szCs w:val="28"/>
        </w:rPr>
        <w:t>JIMC</w:t>
      </w:r>
      <w:r w:rsidR="00081C5B" w:rsidRPr="00F14CD4">
        <w:rPr>
          <w:rFonts w:ascii="Arial" w:hAnsi="Arial" w:cs="Arial"/>
          <w:sz w:val="28"/>
          <w:szCs w:val="28"/>
        </w:rPr>
        <w:t>)</w:t>
      </w:r>
      <w:r w:rsidRPr="00F14CD4">
        <w:rPr>
          <w:rFonts w:ascii="Arial" w:hAnsi="Arial" w:cs="Arial"/>
          <w:sz w:val="28"/>
          <w:szCs w:val="28"/>
        </w:rPr>
        <w:t>.</w:t>
      </w:r>
      <w:r w:rsidR="00081C5B" w:rsidRPr="00F14CD4">
        <w:rPr>
          <w:rFonts w:ascii="Arial" w:hAnsi="Arial" w:cs="Arial"/>
          <w:sz w:val="28"/>
          <w:szCs w:val="28"/>
        </w:rPr>
        <w:t xml:space="preserve">  A comprehensive review of the </w:t>
      </w:r>
      <w:r w:rsidR="00300A1E" w:rsidRPr="00F14CD4">
        <w:rPr>
          <w:rFonts w:ascii="Arial" w:hAnsi="Arial" w:cs="Arial"/>
          <w:sz w:val="28"/>
          <w:szCs w:val="28"/>
        </w:rPr>
        <w:t xml:space="preserve">both the </w:t>
      </w:r>
      <w:r w:rsidR="00081C5B" w:rsidRPr="00F14CD4">
        <w:rPr>
          <w:rFonts w:ascii="Arial" w:hAnsi="Arial" w:cs="Arial"/>
          <w:sz w:val="28"/>
          <w:szCs w:val="28"/>
        </w:rPr>
        <w:t>Customer Relation Management Programme</w:t>
      </w:r>
      <w:r w:rsidR="00300A1E" w:rsidRPr="00F14CD4">
        <w:rPr>
          <w:rFonts w:ascii="Arial" w:hAnsi="Arial" w:cs="Arial"/>
          <w:sz w:val="28"/>
          <w:szCs w:val="28"/>
        </w:rPr>
        <w:t xml:space="preserve"> as well as the Customer Care Centre</w:t>
      </w:r>
      <w:r w:rsidR="00081C5B" w:rsidRPr="00F14CD4">
        <w:rPr>
          <w:rFonts w:ascii="Arial" w:hAnsi="Arial" w:cs="Arial"/>
          <w:sz w:val="28"/>
          <w:szCs w:val="28"/>
        </w:rPr>
        <w:t xml:space="preserve"> is being undertaken.</w:t>
      </w:r>
    </w:p>
    <w:p w:rsidR="007B2308" w:rsidRDefault="007B2308" w:rsidP="008C1F0F">
      <w:pPr>
        <w:spacing w:line="360" w:lineRule="auto"/>
        <w:rPr>
          <w:rFonts w:ascii="Arial" w:hAnsi="Arial" w:cs="Arial"/>
          <w:sz w:val="28"/>
          <w:szCs w:val="28"/>
        </w:rPr>
      </w:pPr>
    </w:p>
    <w:p w:rsidR="007B2308" w:rsidRPr="007B2308" w:rsidRDefault="007B2308" w:rsidP="007B2308">
      <w:pPr>
        <w:spacing w:line="360" w:lineRule="auto"/>
        <w:rPr>
          <w:rFonts w:ascii="Arial" w:hAnsi="Arial" w:cs="Arial"/>
          <w:sz w:val="28"/>
          <w:szCs w:val="28"/>
        </w:rPr>
      </w:pPr>
      <w:r w:rsidRPr="007B2308">
        <w:rPr>
          <w:rFonts w:ascii="Arial" w:hAnsi="Arial" w:cs="Arial"/>
          <w:sz w:val="28"/>
          <w:szCs w:val="28"/>
        </w:rPr>
        <w:t>Submitted for approval by</w:t>
      </w:r>
    </w:p>
    <w:p w:rsidR="007B2308" w:rsidRPr="007B2308" w:rsidRDefault="007B2308" w:rsidP="007B2308">
      <w:pPr>
        <w:spacing w:line="360" w:lineRule="auto"/>
        <w:rPr>
          <w:rFonts w:ascii="Arial" w:hAnsi="Arial" w:cs="Arial"/>
          <w:sz w:val="28"/>
          <w:szCs w:val="28"/>
        </w:rPr>
      </w:pPr>
    </w:p>
    <w:p w:rsidR="007B2308" w:rsidRPr="007B2308" w:rsidRDefault="007B2308" w:rsidP="007B2308">
      <w:pPr>
        <w:spacing w:line="360" w:lineRule="auto"/>
        <w:rPr>
          <w:rFonts w:ascii="Arial" w:hAnsi="Arial" w:cs="Arial"/>
          <w:sz w:val="28"/>
          <w:szCs w:val="28"/>
        </w:rPr>
      </w:pPr>
      <w:r w:rsidRPr="007B2308">
        <w:rPr>
          <w:rFonts w:ascii="Arial" w:hAnsi="Arial" w:cs="Arial"/>
          <w:sz w:val="28"/>
          <w:szCs w:val="28"/>
        </w:rPr>
        <w:t>_________________________</w:t>
      </w:r>
      <w:r w:rsidRPr="007B2308">
        <w:rPr>
          <w:rFonts w:ascii="Arial" w:hAnsi="Arial" w:cs="Arial"/>
          <w:sz w:val="28"/>
          <w:szCs w:val="28"/>
        </w:rPr>
        <w:tab/>
      </w:r>
      <w:r w:rsidRPr="007B2308">
        <w:rPr>
          <w:rFonts w:ascii="Arial" w:hAnsi="Arial" w:cs="Arial"/>
          <w:sz w:val="28"/>
          <w:szCs w:val="28"/>
        </w:rPr>
        <w:tab/>
        <w:t xml:space="preserve">           </w:t>
      </w:r>
    </w:p>
    <w:p w:rsidR="007B2308" w:rsidRPr="007B2308" w:rsidRDefault="007B2308" w:rsidP="007B2308">
      <w:pPr>
        <w:spacing w:line="360" w:lineRule="auto"/>
        <w:rPr>
          <w:rFonts w:ascii="Arial" w:hAnsi="Arial" w:cs="Arial"/>
          <w:sz w:val="28"/>
          <w:szCs w:val="28"/>
        </w:rPr>
      </w:pPr>
      <w:r w:rsidRPr="007B2308">
        <w:rPr>
          <w:rFonts w:ascii="Arial" w:hAnsi="Arial" w:cs="Arial"/>
          <w:sz w:val="28"/>
          <w:szCs w:val="28"/>
        </w:rPr>
        <w:t>Mr OMEGA SHELEMBE</w:t>
      </w:r>
    </w:p>
    <w:p w:rsidR="007B2308" w:rsidRPr="007B2308" w:rsidRDefault="007B2308" w:rsidP="007B2308">
      <w:pPr>
        <w:spacing w:line="360" w:lineRule="auto"/>
        <w:rPr>
          <w:rFonts w:ascii="Arial" w:hAnsi="Arial" w:cs="Arial"/>
          <w:sz w:val="28"/>
          <w:szCs w:val="28"/>
        </w:rPr>
      </w:pPr>
      <w:r w:rsidRPr="007B2308">
        <w:rPr>
          <w:rFonts w:ascii="Arial" w:hAnsi="Arial" w:cs="Arial"/>
          <w:sz w:val="28"/>
          <w:szCs w:val="28"/>
        </w:rPr>
        <w:t>DEPUTY DIRECTOR-GENERAL</w:t>
      </w:r>
    </w:p>
    <w:p w:rsidR="009A2F34" w:rsidRDefault="007B2308" w:rsidP="007B2308">
      <w:pPr>
        <w:spacing w:line="360" w:lineRule="auto"/>
        <w:rPr>
          <w:rFonts w:ascii="Arial" w:hAnsi="Arial" w:cs="Arial"/>
          <w:sz w:val="28"/>
          <w:szCs w:val="28"/>
        </w:rPr>
      </w:pPr>
      <w:r w:rsidRPr="007B2308">
        <w:rPr>
          <w:rFonts w:ascii="Arial" w:hAnsi="Arial" w:cs="Arial"/>
          <w:sz w:val="28"/>
          <w:szCs w:val="28"/>
        </w:rPr>
        <w:t>DATE:</w:t>
      </w:r>
      <w:r w:rsidR="00081C5B" w:rsidRPr="00F14CD4">
        <w:rPr>
          <w:rFonts w:ascii="Arial" w:hAnsi="Arial" w:cs="Arial"/>
          <w:sz w:val="28"/>
          <w:szCs w:val="28"/>
        </w:rPr>
        <w:t xml:space="preserve"> </w:t>
      </w:r>
      <w:r w:rsidR="00507D05" w:rsidRPr="00F14CD4">
        <w:rPr>
          <w:rFonts w:ascii="Arial" w:hAnsi="Arial" w:cs="Arial"/>
          <w:sz w:val="28"/>
          <w:szCs w:val="28"/>
        </w:rPr>
        <w:t xml:space="preserve"> </w:t>
      </w:r>
    </w:p>
    <w:sectPr w:rsidR="009A2F34" w:rsidSect="000E130E">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200"/>
    <w:multiLevelType w:val="hybridMultilevel"/>
    <w:tmpl w:val="EDB285EA"/>
    <w:lvl w:ilvl="0" w:tplc="CD26AA0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24685E44"/>
    <w:multiLevelType w:val="hybridMultilevel"/>
    <w:tmpl w:val="BE10FC9E"/>
    <w:lvl w:ilvl="0" w:tplc="0EC26C86">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6B"/>
    <w:rsid w:val="000432FE"/>
    <w:rsid w:val="00047BAB"/>
    <w:rsid w:val="00081C5B"/>
    <w:rsid w:val="000E130E"/>
    <w:rsid w:val="001D267E"/>
    <w:rsid w:val="002C5C53"/>
    <w:rsid w:val="00300A1E"/>
    <w:rsid w:val="003647D0"/>
    <w:rsid w:val="00380E56"/>
    <w:rsid w:val="003C41AA"/>
    <w:rsid w:val="003E1725"/>
    <w:rsid w:val="00453E6B"/>
    <w:rsid w:val="00484C51"/>
    <w:rsid w:val="00507D05"/>
    <w:rsid w:val="005106EC"/>
    <w:rsid w:val="00564152"/>
    <w:rsid w:val="00583776"/>
    <w:rsid w:val="005F4F54"/>
    <w:rsid w:val="0074079C"/>
    <w:rsid w:val="00764324"/>
    <w:rsid w:val="007B2308"/>
    <w:rsid w:val="008023EB"/>
    <w:rsid w:val="00840A8C"/>
    <w:rsid w:val="0084277D"/>
    <w:rsid w:val="008457AF"/>
    <w:rsid w:val="00871638"/>
    <w:rsid w:val="008A2C59"/>
    <w:rsid w:val="008C1F0F"/>
    <w:rsid w:val="00957CC4"/>
    <w:rsid w:val="009A2F34"/>
    <w:rsid w:val="00A13779"/>
    <w:rsid w:val="00A52AC1"/>
    <w:rsid w:val="00AB5644"/>
    <w:rsid w:val="00B06494"/>
    <w:rsid w:val="00B82353"/>
    <w:rsid w:val="00BD33E8"/>
    <w:rsid w:val="00CF014A"/>
    <w:rsid w:val="00D13448"/>
    <w:rsid w:val="00E037A3"/>
    <w:rsid w:val="00E24C85"/>
    <w:rsid w:val="00E40F35"/>
    <w:rsid w:val="00E51795"/>
    <w:rsid w:val="00F14CD4"/>
    <w:rsid w:val="00F21393"/>
    <w:rsid w:val="00FE2A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421DE-B2E4-4751-8FB6-49DAA369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4A"/>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CF01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01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014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F014A"/>
    <w:pPr>
      <w:spacing w:after="0" w:line="240" w:lineRule="auto"/>
    </w:pPr>
    <w:rPr>
      <w:rFonts w:ascii="Times New Roman" w:hAnsi="Times New Roman"/>
      <w:sz w:val="20"/>
      <w:szCs w:val="20"/>
    </w:rPr>
  </w:style>
  <w:style w:type="paragraph" w:styleId="ListParagraph">
    <w:name w:val="List Paragraph"/>
    <w:basedOn w:val="Normal"/>
    <w:uiPriority w:val="34"/>
    <w:qFormat/>
    <w:rsid w:val="00564152"/>
    <w:pPr>
      <w:ind w:left="720"/>
    </w:pPr>
    <w:rPr>
      <w:rFonts w:ascii="Calibri" w:hAnsi="Calibri" w:cs="Times New Roman"/>
      <w:sz w:val="22"/>
      <w:szCs w:val="22"/>
    </w:rPr>
  </w:style>
  <w:style w:type="character" w:styleId="Hyperlink">
    <w:name w:val="Hyperlink"/>
    <w:basedOn w:val="DefaultParagraphFont"/>
    <w:uiPriority w:val="99"/>
    <w:unhideWhenUsed/>
    <w:rsid w:val="00BD33E8"/>
    <w:rPr>
      <w:color w:val="0000FF" w:themeColor="hyperlink"/>
      <w:u w:val="single"/>
    </w:rPr>
  </w:style>
  <w:style w:type="paragraph" w:styleId="BalloonText">
    <w:name w:val="Balloon Text"/>
    <w:basedOn w:val="Normal"/>
    <w:link w:val="BalloonTextChar"/>
    <w:uiPriority w:val="99"/>
    <w:semiHidden/>
    <w:unhideWhenUsed/>
    <w:rsid w:val="00510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2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postoffice.co.za" TargetMode="External"/><Relationship Id="rId3" Type="http://schemas.openxmlformats.org/officeDocument/2006/relationships/settings" Target="settings.xml"/><Relationship Id="rId7" Type="http://schemas.openxmlformats.org/officeDocument/2006/relationships/hyperlink" Target="mailto:jimcustomerservices@postoffic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postoffice.co.za" TargetMode="External"/><Relationship Id="rId11" Type="http://schemas.openxmlformats.org/officeDocument/2006/relationships/theme" Target="theme/theme1.xml"/><Relationship Id="rId5" Type="http://schemas.openxmlformats.org/officeDocument/2006/relationships/hyperlink" Target="mailto:jimcustomerservices@postoffice.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mcustomerservices@postoffic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90002066</dc:creator>
  <cp:lastModifiedBy>Vukani Mthembu</cp:lastModifiedBy>
  <cp:revision>2</cp:revision>
  <cp:lastPrinted>2018-09-14T11:41:00Z</cp:lastPrinted>
  <dcterms:created xsi:type="dcterms:W3CDTF">2018-09-14T11:50:00Z</dcterms:created>
  <dcterms:modified xsi:type="dcterms:W3CDTF">2018-09-14T11:50:00Z</dcterms:modified>
</cp:coreProperties>
</file>