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6"/>
      </w:tblGrid>
      <w:tr w:rsidR="000C7079" w:rsidRPr="000C7079" w:rsidTr="000F4682">
        <w:trPr>
          <w:trHeight w:val="60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079" w:rsidRPr="000C7079" w:rsidRDefault="000C7079" w:rsidP="000C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0C707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ZA"/>
              </w:rPr>
              <w:drawing>
                <wp:inline distT="0" distB="0" distL="0" distR="0" wp14:anchorId="2553EAFA" wp14:editId="3B87DB0F">
                  <wp:extent cx="1162050" cy="1435100"/>
                  <wp:effectExtent l="0" t="0" r="0" b="0"/>
                  <wp:docPr id="2" name="Picture 1" descr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43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7079" w:rsidRPr="000C7079" w:rsidTr="000F4682">
        <w:trPr>
          <w:trHeight w:val="1100"/>
        </w:trPr>
        <w:tc>
          <w:tcPr>
            <w:tcW w:w="0" w:type="auto"/>
            <w:tcBorders>
              <w:bottom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079" w:rsidRPr="000C7079" w:rsidRDefault="000C7079" w:rsidP="000C7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</w:p>
          <w:p w:rsidR="000C7079" w:rsidRPr="000C7079" w:rsidRDefault="000C7079" w:rsidP="000C707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0C7079">
              <w:rPr>
                <w:rFonts w:ascii="Arial" w:eastAsia="Times New Roman" w:hAnsi="Arial" w:cs="Arial"/>
                <w:b/>
                <w:bCs/>
                <w:color w:val="666633"/>
                <w:lang w:eastAsia="en-ZA"/>
              </w:rPr>
              <w:t>MINISTRY OF COMMUNICATIONS</w:t>
            </w:r>
            <w:r w:rsidRPr="000C7079">
              <w:rPr>
                <w:rFonts w:ascii="Arial" w:eastAsia="Times New Roman" w:hAnsi="Arial" w:cs="Arial"/>
                <w:b/>
                <w:bCs/>
                <w:color w:val="666633"/>
                <w:lang w:eastAsia="en-ZA"/>
              </w:rPr>
              <w:br/>
              <w:t>REPUBLIC OF SOUTH AFRICA</w:t>
            </w:r>
          </w:p>
          <w:p w:rsidR="000C7079" w:rsidRPr="000C7079" w:rsidRDefault="000C7079" w:rsidP="000C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0C7079">
              <w:rPr>
                <w:rFonts w:ascii="Calibri" w:eastAsia="Times New Roman" w:hAnsi="Calibri" w:cs="Times New Roman"/>
                <w:color w:val="000000"/>
                <w:lang w:eastAsia="en-ZA"/>
              </w:rPr>
              <w:t>Private Bag X 745, Pretoria, 0001, Tel: +27 12 473 0164   Fax: +27 12 473 0585</w:t>
            </w:r>
          </w:p>
          <w:p w:rsidR="000C7079" w:rsidRPr="000C7079" w:rsidRDefault="000C7079" w:rsidP="000F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0C7079">
              <w:rPr>
                <w:rFonts w:ascii="Calibri" w:eastAsia="Times New Roman" w:hAnsi="Calibri" w:cs="Times New Roman"/>
                <w:color w:val="000000"/>
                <w:lang w:eastAsia="en-ZA"/>
              </w:rPr>
              <w:t>Tshedimosetso House,1035 Francis Baard Street, Tshedimosetso House, Pretoria, 1000</w:t>
            </w:r>
            <w:r w:rsidRPr="000C7079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br/>
            </w:r>
            <w:r w:rsidRPr="000C707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ZA"/>
              </w:rPr>
              <mc:AlternateContent>
                <mc:Choice Requires="wps">
                  <w:drawing>
                    <wp:inline distT="0" distB="0" distL="0" distR="0" wp14:anchorId="1F6A4C71" wp14:editId="59B17E6C">
                      <wp:extent cx="5848350" cy="6350"/>
                      <wp:effectExtent l="0" t="0" r="0" b="0"/>
                      <wp:docPr id="1" name="AutoShape 2" descr="https://docs.google.com/drawings/d/s3AsnExPKa1-mbNj13k8afA/image?w=614&amp;h=1&amp;rev=1&amp;ac=1&amp;parent=1CDVXVmWOcGBEyC7r93wm37Cwj29dsC9f2WoXt2rOmVw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5848350" cy="6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B7B60F6" id="AutoShape 2" o:spid="_x0000_s1026" alt="https://docs.google.com/drawings/d/s3AsnExPKa1-mbNj13k8afA/image?w=614&amp;h=1&amp;rev=1&amp;ac=1&amp;parent=1CDVXVmWOcGBEyC7r93wm37Cwj29dsC9f2WoXt2rOmVw" style="width:460.5pt;height: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</w:tbl>
    <w:p w:rsidR="000F4682" w:rsidRDefault="000F4682" w:rsidP="000C7079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ZA"/>
        </w:rPr>
      </w:pPr>
    </w:p>
    <w:p w:rsidR="00E041A8" w:rsidRPr="00E041A8" w:rsidRDefault="00E041A8" w:rsidP="00E041A8">
      <w:pPr>
        <w:spacing w:after="0" w:line="240" w:lineRule="auto"/>
        <w:rPr>
          <w:rFonts w:ascii="Arial" w:eastAsia="Arial Unicode MS" w:hAnsi="Arial" w:cs="Arial"/>
          <w:b/>
          <w:sz w:val="24"/>
          <w:szCs w:val="24"/>
          <w:u w:color="000000"/>
          <w:lang w:val="en-US" w:eastAsia="en-ZA"/>
        </w:rPr>
      </w:pPr>
      <w:r w:rsidRPr="00E041A8">
        <w:rPr>
          <w:rFonts w:ascii="Arial" w:eastAsia="Arial Unicode MS" w:hAnsi="Arial" w:cs="Arial"/>
          <w:b/>
          <w:sz w:val="24"/>
          <w:szCs w:val="24"/>
          <w:u w:color="000000"/>
          <w:lang w:val="en-US" w:eastAsia="en-ZA"/>
        </w:rPr>
        <w:t>NATIONAL ASSEMBLY</w:t>
      </w:r>
    </w:p>
    <w:p w:rsidR="00E041A8" w:rsidRPr="00E041A8" w:rsidRDefault="00E041A8" w:rsidP="00E041A8">
      <w:pPr>
        <w:spacing w:after="0" w:line="240" w:lineRule="auto"/>
        <w:rPr>
          <w:rFonts w:ascii="Arial" w:eastAsia="Arial Unicode MS" w:hAnsi="Arial" w:cs="Arial"/>
          <w:b/>
          <w:sz w:val="24"/>
          <w:szCs w:val="24"/>
          <w:u w:color="000000"/>
          <w:lang w:val="en-US" w:eastAsia="en-ZA"/>
        </w:rPr>
      </w:pPr>
    </w:p>
    <w:p w:rsidR="00E041A8" w:rsidRPr="00E041A8" w:rsidRDefault="00E041A8" w:rsidP="00E041A8">
      <w:pPr>
        <w:spacing w:after="0" w:line="240" w:lineRule="auto"/>
        <w:rPr>
          <w:rFonts w:ascii="Arial" w:eastAsia="Arial Unicode MS" w:hAnsi="Arial" w:cs="Arial"/>
          <w:b/>
          <w:sz w:val="24"/>
          <w:szCs w:val="24"/>
          <w:u w:color="000000"/>
          <w:lang w:val="en-US" w:eastAsia="en-ZA"/>
        </w:rPr>
      </w:pPr>
      <w:r w:rsidRPr="00E041A8">
        <w:rPr>
          <w:rFonts w:ascii="Arial" w:eastAsia="Arial Unicode MS" w:hAnsi="Arial" w:cs="Arial"/>
          <w:b/>
          <w:sz w:val="24"/>
          <w:szCs w:val="24"/>
          <w:u w:color="000000"/>
          <w:lang w:val="en-US" w:eastAsia="en-ZA"/>
        </w:rPr>
        <w:t xml:space="preserve">QUESTION FOR WRITTEN REPLY </w:t>
      </w:r>
    </w:p>
    <w:p w:rsidR="00E041A8" w:rsidRPr="00E041A8" w:rsidRDefault="00E041A8" w:rsidP="00E041A8">
      <w:pPr>
        <w:spacing w:after="0" w:line="240" w:lineRule="auto"/>
        <w:rPr>
          <w:rFonts w:ascii="Arial" w:eastAsia="Arial Unicode MS" w:hAnsi="Arial" w:cs="Arial"/>
          <w:b/>
          <w:sz w:val="24"/>
          <w:szCs w:val="24"/>
          <w:u w:color="000000"/>
          <w:lang w:val="en-US" w:eastAsia="en-ZA"/>
        </w:rPr>
      </w:pPr>
    </w:p>
    <w:p w:rsidR="00E041A8" w:rsidRPr="00E041A8" w:rsidRDefault="00E041A8" w:rsidP="00E041A8">
      <w:pPr>
        <w:spacing w:after="0" w:line="240" w:lineRule="auto"/>
        <w:rPr>
          <w:rFonts w:ascii="Arial" w:eastAsiaTheme="minorEastAsia" w:hAnsi="Arial" w:cs="Arial"/>
          <w:b/>
          <w:noProof/>
          <w:sz w:val="24"/>
          <w:szCs w:val="24"/>
          <w:lang w:val="af-ZA"/>
        </w:rPr>
      </w:pPr>
      <w:r w:rsidRPr="00E041A8">
        <w:rPr>
          <w:rFonts w:ascii="Arial" w:eastAsia="Arial Unicode MS" w:hAnsi="Arial" w:cs="Arial"/>
          <w:b/>
          <w:sz w:val="24"/>
          <w:szCs w:val="24"/>
          <w:u w:color="000000"/>
          <w:lang w:val="en-US" w:eastAsia="en-ZA"/>
        </w:rPr>
        <w:t>QUESTION NO: 2511</w:t>
      </w:r>
      <w:r w:rsidRPr="00E041A8">
        <w:rPr>
          <w:rFonts w:ascii="Arial" w:eastAsia="Arial Unicode MS" w:hAnsi="Arial" w:cs="Arial"/>
          <w:b/>
          <w:sz w:val="24"/>
          <w:szCs w:val="24"/>
          <w:u w:color="000000"/>
          <w:lang w:val="en-US" w:eastAsia="en-ZA"/>
        </w:rPr>
        <w:tab/>
      </w:r>
      <w:r w:rsidRPr="00E041A8">
        <w:rPr>
          <w:rFonts w:ascii="Arial" w:eastAsia="Arial Unicode MS" w:hAnsi="Arial" w:cs="Arial"/>
          <w:b/>
          <w:sz w:val="24"/>
          <w:szCs w:val="24"/>
          <w:u w:color="000000"/>
          <w:lang w:val="en-US" w:eastAsia="en-ZA"/>
        </w:rPr>
        <w:tab/>
      </w:r>
      <w:r w:rsidRPr="00E041A8">
        <w:rPr>
          <w:rFonts w:ascii="Arial" w:eastAsia="Arial Unicode MS" w:hAnsi="Arial" w:cs="Arial"/>
          <w:b/>
          <w:sz w:val="24"/>
          <w:szCs w:val="24"/>
          <w:u w:color="000000"/>
          <w:lang w:val="en-US" w:eastAsia="en-ZA"/>
        </w:rPr>
        <w:tab/>
        <w:t xml:space="preserve"> </w:t>
      </w:r>
      <w:r w:rsidRPr="00E041A8">
        <w:rPr>
          <w:rFonts w:ascii="Arial" w:eastAsia="Arial Unicode MS" w:hAnsi="Arial" w:cs="Arial"/>
          <w:b/>
          <w:sz w:val="24"/>
          <w:szCs w:val="24"/>
          <w:u w:color="000000"/>
          <w:lang w:val="en-US" w:eastAsia="en-ZA"/>
        </w:rPr>
        <w:tab/>
      </w:r>
      <w:r w:rsidRPr="00E041A8">
        <w:rPr>
          <w:rFonts w:ascii="Arial" w:eastAsia="Arial Unicode MS" w:hAnsi="Arial" w:cs="Arial"/>
          <w:b/>
          <w:sz w:val="24"/>
          <w:szCs w:val="24"/>
          <w:u w:color="000000"/>
          <w:lang w:val="en-US" w:eastAsia="en-ZA"/>
        </w:rPr>
        <w:tab/>
      </w:r>
      <w:r w:rsidRPr="00E041A8">
        <w:rPr>
          <w:rFonts w:ascii="Arial" w:eastAsia="Arial Unicode MS" w:hAnsi="Arial" w:cs="Arial"/>
          <w:b/>
          <w:sz w:val="24"/>
          <w:szCs w:val="24"/>
          <w:u w:color="000000"/>
          <w:lang w:val="en-US" w:eastAsia="en-ZA"/>
        </w:rPr>
        <w:tab/>
      </w:r>
      <w:r w:rsidRPr="00E041A8">
        <w:rPr>
          <w:rFonts w:ascii="Arial" w:eastAsia="Arial Unicode MS" w:hAnsi="Arial" w:cs="Arial"/>
          <w:b/>
          <w:sz w:val="24"/>
          <w:szCs w:val="24"/>
          <w:u w:color="000000"/>
          <w:lang w:val="en-US" w:eastAsia="en-ZA"/>
        </w:rPr>
        <w:tab/>
      </w:r>
    </w:p>
    <w:p w:rsidR="00E041A8" w:rsidRPr="00E041A8" w:rsidRDefault="00E041A8" w:rsidP="00E041A8">
      <w:pPr>
        <w:spacing w:after="0" w:line="240" w:lineRule="auto"/>
        <w:rPr>
          <w:rFonts w:ascii="Arial" w:eastAsiaTheme="minorEastAsia" w:hAnsi="Arial" w:cs="Arial"/>
          <w:b/>
          <w:noProof/>
          <w:sz w:val="24"/>
          <w:szCs w:val="24"/>
          <w:lang w:val="af-ZA"/>
        </w:rPr>
      </w:pPr>
    </w:p>
    <w:p w:rsidR="00E041A8" w:rsidRPr="00E041A8" w:rsidRDefault="00E041A8" w:rsidP="00E041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  <w:lang w:val="en-US"/>
        </w:rPr>
      </w:pPr>
    </w:p>
    <w:p w:rsidR="00E041A8" w:rsidRPr="00E041A8" w:rsidRDefault="00E041A8" w:rsidP="00E041A8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Times New Roman" w:eastAsia="Calibri" w:hAnsi="Times New Roman" w:cs="Times New Roman"/>
          <w:b/>
          <w:noProof/>
          <w:sz w:val="24"/>
          <w:szCs w:val="24"/>
        </w:rPr>
      </w:pPr>
      <w:proofErr w:type="gramStart"/>
      <w:r w:rsidRPr="00E041A8">
        <w:rPr>
          <w:rFonts w:ascii="Arial" w:eastAsia="Calibri" w:hAnsi="Arial" w:cs="Arial"/>
          <w:b/>
          <w:sz w:val="24"/>
          <w:szCs w:val="24"/>
        </w:rPr>
        <w:t>2511.</w:t>
      </w:r>
      <w:r w:rsidRPr="00E041A8">
        <w:rPr>
          <w:rFonts w:ascii="Arial" w:eastAsia="Calibri" w:hAnsi="Arial" w:cs="Arial"/>
          <w:b/>
          <w:sz w:val="24"/>
          <w:szCs w:val="24"/>
        </w:rPr>
        <w:tab/>
      </w:r>
      <w:r w:rsidRPr="00E041A8">
        <w:rPr>
          <w:rFonts w:ascii="Arial" w:eastAsia="Calibri" w:hAnsi="Arial" w:cs="Arial"/>
          <w:b/>
          <w:noProof/>
          <w:sz w:val="24"/>
          <w:szCs w:val="24"/>
        </w:rPr>
        <w:t xml:space="preserve">Mr C </w:t>
      </w:r>
      <w:proofErr w:type="spellStart"/>
      <w:r w:rsidRPr="00E041A8">
        <w:rPr>
          <w:rFonts w:ascii="Arial" w:eastAsia="Calibri" w:hAnsi="Arial" w:cs="Arial"/>
          <w:b/>
          <w:sz w:val="24"/>
          <w:szCs w:val="24"/>
        </w:rPr>
        <w:t>MacKenzie</w:t>
      </w:r>
      <w:proofErr w:type="spellEnd"/>
      <w:r w:rsidRPr="00E041A8">
        <w:rPr>
          <w:rFonts w:ascii="Arial" w:eastAsia="Calibri" w:hAnsi="Arial" w:cs="Arial"/>
          <w:b/>
          <w:noProof/>
          <w:sz w:val="24"/>
          <w:szCs w:val="24"/>
        </w:rPr>
        <w:t xml:space="preserve"> (DA)</w:t>
      </w:r>
      <w:proofErr w:type="gramEnd"/>
      <w:r w:rsidRPr="00E041A8">
        <w:rPr>
          <w:rFonts w:ascii="Arial" w:eastAsia="Calibri" w:hAnsi="Arial" w:cs="Arial"/>
          <w:b/>
          <w:noProof/>
          <w:sz w:val="24"/>
          <w:szCs w:val="24"/>
        </w:rPr>
        <w:t xml:space="preserve"> to ask the Minister of Communications:</w:t>
      </w:r>
    </w:p>
    <w:p w:rsidR="00E041A8" w:rsidRPr="00E041A8" w:rsidRDefault="00E041A8" w:rsidP="00E041A8">
      <w:pPr>
        <w:spacing w:before="100" w:beforeAutospacing="1" w:after="100" w:afterAutospacing="1" w:line="360" w:lineRule="auto"/>
        <w:jc w:val="both"/>
        <w:rPr>
          <w:rFonts w:ascii="Arial" w:eastAsia="Calibri" w:hAnsi="Arial" w:cs="Arial"/>
          <w:noProof/>
          <w:sz w:val="24"/>
          <w:szCs w:val="24"/>
        </w:rPr>
      </w:pPr>
      <w:r w:rsidRPr="00E041A8">
        <w:rPr>
          <w:rFonts w:ascii="Arial" w:eastAsia="Calibri" w:hAnsi="Arial" w:cs="Arial"/>
          <w:sz w:val="24"/>
          <w:szCs w:val="24"/>
        </w:rPr>
        <w:t>What (a) is the nature of complaint GAU2882/18 lodged with the Independent Communications Authority of South Africa and (b) steps has her department taken to (</w:t>
      </w:r>
      <w:proofErr w:type="spellStart"/>
      <w:r w:rsidRPr="00E041A8">
        <w:rPr>
          <w:rFonts w:ascii="Arial" w:eastAsia="Calibri" w:hAnsi="Arial" w:cs="Arial"/>
          <w:sz w:val="24"/>
          <w:szCs w:val="24"/>
        </w:rPr>
        <w:t>i</w:t>
      </w:r>
      <w:proofErr w:type="spellEnd"/>
      <w:r w:rsidRPr="00E041A8">
        <w:rPr>
          <w:rFonts w:ascii="Arial" w:eastAsia="Calibri" w:hAnsi="Arial" w:cs="Arial"/>
          <w:sz w:val="24"/>
          <w:szCs w:val="24"/>
        </w:rPr>
        <w:t>) address the specified complaint and (ii) provide feedback to the complainant</w:t>
      </w:r>
      <w:r>
        <w:rPr>
          <w:rFonts w:ascii="Arial" w:eastAsia="Calibri" w:hAnsi="Arial" w:cs="Arial"/>
          <w:noProof/>
          <w:sz w:val="24"/>
          <w:szCs w:val="24"/>
        </w:rPr>
        <w:t xml:space="preserve">? </w:t>
      </w:r>
      <w:r w:rsidRPr="00E041A8">
        <w:rPr>
          <w:rFonts w:ascii="Arial" w:eastAsia="Times New Roman" w:hAnsi="Arial" w:cs="Arial"/>
          <w:b/>
          <w:sz w:val="24"/>
          <w:szCs w:val="24"/>
        </w:rPr>
        <w:t>NW2798E</w:t>
      </w:r>
    </w:p>
    <w:p w:rsidR="00E041A8" w:rsidRPr="00E041A8" w:rsidRDefault="00E041A8" w:rsidP="00E041A8">
      <w:pPr>
        <w:spacing w:after="200"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E041A8">
        <w:rPr>
          <w:rFonts w:ascii="Arial" w:eastAsia="Calibri" w:hAnsi="Arial" w:cs="Arial"/>
          <w:b/>
          <w:sz w:val="24"/>
          <w:szCs w:val="24"/>
        </w:rPr>
        <w:t>REPLY</w:t>
      </w:r>
    </w:p>
    <w:p w:rsidR="00E041A8" w:rsidRPr="00E041A8" w:rsidRDefault="00E041A8" w:rsidP="00E041A8">
      <w:pPr>
        <w:numPr>
          <w:ilvl w:val="0"/>
          <w:numId w:val="26"/>
        </w:numPr>
        <w:tabs>
          <w:tab w:val="left" w:pos="270"/>
        </w:tabs>
        <w:spacing w:after="200" w:line="360" w:lineRule="auto"/>
        <w:ind w:left="270" w:hanging="270"/>
        <w:contextualSpacing/>
        <w:jc w:val="both"/>
        <w:rPr>
          <w:rFonts w:ascii="Verdana" w:eastAsia="Calibri" w:hAnsi="Verdana" w:cs="Arial"/>
          <w:i/>
          <w:color w:val="000000" w:themeColor="text1"/>
        </w:rPr>
      </w:pPr>
      <w:bookmarkStart w:id="0" w:name="_Hlk527369879"/>
      <w:r w:rsidRPr="00E041A8">
        <w:rPr>
          <w:rFonts w:ascii="Arial" w:eastAsia="Calibri" w:hAnsi="Arial" w:cs="Arial"/>
          <w:color w:val="000000" w:themeColor="text1"/>
          <w:sz w:val="24"/>
          <w:szCs w:val="24"/>
        </w:rPr>
        <w:t xml:space="preserve">ICASA received a complaint from Mr. Kobus van </w:t>
      </w:r>
      <w:proofErr w:type="spellStart"/>
      <w:r w:rsidRPr="00E041A8">
        <w:rPr>
          <w:rFonts w:ascii="Arial" w:eastAsia="Calibri" w:hAnsi="Arial" w:cs="Arial"/>
          <w:color w:val="000000" w:themeColor="text1"/>
          <w:sz w:val="24"/>
          <w:szCs w:val="24"/>
        </w:rPr>
        <w:t>Zyl</w:t>
      </w:r>
      <w:proofErr w:type="spellEnd"/>
      <w:r w:rsidRPr="00E041A8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Pr="00E041A8">
        <w:rPr>
          <w:rFonts w:ascii="Arial" w:eastAsia="Calibri" w:hAnsi="Arial" w:cs="Arial"/>
          <w:i/>
          <w:color w:val="000000" w:themeColor="text1"/>
          <w:sz w:val="24"/>
          <w:szCs w:val="24"/>
        </w:rPr>
        <w:t>(the complainant)</w:t>
      </w:r>
      <w:r w:rsidRPr="00E041A8">
        <w:rPr>
          <w:rFonts w:ascii="Arial" w:eastAsia="Calibri" w:hAnsi="Arial" w:cs="Arial"/>
          <w:color w:val="000000" w:themeColor="text1"/>
          <w:sz w:val="24"/>
          <w:szCs w:val="24"/>
        </w:rPr>
        <w:t xml:space="preserve"> on 06 August 2018 wherein he mentioned that he has a fault complaint against Telkom. He indicated that his Telkom line had fault and </w:t>
      </w:r>
      <w:r w:rsidRPr="00E041A8">
        <w:rPr>
          <w:rFonts w:ascii="Arial" w:eastAsia="Calibri" w:hAnsi="Arial" w:cs="Arial"/>
          <w:sz w:val="24"/>
          <w:szCs w:val="24"/>
        </w:rPr>
        <w:t xml:space="preserve">was reported to MWEB on the 26 July 2018 and ref number MWB8173751 was allocated to his complaint. </w:t>
      </w:r>
      <w:r w:rsidRPr="00E041A8">
        <w:rPr>
          <w:rFonts w:ascii="Arial" w:eastAsia="Calibri" w:hAnsi="Arial" w:cs="Arial"/>
          <w:color w:val="000000" w:themeColor="text1"/>
          <w:sz w:val="24"/>
          <w:szCs w:val="24"/>
        </w:rPr>
        <w:t xml:space="preserve">The relief sought by the complainant was to </w:t>
      </w:r>
      <w:r w:rsidRPr="00E041A8">
        <w:rPr>
          <w:rFonts w:ascii="Arial" w:eastAsia="Calibri" w:hAnsi="Arial" w:cs="Arial"/>
          <w:sz w:val="24"/>
          <w:szCs w:val="24"/>
        </w:rPr>
        <w:t>have a stable ADSL connection and that there must be no noise on the ADSL line</w:t>
      </w:r>
      <w:r w:rsidRPr="00E041A8">
        <w:rPr>
          <w:rFonts w:ascii="Arial" w:eastAsia="Calibri" w:hAnsi="Arial" w:cs="Arial"/>
          <w:i/>
          <w:color w:val="000000" w:themeColor="text1"/>
          <w:sz w:val="24"/>
          <w:szCs w:val="24"/>
        </w:rPr>
        <w:t>.</w:t>
      </w:r>
    </w:p>
    <w:p w:rsidR="00E041A8" w:rsidRPr="00E041A8" w:rsidRDefault="00E041A8" w:rsidP="00E041A8">
      <w:pPr>
        <w:tabs>
          <w:tab w:val="left" w:pos="270"/>
        </w:tabs>
        <w:spacing w:after="200" w:line="360" w:lineRule="auto"/>
        <w:ind w:left="270"/>
        <w:contextualSpacing/>
        <w:jc w:val="both"/>
        <w:rPr>
          <w:rFonts w:ascii="Verdana" w:eastAsia="Calibri" w:hAnsi="Verdana" w:cs="Arial"/>
          <w:i/>
          <w:color w:val="000000" w:themeColor="text1"/>
        </w:rPr>
      </w:pPr>
    </w:p>
    <w:p w:rsidR="00E041A8" w:rsidRPr="00E041A8" w:rsidRDefault="00E041A8" w:rsidP="00E041A8">
      <w:pPr>
        <w:numPr>
          <w:ilvl w:val="0"/>
          <w:numId w:val="26"/>
        </w:numPr>
        <w:spacing w:after="200" w:line="360" w:lineRule="auto"/>
        <w:ind w:left="270" w:hanging="270"/>
        <w:contextualSpacing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E041A8">
        <w:rPr>
          <w:rFonts w:ascii="Arial" w:eastAsia="Calibri" w:hAnsi="Arial" w:cs="Arial"/>
          <w:color w:val="000000" w:themeColor="text1"/>
          <w:sz w:val="24"/>
          <w:szCs w:val="24"/>
        </w:rPr>
        <w:t>The complaint was acknowledged and escalated to Telkom for a response on 07 August 2018 in line with the End-User and Subscriber Service Charter Regulations of April 2016 (Regulations No.39898 of 2016). The complaint w</w:t>
      </w:r>
      <w:bookmarkStart w:id="1" w:name="_GoBack"/>
      <w:bookmarkEnd w:id="1"/>
      <w:r w:rsidRPr="00E041A8">
        <w:rPr>
          <w:rFonts w:ascii="Arial" w:eastAsia="Calibri" w:hAnsi="Arial" w:cs="Arial"/>
          <w:color w:val="000000" w:themeColor="text1"/>
          <w:sz w:val="24"/>
          <w:szCs w:val="24"/>
        </w:rPr>
        <w:t xml:space="preserve">as allocated ref </w:t>
      </w:r>
      <w:r w:rsidRPr="00E041A8">
        <w:rPr>
          <w:rFonts w:ascii="Arial" w:eastAsia="Calibri" w:hAnsi="Arial" w:cs="Arial"/>
          <w:color w:val="000000" w:themeColor="text1"/>
          <w:sz w:val="24"/>
          <w:szCs w:val="24"/>
        </w:rPr>
        <w:lastRenderedPageBreak/>
        <w:t xml:space="preserve">number </w:t>
      </w:r>
      <w:r w:rsidRPr="00E041A8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GAU2882/18. </w:t>
      </w:r>
      <w:r w:rsidRPr="00E041A8">
        <w:rPr>
          <w:rFonts w:ascii="Arial" w:eastAsia="Calibri" w:hAnsi="Arial" w:cs="Arial"/>
          <w:color w:val="000000" w:themeColor="text1"/>
          <w:sz w:val="24"/>
          <w:szCs w:val="24"/>
        </w:rPr>
        <w:t>Telkom was reminded of the pending matter on several occasions.</w:t>
      </w:r>
    </w:p>
    <w:p w:rsidR="00E041A8" w:rsidRPr="00E041A8" w:rsidRDefault="00E041A8" w:rsidP="00E041A8">
      <w:pPr>
        <w:numPr>
          <w:ilvl w:val="0"/>
          <w:numId w:val="28"/>
        </w:numPr>
        <w:tabs>
          <w:tab w:val="left" w:pos="180"/>
        </w:tabs>
        <w:spacing w:after="200" w:line="360" w:lineRule="auto"/>
        <w:ind w:left="180" w:hanging="180"/>
        <w:contextualSpacing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E041A8">
        <w:rPr>
          <w:rFonts w:ascii="Arial" w:eastAsia="Calibri" w:hAnsi="Arial" w:cs="Arial"/>
          <w:color w:val="000000" w:themeColor="text1"/>
          <w:sz w:val="24"/>
          <w:szCs w:val="24"/>
        </w:rPr>
        <w:t>ICASA received a response from Telkom on the 11 September 2018 which was provided to the complainant on 12 September 2018</w:t>
      </w:r>
      <w:r w:rsidRPr="00E041A8">
        <w:rPr>
          <w:rFonts w:ascii="Arial" w:eastAsia="Calibri" w:hAnsi="Arial" w:cs="Arial"/>
          <w:i/>
          <w:color w:val="000000" w:themeColor="text1"/>
          <w:sz w:val="24"/>
          <w:szCs w:val="24"/>
        </w:rPr>
        <w:t xml:space="preserve">. </w:t>
      </w:r>
      <w:r w:rsidRPr="00E041A8">
        <w:rPr>
          <w:rFonts w:ascii="Arial" w:eastAsia="Calibri" w:hAnsi="Arial" w:cs="Arial"/>
          <w:color w:val="000000" w:themeColor="text1"/>
          <w:sz w:val="24"/>
          <w:szCs w:val="24"/>
        </w:rPr>
        <w:t>Telkom’s response confirmed the following:</w:t>
      </w:r>
    </w:p>
    <w:p w:rsidR="00E041A8" w:rsidRPr="00E041A8" w:rsidRDefault="00E041A8" w:rsidP="00E041A8">
      <w:pPr>
        <w:numPr>
          <w:ilvl w:val="0"/>
          <w:numId w:val="27"/>
        </w:numPr>
        <w:spacing w:after="200" w:line="360" w:lineRule="auto"/>
        <w:ind w:left="900" w:hanging="270"/>
        <w:contextualSpacing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E041A8">
        <w:rPr>
          <w:rFonts w:ascii="Arial" w:eastAsia="Calibri" w:hAnsi="Arial" w:cs="Arial"/>
          <w:color w:val="000000" w:themeColor="text1"/>
          <w:sz w:val="24"/>
          <w:szCs w:val="24"/>
        </w:rPr>
        <w:t>that the fault was cleared and the line is repaired;</w:t>
      </w:r>
    </w:p>
    <w:p w:rsidR="00E041A8" w:rsidRPr="00E041A8" w:rsidRDefault="00E041A8" w:rsidP="00E041A8">
      <w:pPr>
        <w:numPr>
          <w:ilvl w:val="0"/>
          <w:numId w:val="27"/>
        </w:numPr>
        <w:spacing w:after="200" w:line="360" w:lineRule="auto"/>
        <w:ind w:left="900" w:hanging="270"/>
        <w:contextualSpacing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E041A8">
        <w:rPr>
          <w:rFonts w:ascii="Arial" w:eastAsia="Calibri" w:hAnsi="Arial" w:cs="Arial"/>
          <w:color w:val="000000" w:themeColor="text1"/>
          <w:sz w:val="24"/>
          <w:szCs w:val="24"/>
        </w:rPr>
        <w:t>that the complainant confirmed that the line has been repaired;</w:t>
      </w:r>
    </w:p>
    <w:p w:rsidR="00E041A8" w:rsidRPr="00E041A8" w:rsidRDefault="00E041A8" w:rsidP="00E041A8">
      <w:pPr>
        <w:numPr>
          <w:ilvl w:val="0"/>
          <w:numId w:val="27"/>
        </w:numPr>
        <w:spacing w:after="200" w:line="360" w:lineRule="auto"/>
        <w:ind w:left="900" w:hanging="270"/>
        <w:contextualSpacing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E041A8">
        <w:rPr>
          <w:rFonts w:ascii="Arial" w:eastAsia="Calibri" w:hAnsi="Arial" w:cs="Arial"/>
          <w:color w:val="000000" w:themeColor="text1"/>
          <w:sz w:val="24"/>
          <w:szCs w:val="24"/>
        </w:rPr>
        <w:t xml:space="preserve">that the credit amount of R175.72 has been arranged; and </w:t>
      </w:r>
    </w:p>
    <w:p w:rsidR="00E041A8" w:rsidRPr="00E041A8" w:rsidRDefault="00E041A8" w:rsidP="00E041A8">
      <w:pPr>
        <w:numPr>
          <w:ilvl w:val="0"/>
          <w:numId w:val="27"/>
        </w:numPr>
        <w:spacing w:after="200" w:line="360" w:lineRule="auto"/>
        <w:ind w:left="900" w:hanging="270"/>
        <w:contextualSpacing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proofErr w:type="gramStart"/>
      <w:r w:rsidRPr="00E041A8">
        <w:rPr>
          <w:rFonts w:ascii="Arial" w:eastAsia="Calibri" w:hAnsi="Arial" w:cs="Arial"/>
          <w:color w:val="000000" w:themeColor="text1"/>
          <w:sz w:val="24"/>
          <w:szCs w:val="24"/>
        </w:rPr>
        <w:t>that</w:t>
      </w:r>
      <w:proofErr w:type="gramEnd"/>
      <w:r w:rsidRPr="00E041A8">
        <w:rPr>
          <w:rFonts w:ascii="Arial" w:eastAsia="Calibri" w:hAnsi="Arial" w:cs="Arial"/>
          <w:color w:val="000000" w:themeColor="text1"/>
          <w:sz w:val="24"/>
          <w:szCs w:val="24"/>
        </w:rPr>
        <w:t xml:space="preserve"> the complainant was advised of the outcome of his complaint. </w:t>
      </w:r>
    </w:p>
    <w:p w:rsidR="00E041A8" w:rsidRPr="00E041A8" w:rsidRDefault="00E041A8" w:rsidP="00E041A8">
      <w:pPr>
        <w:spacing w:after="200" w:line="360" w:lineRule="auto"/>
        <w:ind w:left="360"/>
        <w:contextualSpacing/>
        <w:jc w:val="both"/>
        <w:rPr>
          <w:rFonts w:ascii="Verdana" w:eastAsia="Calibri" w:hAnsi="Verdana" w:cs="Arial"/>
          <w:color w:val="000000" w:themeColor="text1"/>
        </w:rPr>
      </w:pPr>
    </w:p>
    <w:p w:rsidR="00E041A8" w:rsidRPr="00E041A8" w:rsidRDefault="00E041A8" w:rsidP="00E041A8">
      <w:pPr>
        <w:numPr>
          <w:ilvl w:val="0"/>
          <w:numId w:val="28"/>
        </w:numPr>
        <w:spacing w:after="200" w:line="360" w:lineRule="auto"/>
        <w:ind w:left="360"/>
        <w:contextualSpacing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E041A8">
        <w:rPr>
          <w:rFonts w:ascii="Arial" w:eastAsia="Calibri" w:hAnsi="Arial" w:cs="Arial"/>
          <w:color w:val="000000" w:themeColor="text1"/>
          <w:sz w:val="24"/>
          <w:szCs w:val="24"/>
        </w:rPr>
        <w:t>ICASA received a response from the complainant on 12 September 2018, acknowledging the resolution of his complaint</w:t>
      </w:r>
      <w:r w:rsidRPr="00E041A8">
        <w:rPr>
          <w:rFonts w:ascii="Arial" w:eastAsia="Calibri" w:hAnsi="Arial" w:cs="Arial"/>
          <w:i/>
          <w:color w:val="000000" w:themeColor="text1"/>
          <w:sz w:val="24"/>
          <w:szCs w:val="24"/>
        </w:rPr>
        <w:t xml:space="preserve">. </w:t>
      </w:r>
    </w:p>
    <w:bookmarkEnd w:id="0"/>
    <w:p w:rsidR="00E041A8" w:rsidRPr="00E041A8" w:rsidRDefault="00E041A8" w:rsidP="00E041A8">
      <w:pPr>
        <w:numPr>
          <w:ilvl w:val="0"/>
          <w:numId w:val="29"/>
        </w:numPr>
        <w:spacing w:after="200" w:line="360" w:lineRule="auto"/>
        <w:ind w:left="900" w:hanging="270"/>
        <w:contextualSpacing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E041A8">
        <w:rPr>
          <w:rFonts w:ascii="Arial" w:eastAsia="Calibri" w:hAnsi="Arial" w:cs="Arial"/>
          <w:color w:val="000000" w:themeColor="text1"/>
          <w:sz w:val="24"/>
          <w:szCs w:val="24"/>
        </w:rPr>
        <w:t xml:space="preserve">ICASA is in the process of investigating Telkom’s non-compliance to the requirements of section 12 of the End-User and Subscriber Service Charter Regulations. </w:t>
      </w:r>
    </w:p>
    <w:p w:rsidR="00E041A8" w:rsidRPr="00E041A8" w:rsidRDefault="00E041A8" w:rsidP="00E041A8">
      <w:pPr>
        <w:numPr>
          <w:ilvl w:val="0"/>
          <w:numId w:val="29"/>
        </w:numPr>
        <w:spacing w:after="200" w:line="360" w:lineRule="auto"/>
        <w:ind w:left="900" w:hanging="270"/>
        <w:contextualSpacing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E041A8">
        <w:rPr>
          <w:rFonts w:ascii="Arial" w:eastAsia="Calibri" w:hAnsi="Arial" w:cs="Arial"/>
          <w:color w:val="000000" w:themeColor="text1"/>
          <w:sz w:val="24"/>
          <w:szCs w:val="24"/>
        </w:rPr>
        <w:t xml:space="preserve">Mr Van </w:t>
      </w:r>
      <w:proofErr w:type="spellStart"/>
      <w:r w:rsidRPr="00E041A8">
        <w:rPr>
          <w:rFonts w:ascii="Arial" w:eastAsia="Calibri" w:hAnsi="Arial" w:cs="Arial"/>
          <w:color w:val="000000" w:themeColor="text1"/>
          <w:sz w:val="24"/>
          <w:szCs w:val="24"/>
        </w:rPr>
        <w:t>Zyl</w:t>
      </w:r>
      <w:proofErr w:type="spellEnd"/>
      <w:r w:rsidRPr="00E041A8">
        <w:rPr>
          <w:rFonts w:ascii="Arial" w:eastAsia="Calibri" w:hAnsi="Arial" w:cs="Arial"/>
          <w:color w:val="000000" w:themeColor="text1"/>
          <w:sz w:val="24"/>
          <w:szCs w:val="24"/>
        </w:rPr>
        <w:t xml:space="preserve"> will be appraised of the outcome of ICASA’s investigation and possible way-forward. </w:t>
      </w:r>
    </w:p>
    <w:p w:rsidR="001E4AF6" w:rsidRPr="00786656" w:rsidRDefault="001E4AF6" w:rsidP="00E041A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ZA"/>
        </w:rPr>
      </w:pPr>
    </w:p>
    <w:sectPr w:rsidR="001E4AF6" w:rsidRPr="00786656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44E6" w:rsidRDefault="001744E6" w:rsidP="000C7079">
      <w:pPr>
        <w:spacing w:after="0" w:line="240" w:lineRule="auto"/>
      </w:pPr>
      <w:r>
        <w:separator/>
      </w:r>
    </w:p>
  </w:endnote>
  <w:endnote w:type="continuationSeparator" w:id="0">
    <w:p w:rsidR="001744E6" w:rsidRDefault="001744E6" w:rsidP="000C7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7079" w:rsidRPr="00E041A8" w:rsidRDefault="00E041A8" w:rsidP="00E041A8">
    <w:pPr>
      <w:pStyle w:val="Footer"/>
    </w:pPr>
    <w:r>
      <w:rPr>
        <w:rFonts w:ascii="Arial" w:eastAsia="Calibri" w:hAnsi="Arial" w:cs="Arial"/>
        <w:b/>
        <w:sz w:val="24"/>
        <w:szCs w:val="24"/>
      </w:rPr>
      <w:t xml:space="preserve">NA 2511 - </w:t>
    </w:r>
    <w:r w:rsidRPr="00E041A8">
      <w:rPr>
        <w:rFonts w:ascii="Arial" w:eastAsia="Calibri" w:hAnsi="Arial" w:cs="Arial"/>
        <w:b/>
        <w:noProof/>
        <w:sz w:val="24"/>
        <w:szCs w:val="24"/>
      </w:rPr>
      <w:t xml:space="preserve">Mr C </w:t>
    </w:r>
    <w:proofErr w:type="spellStart"/>
    <w:r w:rsidRPr="00E041A8">
      <w:rPr>
        <w:rFonts w:ascii="Arial" w:eastAsia="Calibri" w:hAnsi="Arial" w:cs="Arial"/>
        <w:b/>
        <w:sz w:val="24"/>
        <w:szCs w:val="24"/>
      </w:rPr>
      <w:t>MacKenzie</w:t>
    </w:r>
    <w:proofErr w:type="spellEnd"/>
    <w:r w:rsidRPr="00E041A8">
      <w:rPr>
        <w:rFonts w:ascii="Arial" w:eastAsia="Calibri" w:hAnsi="Arial" w:cs="Arial"/>
        <w:b/>
        <w:noProof/>
        <w:sz w:val="24"/>
        <w:szCs w:val="24"/>
      </w:rPr>
      <w:t xml:space="preserve"> (DA) to ask the Minister of Communications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44E6" w:rsidRDefault="001744E6" w:rsidP="000C7079">
      <w:pPr>
        <w:spacing w:after="0" w:line="240" w:lineRule="auto"/>
      </w:pPr>
      <w:r>
        <w:separator/>
      </w:r>
    </w:p>
  </w:footnote>
  <w:footnote w:type="continuationSeparator" w:id="0">
    <w:p w:rsidR="001744E6" w:rsidRDefault="001744E6" w:rsidP="000C70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C284B"/>
    <w:multiLevelType w:val="multilevel"/>
    <w:tmpl w:val="0212E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BB7690"/>
    <w:multiLevelType w:val="hybridMultilevel"/>
    <w:tmpl w:val="58AC58CC"/>
    <w:lvl w:ilvl="0" w:tplc="1C090017">
      <w:start w:val="2"/>
      <w:numFmt w:val="lowerLetter"/>
      <w:lvlText w:val="%1)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90622"/>
    <w:multiLevelType w:val="multilevel"/>
    <w:tmpl w:val="E5D6E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9F79DF"/>
    <w:multiLevelType w:val="hybridMultilevel"/>
    <w:tmpl w:val="771E2B42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>
      <w:start w:val="1"/>
      <w:numFmt w:val="lowerRoman"/>
      <w:lvlText w:val="%3."/>
      <w:lvlJc w:val="right"/>
      <w:pPr>
        <w:ind w:left="1800" w:hanging="180"/>
      </w:pPr>
    </w:lvl>
    <w:lvl w:ilvl="3" w:tplc="1C09000F">
      <w:start w:val="1"/>
      <w:numFmt w:val="decimal"/>
      <w:lvlText w:val="%4."/>
      <w:lvlJc w:val="left"/>
      <w:pPr>
        <w:ind w:left="2520" w:hanging="360"/>
      </w:pPr>
    </w:lvl>
    <w:lvl w:ilvl="4" w:tplc="1C090019">
      <w:start w:val="1"/>
      <w:numFmt w:val="lowerLetter"/>
      <w:lvlText w:val="%5."/>
      <w:lvlJc w:val="left"/>
      <w:pPr>
        <w:ind w:left="3240" w:hanging="360"/>
      </w:pPr>
    </w:lvl>
    <w:lvl w:ilvl="5" w:tplc="1C09001B">
      <w:start w:val="1"/>
      <w:numFmt w:val="lowerRoman"/>
      <w:lvlText w:val="%6."/>
      <w:lvlJc w:val="right"/>
      <w:pPr>
        <w:ind w:left="3960" w:hanging="180"/>
      </w:pPr>
    </w:lvl>
    <w:lvl w:ilvl="6" w:tplc="1C09000F">
      <w:start w:val="1"/>
      <w:numFmt w:val="decimal"/>
      <w:lvlText w:val="%7."/>
      <w:lvlJc w:val="left"/>
      <w:pPr>
        <w:ind w:left="4680" w:hanging="360"/>
      </w:pPr>
    </w:lvl>
    <w:lvl w:ilvl="7" w:tplc="1C090019">
      <w:start w:val="1"/>
      <w:numFmt w:val="lowerLetter"/>
      <w:lvlText w:val="%8."/>
      <w:lvlJc w:val="left"/>
      <w:pPr>
        <w:ind w:left="5400" w:hanging="360"/>
      </w:pPr>
    </w:lvl>
    <w:lvl w:ilvl="8" w:tplc="1C0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A8760C"/>
    <w:multiLevelType w:val="multilevel"/>
    <w:tmpl w:val="E9120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93408D"/>
    <w:multiLevelType w:val="multilevel"/>
    <w:tmpl w:val="E5D6E5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1D7B26FF"/>
    <w:multiLevelType w:val="hybridMultilevel"/>
    <w:tmpl w:val="E328F6AE"/>
    <w:lvl w:ilvl="0" w:tplc="6CB26E4C">
      <w:start w:val="1"/>
      <w:numFmt w:val="lowerLetter"/>
      <w:lvlText w:val="%1)"/>
      <w:lvlJc w:val="left"/>
      <w:pPr>
        <w:ind w:left="360" w:hanging="360"/>
      </w:pPr>
      <w:rPr>
        <w:rFonts w:ascii="Arial" w:eastAsia="Calibri" w:hAnsi="Arial" w:cs="Arial" w:hint="default"/>
        <w:color w:val="auto"/>
        <w:sz w:val="24"/>
      </w:r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>
      <w:start w:val="1"/>
      <w:numFmt w:val="lowerRoman"/>
      <w:lvlText w:val="%3."/>
      <w:lvlJc w:val="right"/>
      <w:pPr>
        <w:ind w:left="1800" w:hanging="180"/>
      </w:pPr>
    </w:lvl>
    <w:lvl w:ilvl="3" w:tplc="1C09000F">
      <w:start w:val="1"/>
      <w:numFmt w:val="decimal"/>
      <w:lvlText w:val="%4."/>
      <w:lvlJc w:val="left"/>
      <w:pPr>
        <w:ind w:left="2520" w:hanging="360"/>
      </w:pPr>
    </w:lvl>
    <w:lvl w:ilvl="4" w:tplc="1C090019">
      <w:start w:val="1"/>
      <w:numFmt w:val="lowerLetter"/>
      <w:lvlText w:val="%5."/>
      <w:lvlJc w:val="left"/>
      <w:pPr>
        <w:ind w:left="3240" w:hanging="360"/>
      </w:pPr>
    </w:lvl>
    <w:lvl w:ilvl="5" w:tplc="1C09001B">
      <w:start w:val="1"/>
      <w:numFmt w:val="lowerRoman"/>
      <w:lvlText w:val="%6."/>
      <w:lvlJc w:val="right"/>
      <w:pPr>
        <w:ind w:left="3960" w:hanging="180"/>
      </w:pPr>
    </w:lvl>
    <w:lvl w:ilvl="6" w:tplc="1C09000F">
      <w:start w:val="1"/>
      <w:numFmt w:val="decimal"/>
      <w:lvlText w:val="%7."/>
      <w:lvlJc w:val="left"/>
      <w:pPr>
        <w:ind w:left="4680" w:hanging="360"/>
      </w:pPr>
    </w:lvl>
    <w:lvl w:ilvl="7" w:tplc="1C090019">
      <w:start w:val="1"/>
      <w:numFmt w:val="lowerLetter"/>
      <w:lvlText w:val="%8."/>
      <w:lvlJc w:val="left"/>
      <w:pPr>
        <w:ind w:left="5400" w:hanging="360"/>
      </w:pPr>
    </w:lvl>
    <w:lvl w:ilvl="8" w:tplc="1C09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D8159C0"/>
    <w:multiLevelType w:val="hybridMultilevel"/>
    <w:tmpl w:val="5020573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643D89"/>
    <w:multiLevelType w:val="multilevel"/>
    <w:tmpl w:val="E8885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3335E9F"/>
    <w:multiLevelType w:val="hybridMultilevel"/>
    <w:tmpl w:val="27A44154"/>
    <w:lvl w:ilvl="0" w:tplc="E31C3936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EA57E0"/>
    <w:multiLevelType w:val="hybridMultilevel"/>
    <w:tmpl w:val="F466A49C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8169F4"/>
    <w:multiLevelType w:val="hybridMultilevel"/>
    <w:tmpl w:val="2C924F40"/>
    <w:lvl w:ilvl="0" w:tplc="1C09001B">
      <w:start w:val="1"/>
      <w:numFmt w:val="lowerRoman"/>
      <w:lvlText w:val="%1."/>
      <w:lvlJc w:val="right"/>
      <w:pPr>
        <w:ind w:left="79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12" w15:restartNumberingAfterBreak="0">
    <w:nsid w:val="3BD50FB7"/>
    <w:multiLevelType w:val="hybridMultilevel"/>
    <w:tmpl w:val="FA181278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2A5C44"/>
    <w:multiLevelType w:val="hybridMultilevel"/>
    <w:tmpl w:val="770C9598"/>
    <w:lvl w:ilvl="0" w:tplc="9B3CDAC0">
      <w:start w:val="2"/>
      <w:numFmt w:val="lowerRoman"/>
      <w:lvlText w:val="%1)"/>
      <w:lvlJc w:val="left"/>
      <w:pPr>
        <w:ind w:left="1080" w:hanging="720"/>
      </w:pPr>
      <w:rPr>
        <w:rFonts w:ascii="Arial" w:eastAsia="Calibri" w:hAnsi="Arial" w:cs="Arial" w:hint="default"/>
        <w:color w:val="auto"/>
        <w:sz w:val="24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610676"/>
    <w:multiLevelType w:val="multilevel"/>
    <w:tmpl w:val="2F16DC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11450A1"/>
    <w:multiLevelType w:val="hybridMultilevel"/>
    <w:tmpl w:val="91608D2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42EE5924"/>
    <w:multiLevelType w:val="multilevel"/>
    <w:tmpl w:val="21D44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C9E743F"/>
    <w:multiLevelType w:val="hybridMultilevel"/>
    <w:tmpl w:val="E84EBB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22900D6"/>
    <w:multiLevelType w:val="hybridMultilevel"/>
    <w:tmpl w:val="318062C2"/>
    <w:lvl w:ilvl="0" w:tplc="0234D754">
      <w:start w:val="1"/>
      <w:numFmt w:val="lowerRoman"/>
      <w:lvlText w:val="%1)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9" w15:restartNumberingAfterBreak="0">
    <w:nsid w:val="62CC65FD"/>
    <w:multiLevelType w:val="hybridMultilevel"/>
    <w:tmpl w:val="1088866E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33777CE"/>
    <w:multiLevelType w:val="multilevel"/>
    <w:tmpl w:val="DAB29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94243BB"/>
    <w:multiLevelType w:val="hybridMultilevel"/>
    <w:tmpl w:val="86AACE5C"/>
    <w:lvl w:ilvl="0" w:tplc="1C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9896F3D"/>
    <w:multiLevelType w:val="multilevel"/>
    <w:tmpl w:val="8C728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B2B290B"/>
    <w:multiLevelType w:val="multilevel"/>
    <w:tmpl w:val="7A4C1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CC47489"/>
    <w:multiLevelType w:val="multilevel"/>
    <w:tmpl w:val="F93C3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5632E4E"/>
    <w:multiLevelType w:val="multilevel"/>
    <w:tmpl w:val="5DA04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58830CE"/>
    <w:multiLevelType w:val="hybridMultilevel"/>
    <w:tmpl w:val="17F43496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 w15:restartNumberingAfterBreak="0">
    <w:nsid w:val="78FF2FCA"/>
    <w:multiLevelType w:val="hybridMultilevel"/>
    <w:tmpl w:val="2298A0E4"/>
    <w:lvl w:ilvl="0" w:tplc="A0487306">
      <w:start w:val="1"/>
      <w:numFmt w:val="lowerLetter"/>
      <w:lvlText w:val="(%1)"/>
      <w:lvlJc w:val="left"/>
      <w:pPr>
        <w:ind w:left="360" w:hanging="360"/>
      </w:p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>
      <w:start w:val="1"/>
      <w:numFmt w:val="lowerRoman"/>
      <w:lvlText w:val="%3."/>
      <w:lvlJc w:val="right"/>
      <w:pPr>
        <w:ind w:left="1800" w:hanging="180"/>
      </w:pPr>
    </w:lvl>
    <w:lvl w:ilvl="3" w:tplc="1C09000F">
      <w:start w:val="1"/>
      <w:numFmt w:val="decimal"/>
      <w:lvlText w:val="%4."/>
      <w:lvlJc w:val="left"/>
      <w:pPr>
        <w:ind w:left="2520" w:hanging="360"/>
      </w:pPr>
    </w:lvl>
    <w:lvl w:ilvl="4" w:tplc="1C090019">
      <w:start w:val="1"/>
      <w:numFmt w:val="lowerLetter"/>
      <w:lvlText w:val="%5."/>
      <w:lvlJc w:val="left"/>
      <w:pPr>
        <w:ind w:left="3240" w:hanging="360"/>
      </w:pPr>
    </w:lvl>
    <w:lvl w:ilvl="5" w:tplc="1C09001B">
      <w:start w:val="1"/>
      <w:numFmt w:val="lowerRoman"/>
      <w:lvlText w:val="%6."/>
      <w:lvlJc w:val="right"/>
      <w:pPr>
        <w:ind w:left="3960" w:hanging="180"/>
      </w:pPr>
    </w:lvl>
    <w:lvl w:ilvl="6" w:tplc="1C09000F">
      <w:start w:val="1"/>
      <w:numFmt w:val="decimal"/>
      <w:lvlText w:val="%7."/>
      <w:lvlJc w:val="left"/>
      <w:pPr>
        <w:ind w:left="4680" w:hanging="360"/>
      </w:pPr>
    </w:lvl>
    <w:lvl w:ilvl="7" w:tplc="1C090019">
      <w:start w:val="1"/>
      <w:numFmt w:val="lowerLetter"/>
      <w:lvlText w:val="%8."/>
      <w:lvlJc w:val="left"/>
      <w:pPr>
        <w:ind w:left="5400" w:hanging="360"/>
      </w:pPr>
    </w:lvl>
    <w:lvl w:ilvl="8" w:tplc="1C09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B1A6691"/>
    <w:multiLevelType w:val="multilevel"/>
    <w:tmpl w:val="4F4A37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lvl w:ilvl="0">
        <w:numFmt w:val="lowerLetter"/>
        <w:lvlText w:val="%1."/>
        <w:lvlJc w:val="left"/>
      </w:lvl>
    </w:lvlOverride>
  </w:num>
  <w:num w:numId="2">
    <w:abstractNumId w:val="5"/>
  </w:num>
  <w:num w:numId="3">
    <w:abstractNumId w:val="4"/>
  </w:num>
  <w:num w:numId="4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5">
    <w:abstractNumId w:val="14"/>
    <w:lvlOverride w:ilvl="0">
      <w:lvl w:ilvl="0">
        <w:numFmt w:val="decimal"/>
        <w:lvlText w:val="%1."/>
        <w:lvlJc w:val="left"/>
      </w:lvl>
    </w:lvlOverride>
  </w:num>
  <w:num w:numId="6">
    <w:abstractNumId w:val="22"/>
  </w:num>
  <w:num w:numId="7">
    <w:abstractNumId w:val="28"/>
    <w:lvlOverride w:ilvl="0">
      <w:lvl w:ilvl="0">
        <w:numFmt w:val="decimal"/>
        <w:lvlText w:val="%1."/>
        <w:lvlJc w:val="left"/>
      </w:lvl>
    </w:lvlOverride>
  </w:num>
  <w:num w:numId="8">
    <w:abstractNumId w:val="23"/>
  </w:num>
  <w:num w:numId="9">
    <w:abstractNumId w:val="16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0">
    <w:abstractNumId w:val="24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1">
    <w:abstractNumId w:val="20"/>
  </w:num>
  <w:num w:numId="12">
    <w:abstractNumId w:val="2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3">
    <w:abstractNumId w:val="8"/>
  </w:num>
  <w:num w:numId="14">
    <w:abstractNumId w:val="10"/>
  </w:num>
  <w:num w:numId="15">
    <w:abstractNumId w:val="21"/>
  </w:num>
  <w:num w:numId="16">
    <w:abstractNumId w:val="17"/>
  </w:num>
  <w:num w:numId="17">
    <w:abstractNumId w:val="9"/>
  </w:num>
  <w:num w:numId="18">
    <w:abstractNumId w:val="11"/>
  </w:num>
  <w:num w:numId="19">
    <w:abstractNumId w:val="12"/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26"/>
  </w:num>
  <w:num w:numId="28">
    <w:abstractNumId w:val="18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079"/>
    <w:rsid w:val="0005700F"/>
    <w:rsid w:val="000B5D86"/>
    <w:rsid w:val="000C7079"/>
    <w:rsid w:val="000F4682"/>
    <w:rsid w:val="0016137E"/>
    <w:rsid w:val="001744E6"/>
    <w:rsid w:val="001E4AF6"/>
    <w:rsid w:val="002C6992"/>
    <w:rsid w:val="002D35D8"/>
    <w:rsid w:val="00300458"/>
    <w:rsid w:val="00313B07"/>
    <w:rsid w:val="003940D8"/>
    <w:rsid w:val="003E4E3D"/>
    <w:rsid w:val="00506A59"/>
    <w:rsid w:val="00510FBF"/>
    <w:rsid w:val="005A260D"/>
    <w:rsid w:val="006013B3"/>
    <w:rsid w:val="006B0012"/>
    <w:rsid w:val="006B54AE"/>
    <w:rsid w:val="00786656"/>
    <w:rsid w:val="007E0295"/>
    <w:rsid w:val="00811343"/>
    <w:rsid w:val="00822392"/>
    <w:rsid w:val="00856395"/>
    <w:rsid w:val="008572D3"/>
    <w:rsid w:val="009322E0"/>
    <w:rsid w:val="009F23E9"/>
    <w:rsid w:val="00B12E4E"/>
    <w:rsid w:val="00B46CF9"/>
    <w:rsid w:val="00B62DF9"/>
    <w:rsid w:val="00C61CE3"/>
    <w:rsid w:val="00CC0808"/>
    <w:rsid w:val="00CC1695"/>
    <w:rsid w:val="00CD4689"/>
    <w:rsid w:val="00CE5473"/>
    <w:rsid w:val="00DE1C9D"/>
    <w:rsid w:val="00E041A8"/>
    <w:rsid w:val="00E27324"/>
    <w:rsid w:val="00E9504F"/>
    <w:rsid w:val="00EA242B"/>
    <w:rsid w:val="00EC45F1"/>
    <w:rsid w:val="00EE22A3"/>
    <w:rsid w:val="00F12BEC"/>
    <w:rsid w:val="00F93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EDE7BE-B46E-4963-AD2F-7EE71B4CE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70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7079"/>
  </w:style>
  <w:style w:type="paragraph" w:styleId="Footer">
    <w:name w:val="footer"/>
    <w:basedOn w:val="Normal"/>
    <w:link w:val="FooterChar"/>
    <w:uiPriority w:val="99"/>
    <w:unhideWhenUsed/>
    <w:rsid w:val="000C70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7079"/>
  </w:style>
  <w:style w:type="paragraph" w:customStyle="1" w:styleId="Default">
    <w:name w:val="Default"/>
    <w:rsid w:val="007866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NoSpacing">
    <w:name w:val="No Spacing"/>
    <w:uiPriority w:val="1"/>
    <w:qFormat/>
    <w:rsid w:val="00786656"/>
    <w:pPr>
      <w:spacing w:after="0" w:line="240" w:lineRule="auto"/>
    </w:pPr>
    <w:rPr>
      <w:rFonts w:eastAsiaTheme="minorEastAsia"/>
      <w:lang w:val="en-US"/>
    </w:rPr>
  </w:style>
  <w:style w:type="paragraph" w:styleId="ListParagraph">
    <w:name w:val="List Paragraph"/>
    <w:basedOn w:val="Normal"/>
    <w:uiPriority w:val="34"/>
    <w:qFormat/>
    <w:rsid w:val="00510F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2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41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 Dladla</dc:creator>
  <cp:keywords/>
  <dc:description/>
  <cp:lastModifiedBy>Joy Dladla</cp:lastModifiedBy>
  <cp:revision>2</cp:revision>
  <dcterms:created xsi:type="dcterms:W3CDTF">2018-11-05T07:59:00Z</dcterms:created>
  <dcterms:modified xsi:type="dcterms:W3CDTF">2018-11-05T07:59:00Z</dcterms:modified>
</cp:coreProperties>
</file>