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73" w:rsidRDefault="00BD53C0" w:rsidP="00107B84">
      <w:pPr>
        <w:tabs>
          <w:tab w:val="left" w:pos="540"/>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National Assembly</w:t>
      </w:r>
    </w:p>
    <w:p w:rsidR="00BD53C0" w:rsidRDefault="00BD53C0"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BD53C0" w:rsidRDefault="00BD53C0" w:rsidP="00BD53C0">
      <w:pPr>
        <w:tabs>
          <w:tab w:val="left" w:pos="540"/>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Question No: 2501</w:t>
      </w:r>
    </w:p>
    <w:p w:rsidR="00BD53C0" w:rsidRDefault="00BD53C0" w:rsidP="00BD53C0">
      <w:pPr>
        <w:tabs>
          <w:tab w:val="left" w:pos="540"/>
          <w:tab w:val="left" w:pos="1080"/>
          <w:tab w:val="left" w:pos="1620"/>
          <w:tab w:val="left" w:pos="2340"/>
        </w:tabs>
        <w:spacing w:line="360" w:lineRule="auto"/>
        <w:jc w:val="both"/>
        <w:rPr>
          <w:rFonts w:ascii="Arial" w:hAnsi="Arial" w:cs="Arial"/>
          <w:b/>
          <w:bCs/>
          <w:sz w:val="22"/>
          <w:szCs w:val="22"/>
          <w:lang w:val="en-US"/>
        </w:rPr>
      </w:pPr>
    </w:p>
    <w:p w:rsidR="00AE02AA" w:rsidRPr="00BD53C0" w:rsidRDefault="00AE02AA" w:rsidP="00BD53C0">
      <w:pPr>
        <w:tabs>
          <w:tab w:val="left" w:pos="540"/>
          <w:tab w:val="left" w:pos="1080"/>
          <w:tab w:val="left" w:pos="1620"/>
          <w:tab w:val="left" w:pos="2340"/>
        </w:tabs>
        <w:spacing w:line="360" w:lineRule="auto"/>
        <w:jc w:val="both"/>
        <w:rPr>
          <w:rFonts w:ascii="Arial" w:hAnsi="Arial" w:cs="Arial"/>
          <w:b/>
          <w:bCs/>
          <w:sz w:val="22"/>
          <w:szCs w:val="22"/>
          <w:lang w:val="en-US"/>
        </w:rPr>
      </w:pPr>
      <w:r>
        <w:rPr>
          <w:b/>
        </w:rPr>
        <w:tab/>
      </w:r>
      <w:r w:rsidRPr="00AE02AA">
        <w:rPr>
          <w:rFonts w:ascii="Arial" w:hAnsi="Arial" w:cs="Arial"/>
          <w:b/>
          <w:sz w:val="22"/>
          <w:szCs w:val="22"/>
        </w:rPr>
        <w:t xml:space="preserve">Mr C H H Hunsinger (DA) to ask the Minister of Transport: </w:t>
      </w:r>
    </w:p>
    <w:p w:rsidR="00AE02AA" w:rsidRPr="00AE02AA" w:rsidRDefault="00AE02AA" w:rsidP="00AE02AA">
      <w:pPr>
        <w:spacing w:before="100" w:beforeAutospacing="1" w:after="100" w:afterAutospacing="1"/>
        <w:ind w:left="720"/>
        <w:jc w:val="both"/>
        <w:rPr>
          <w:rFonts w:ascii="Arial" w:hAnsi="Arial" w:cs="Arial"/>
          <w:sz w:val="22"/>
          <w:szCs w:val="22"/>
        </w:rPr>
      </w:pPr>
      <w:r w:rsidRPr="00AE02AA">
        <w:rPr>
          <w:rFonts w:ascii="Arial" w:hAnsi="Arial" w:cs="Arial"/>
          <w:sz w:val="22"/>
          <w:szCs w:val="22"/>
        </w:rPr>
        <w:t xml:space="preserve">(a) What total number of trains (i) </w:t>
      </w:r>
      <w:proofErr w:type="gramStart"/>
      <w:r w:rsidRPr="00AE02AA">
        <w:rPr>
          <w:rFonts w:ascii="Arial" w:hAnsi="Arial" w:cs="Arial"/>
          <w:sz w:val="22"/>
          <w:szCs w:val="22"/>
        </w:rPr>
        <w:t>have</w:t>
      </w:r>
      <w:proofErr w:type="gramEnd"/>
      <w:r w:rsidRPr="00AE02AA">
        <w:rPr>
          <w:rFonts w:ascii="Arial" w:hAnsi="Arial" w:cs="Arial"/>
          <w:sz w:val="22"/>
          <w:szCs w:val="22"/>
        </w:rPr>
        <w:t xml:space="preserve"> </w:t>
      </w:r>
      <w:r w:rsidRPr="00AE02AA">
        <w:rPr>
          <w:rFonts w:ascii="Arial" w:eastAsia="Calibri" w:hAnsi="Arial" w:cs="Arial"/>
          <w:color w:val="000000"/>
          <w:sz w:val="22"/>
          <w:szCs w:val="22"/>
          <w:lang w:val="en-US"/>
        </w:rPr>
        <w:t>been</w:t>
      </w:r>
      <w:r w:rsidRPr="00AE02AA">
        <w:rPr>
          <w:rFonts w:ascii="Arial" w:hAnsi="Arial" w:cs="Arial"/>
          <w:sz w:val="22"/>
          <w:szCs w:val="22"/>
        </w:rPr>
        <w:t xml:space="preserve"> manufactured at the Gibela Rail Manufacturing Plant in Ekurhuleni in each month of each year since the opening of the factory and (ii) have been sold and (b) to which countries were the trains sold?</w:t>
      </w:r>
      <w:r w:rsidRPr="00AE02AA">
        <w:rPr>
          <w:rFonts w:ascii="Arial" w:hAnsi="Arial" w:cs="Arial"/>
          <w:sz w:val="22"/>
          <w:szCs w:val="22"/>
        </w:rPr>
        <w:tab/>
      </w:r>
      <w:r w:rsidRPr="00AE02AA">
        <w:rPr>
          <w:rFonts w:ascii="Arial" w:hAnsi="Arial" w:cs="Arial"/>
          <w:sz w:val="22"/>
          <w:szCs w:val="22"/>
        </w:rPr>
        <w:tab/>
      </w:r>
      <w:r w:rsidRPr="00AE02AA">
        <w:rPr>
          <w:rFonts w:ascii="Arial" w:hAnsi="Arial" w:cs="Arial"/>
          <w:sz w:val="22"/>
          <w:szCs w:val="22"/>
        </w:rPr>
        <w:tab/>
      </w:r>
      <w:r w:rsidRPr="00AE02AA">
        <w:rPr>
          <w:rFonts w:ascii="Arial" w:hAnsi="Arial" w:cs="Arial"/>
          <w:sz w:val="22"/>
          <w:szCs w:val="22"/>
        </w:rPr>
        <w:tab/>
      </w:r>
      <w:r w:rsidRPr="00AE02AA">
        <w:rPr>
          <w:rFonts w:ascii="Arial" w:hAnsi="Arial" w:cs="Arial"/>
          <w:sz w:val="22"/>
          <w:szCs w:val="22"/>
        </w:rPr>
        <w:tab/>
      </w:r>
      <w:r w:rsidRPr="00AE02AA">
        <w:rPr>
          <w:rFonts w:ascii="Arial" w:hAnsi="Arial" w:cs="Arial"/>
          <w:sz w:val="22"/>
          <w:szCs w:val="22"/>
        </w:rPr>
        <w:tab/>
      </w:r>
      <w:r w:rsidRPr="00AE02AA">
        <w:rPr>
          <w:rFonts w:ascii="Arial" w:hAnsi="Arial" w:cs="Arial"/>
          <w:sz w:val="22"/>
          <w:szCs w:val="22"/>
        </w:rPr>
        <w:tab/>
      </w:r>
      <w:r w:rsidRPr="00AE02AA">
        <w:rPr>
          <w:rFonts w:ascii="Arial" w:hAnsi="Arial" w:cs="Arial"/>
          <w:sz w:val="22"/>
          <w:szCs w:val="22"/>
        </w:rPr>
        <w:tab/>
      </w:r>
      <w:r w:rsidRPr="00AE02AA">
        <w:rPr>
          <w:rFonts w:ascii="Arial" w:hAnsi="Arial" w:cs="Arial"/>
          <w:sz w:val="22"/>
          <w:szCs w:val="22"/>
        </w:rPr>
        <w:tab/>
      </w:r>
      <w:r w:rsidRPr="00AE02AA">
        <w:rPr>
          <w:rFonts w:ascii="Arial" w:hAnsi="Arial" w:cs="Arial"/>
          <w:sz w:val="22"/>
          <w:szCs w:val="22"/>
        </w:rPr>
        <w:tab/>
      </w:r>
      <w:r w:rsidRPr="00AE02AA">
        <w:rPr>
          <w:rFonts w:ascii="Arial" w:hAnsi="Arial" w:cs="Arial"/>
          <w:sz w:val="22"/>
          <w:szCs w:val="22"/>
        </w:rPr>
        <w:tab/>
        <w:t>NW2922E</w:t>
      </w:r>
    </w:p>
    <w:p w:rsidR="0082465F" w:rsidRPr="00CB2AB7" w:rsidRDefault="00431FFB" w:rsidP="00F12869">
      <w:pPr>
        <w:jc w:val="both"/>
        <w:rPr>
          <w:rFonts w:ascii="Arial" w:hAnsi="Arial" w:cs="Arial"/>
          <w:sz w:val="22"/>
          <w:szCs w:val="22"/>
        </w:rPr>
      </w:pPr>
      <w:r w:rsidRPr="00431FFB">
        <w:rPr>
          <w:rFonts w:ascii="Arial" w:hAnsi="Arial" w:cs="Arial"/>
          <w:b/>
          <w:bCs/>
          <w:sz w:val="22"/>
          <w:szCs w:val="22"/>
          <w:lang w:val="en-US"/>
        </w:rPr>
        <w:t>REPLY</w:t>
      </w:r>
    </w:p>
    <w:p w:rsidR="00B860FF" w:rsidRDefault="00B860FF" w:rsidP="00F12869">
      <w:pPr>
        <w:spacing w:line="276" w:lineRule="auto"/>
        <w:jc w:val="both"/>
        <w:rPr>
          <w:rFonts w:ascii="Arial" w:eastAsia="Calibri" w:hAnsi="Arial" w:cs="Arial"/>
          <w:color w:val="000000"/>
          <w:sz w:val="22"/>
          <w:szCs w:val="22"/>
        </w:rPr>
      </w:pPr>
      <w:bookmarkStart w:id="0" w:name="_Hlk71548594"/>
    </w:p>
    <w:p w:rsidR="00F12869" w:rsidRDefault="00F12869" w:rsidP="00F12869">
      <w:pPr>
        <w:numPr>
          <w:ilvl w:val="0"/>
          <w:numId w:val="27"/>
        </w:numPr>
        <w:spacing w:line="276" w:lineRule="auto"/>
        <w:ind w:left="567" w:hanging="567"/>
        <w:jc w:val="both"/>
        <w:rPr>
          <w:rFonts w:ascii="Arial" w:eastAsia="Calibri" w:hAnsi="Arial" w:cs="Arial"/>
          <w:color w:val="000000"/>
          <w:sz w:val="22"/>
          <w:szCs w:val="22"/>
        </w:rPr>
      </w:pPr>
      <w:r>
        <w:rPr>
          <w:rFonts w:ascii="Arial" w:eastAsia="Calibri" w:hAnsi="Arial" w:cs="Arial"/>
          <w:color w:val="000000"/>
          <w:sz w:val="22"/>
          <w:szCs w:val="22"/>
        </w:rPr>
        <w:t>As at 19</w:t>
      </w:r>
      <w:r w:rsidR="00CE6B86">
        <w:rPr>
          <w:rFonts w:ascii="Arial" w:eastAsia="Calibri" w:hAnsi="Arial" w:cs="Arial"/>
          <w:color w:val="000000"/>
          <w:sz w:val="22"/>
          <w:szCs w:val="22"/>
        </w:rPr>
        <w:t xml:space="preserve"> </w:t>
      </w:r>
      <w:r>
        <w:rPr>
          <w:rFonts w:ascii="Arial" w:eastAsia="Calibri" w:hAnsi="Arial" w:cs="Arial"/>
          <w:color w:val="000000"/>
          <w:sz w:val="22"/>
          <w:szCs w:val="22"/>
        </w:rPr>
        <w:t xml:space="preserve">November 2021, a total number of 61 new trains have been manufactured at the local factory in Dunottar.  A further 18 new trains were manufactured in Brazil and deliver to </w:t>
      </w:r>
      <w:r w:rsidR="00CE6B86">
        <w:rPr>
          <w:rFonts w:ascii="Arial" w:eastAsia="Calibri" w:hAnsi="Arial" w:cs="Arial"/>
          <w:color w:val="000000"/>
          <w:sz w:val="22"/>
          <w:szCs w:val="22"/>
        </w:rPr>
        <w:t>PRASA</w:t>
      </w:r>
      <w:r>
        <w:rPr>
          <w:rFonts w:ascii="Arial" w:eastAsia="Calibri" w:hAnsi="Arial" w:cs="Arial"/>
          <w:color w:val="000000"/>
          <w:sz w:val="22"/>
          <w:szCs w:val="22"/>
        </w:rPr>
        <w:t>.</w:t>
      </w:r>
    </w:p>
    <w:p w:rsidR="00F12869" w:rsidRDefault="00F12869" w:rsidP="00F12869">
      <w:pPr>
        <w:spacing w:line="276" w:lineRule="auto"/>
        <w:ind w:left="567"/>
        <w:jc w:val="both"/>
        <w:rPr>
          <w:rFonts w:ascii="Arial" w:eastAsia="Calibri" w:hAnsi="Arial" w:cs="Arial"/>
          <w:color w:val="000000"/>
          <w:sz w:val="22"/>
          <w:szCs w:val="22"/>
        </w:rPr>
      </w:pPr>
    </w:p>
    <w:p w:rsidR="00F12869" w:rsidRDefault="00F12869" w:rsidP="00F12869">
      <w:pPr>
        <w:numPr>
          <w:ilvl w:val="0"/>
          <w:numId w:val="28"/>
        </w:numPr>
        <w:spacing w:line="276" w:lineRule="auto"/>
        <w:ind w:left="1134" w:hanging="567"/>
        <w:jc w:val="both"/>
        <w:rPr>
          <w:rFonts w:ascii="Arial" w:eastAsia="Calibri" w:hAnsi="Arial" w:cs="Arial"/>
          <w:color w:val="000000"/>
          <w:sz w:val="22"/>
          <w:szCs w:val="22"/>
        </w:rPr>
      </w:pPr>
      <w:r>
        <w:rPr>
          <w:rFonts w:ascii="Arial" w:eastAsia="Calibri" w:hAnsi="Arial" w:cs="Arial"/>
          <w:color w:val="000000"/>
          <w:sz w:val="22"/>
          <w:szCs w:val="22"/>
        </w:rPr>
        <w:t xml:space="preserve">The </w:t>
      </w:r>
      <w:r w:rsidR="00CC66EC">
        <w:rPr>
          <w:rFonts w:ascii="Arial" w:eastAsia="Calibri" w:hAnsi="Arial" w:cs="Arial"/>
          <w:color w:val="000000"/>
          <w:sz w:val="22"/>
          <w:szCs w:val="22"/>
        </w:rPr>
        <w:t xml:space="preserve">total </w:t>
      </w:r>
      <w:r>
        <w:rPr>
          <w:rFonts w:ascii="Arial" w:eastAsia="Calibri" w:hAnsi="Arial" w:cs="Arial"/>
          <w:color w:val="000000"/>
          <w:sz w:val="22"/>
          <w:szCs w:val="22"/>
        </w:rPr>
        <w:t>number of trains that have been manufactured at the Gibela Manufacturing Plant in Ekhurhuleni in each month of each year since the opening of the factory is listed below:</w:t>
      </w:r>
    </w:p>
    <w:p w:rsidR="00F12869" w:rsidRDefault="00F12869" w:rsidP="00F12869">
      <w:pPr>
        <w:spacing w:line="276" w:lineRule="auto"/>
        <w:ind w:left="1134"/>
        <w:jc w:val="both"/>
        <w:rPr>
          <w:rFonts w:ascii="Arial" w:eastAsia="Calibri" w:hAnsi="Arial" w:cs="Arial"/>
          <w:color w:val="000000"/>
          <w:sz w:val="22"/>
          <w:szCs w:val="2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8"/>
        <w:gridCol w:w="2146"/>
        <w:gridCol w:w="2294"/>
        <w:gridCol w:w="1727"/>
      </w:tblGrid>
      <w:tr w:rsidR="00F12869" w:rsidRPr="00D26A2D" w:rsidTr="00D26A2D">
        <w:tc>
          <w:tcPr>
            <w:tcW w:w="1918" w:type="dxa"/>
            <w:shd w:val="clear" w:color="auto" w:fill="auto"/>
          </w:tcPr>
          <w:p w:rsidR="00F12869" w:rsidRPr="00D26A2D" w:rsidRDefault="00F12869" w:rsidP="00D26A2D">
            <w:pPr>
              <w:spacing w:line="276" w:lineRule="auto"/>
              <w:jc w:val="center"/>
              <w:rPr>
                <w:rFonts w:ascii="Arial" w:eastAsia="Calibri" w:hAnsi="Arial" w:cs="Arial"/>
                <w:b/>
                <w:color w:val="000000"/>
                <w:sz w:val="22"/>
                <w:szCs w:val="22"/>
              </w:rPr>
            </w:pPr>
            <w:r w:rsidRPr="00D26A2D">
              <w:rPr>
                <w:rFonts w:ascii="Arial" w:eastAsia="Calibri" w:hAnsi="Arial" w:cs="Arial"/>
                <w:b/>
                <w:color w:val="000000"/>
                <w:sz w:val="22"/>
                <w:szCs w:val="22"/>
              </w:rPr>
              <w:t>Year</w:t>
            </w:r>
          </w:p>
        </w:tc>
        <w:tc>
          <w:tcPr>
            <w:tcW w:w="2146" w:type="dxa"/>
            <w:shd w:val="clear" w:color="auto" w:fill="auto"/>
          </w:tcPr>
          <w:p w:rsidR="00F12869" w:rsidRPr="00D26A2D" w:rsidRDefault="00F12869" w:rsidP="00D26A2D">
            <w:pPr>
              <w:spacing w:line="276" w:lineRule="auto"/>
              <w:jc w:val="center"/>
              <w:rPr>
                <w:rFonts w:ascii="Arial" w:eastAsia="Calibri" w:hAnsi="Arial" w:cs="Arial"/>
                <w:b/>
                <w:color w:val="000000"/>
                <w:sz w:val="22"/>
                <w:szCs w:val="22"/>
              </w:rPr>
            </w:pPr>
            <w:r w:rsidRPr="00D26A2D">
              <w:rPr>
                <w:rFonts w:ascii="Arial" w:eastAsia="Calibri" w:hAnsi="Arial" w:cs="Arial"/>
                <w:b/>
                <w:color w:val="000000"/>
                <w:sz w:val="22"/>
                <w:szCs w:val="22"/>
              </w:rPr>
              <w:t>Month</w:t>
            </w:r>
          </w:p>
        </w:tc>
        <w:tc>
          <w:tcPr>
            <w:tcW w:w="2294" w:type="dxa"/>
            <w:shd w:val="clear" w:color="auto" w:fill="auto"/>
          </w:tcPr>
          <w:p w:rsidR="00F12869" w:rsidRPr="00D26A2D" w:rsidRDefault="00F12869" w:rsidP="00D26A2D">
            <w:pPr>
              <w:spacing w:line="276" w:lineRule="auto"/>
              <w:jc w:val="center"/>
              <w:rPr>
                <w:rFonts w:ascii="Arial" w:eastAsia="Calibri" w:hAnsi="Arial" w:cs="Arial"/>
                <w:b/>
                <w:color w:val="000000"/>
                <w:sz w:val="22"/>
                <w:szCs w:val="22"/>
              </w:rPr>
            </w:pPr>
            <w:r w:rsidRPr="00D26A2D">
              <w:rPr>
                <w:rFonts w:ascii="Arial" w:eastAsia="Calibri" w:hAnsi="Arial" w:cs="Arial"/>
                <w:b/>
                <w:color w:val="000000"/>
                <w:sz w:val="22"/>
                <w:szCs w:val="22"/>
              </w:rPr>
              <w:t>Number of trains manufactured</w:t>
            </w:r>
          </w:p>
        </w:tc>
        <w:tc>
          <w:tcPr>
            <w:tcW w:w="1727" w:type="dxa"/>
            <w:shd w:val="clear" w:color="auto" w:fill="auto"/>
          </w:tcPr>
          <w:p w:rsidR="00F12869" w:rsidRPr="00D26A2D" w:rsidRDefault="00F12869" w:rsidP="00D26A2D">
            <w:pPr>
              <w:spacing w:line="276" w:lineRule="auto"/>
              <w:jc w:val="center"/>
              <w:rPr>
                <w:rFonts w:ascii="Arial" w:eastAsia="Calibri" w:hAnsi="Arial" w:cs="Arial"/>
                <w:b/>
                <w:color w:val="000000"/>
                <w:sz w:val="22"/>
                <w:szCs w:val="22"/>
              </w:rPr>
            </w:pPr>
            <w:r w:rsidRPr="00D26A2D">
              <w:rPr>
                <w:rFonts w:ascii="Arial" w:eastAsia="Calibri" w:hAnsi="Arial" w:cs="Arial"/>
                <w:b/>
                <w:color w:val="000000"/>
                <w:sz w:val="22"/>
                <w:szCs w:val="22"/>
              </w:rPr>
              <w:t>Total per</w:t>
            </w:r>
            <w:r w:rsidR="00CC66EC" w:rsidRPr="00D26A2D">
              <w:rPr>
                <w:rFonts w:ascii="Arial" w:eastAsia="Calibri" w:hAnsi="Arial" w:cs="Arial"/>
                <w:b/>
                <w:color w:val="000000"/>
                <w:sz w:val="22"/>
                <w:szCs w:val="22"/>
              </w:rPr>
              <w:t xml:space="preserve"> year</w:t>
            </w:r>
          </w:p>
        </w:tc>
      </w:tr>
      <w:tr w:rsidR="00F12869" w:rsidRPr="00D26A2D" w:rsidTr="00D26A2D">
        <w:tc>
          <w:tcPr>
            <w:tcW w:w="1918" w:type="dxa"/>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2018</w:t>
            </w:r>
          </w:p>
        </w:tc>
        <w:tc>
          <w:tcPr>
            <w:tcW w:w="2146" w:type="dxa"/>
            <w:shd w:val="clear" w:color="auto" w:fill="auto"/>
          </w:tcPr>
          <w:p w:rsidR="00F12869" w:rsidRPr="00D26A2D" w:rsidRDefault="00F12869"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December</w:t>
            </w:r>
          </w:p>
        </w:tc>
        <w:tc>
          <w:tcPr>
            <w:tcW w:w="2294" w:type="dxa"/>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1</w:t>
            </w:r>
          </w:p>
        </w:tc>
        <w:tc>
          <w:tcPr>
            <w:tcW w:w="1727" w:type="dxa"/>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1</w:t>
            </w:r>
          </w:p>
        </w:tc>
      </w:tr>
      <w:tr w:rsidR="00F12869" w:rsidRPr="00D26A2D" w:rsidTr="00D26A2D">
        <w:tc>
          <w:tcPr>
            <w:tcW w:w="1918" w:type="dxa"/>
            <w:vMerge w:val="restart"/>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2019</w:t>
            </w:r>
          </w:p>
        </w:tc>
        <w:tc>
          <w:tcPr>
            <w:tcW w:w="2146" w:type="dxa"/>
            <w:shd w:val="clear" w:color="auto" w:fill="auto"/>
          </w:tcPr>
          <w:p w:rsidR="00F12869" w:rsidRPr="00D26A2D" w:rsidRDefault="00CE6B86"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February</w:t>
            </w:r>
          </w:p>
        </w:tc>
        <w:tc>
          <w:tcPr>
            <w:tcW w:w="2294" w:type="dxa"/>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1</w:t>
            </w:r>
          </w:p>
        </w:tc>
        <w:tc>
          <w:tcPr>
            <w:tcW w:w="1727" w:type="dxa"/>
            <w:vMerge w:val="restart"/>
            <w:shd w:val="clear" w:color="auto" w:fill="auto"/>
          </w:tcPr>
          <w:p w:rsidR="00F12869"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8</w:t>
            </w:r>
          </w:p>
        </w:tc>
      </w:tr>
      <w:tr w:rsidR="00F12869" w:rsidRPr="00D26A2D" w:rsidTr="00D26A2D">
        <w:tc>
          <w:tcPr>
            <w:tcW w:w="1918" w:type="dxa"/>
            <w:vMerge/>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p>
        </w:tc>
        <w:tc>
          <w:tcPr>
            <w:tcW w:w="2146" w:type="dxa"/>
            <w:shd w:val="clear" w:color="auto" w:fill="auto"/>
          </w:tcPr>
          <w:p w:rsidR="00F12869" w:rsidRPr="00D26A2D" w:rsidRDefault="00F12869"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March</w:t>
            </w:r>
          </w:p>
        </w:tc>
        <w:tc>
          <w:tcPr>
            <w:tcW w:w="2294" w:type="dxa"/>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1</w:t>
            </w:r>
          </w:p>
        </w:tc>
        <w:tc>
          <w:tcPr>
            <w:tcW w:w="1727" w:type="dxa"/>
            <w:vMerge/>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p>
        </w:tc>
      </w:tr>
      <w:tr w:rsidR="00F12869" w:rsidRPr="00D26A2D" w:rsidTr="00D26A2D">
        <w:tc>
          <w:tcPr>
            <w:tcW w:w="1918" w:type="dxa"/>
            <w:vMerge/>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p>
        </w:tc>
        <w:tc>
          <w:tcPr>
            <w:tcW w:w="2146" w:type="dxa"/>
            <w:shd w:val="clear" w:color="auto" w:fill="auto"/>
          </w:tcPr>
          <w:p w:rsidR="00F12869" w:rsidRPr="00D26A2D" w:rsidRDefault="00F12869"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April</w:t>
            </w:r>
          </w:p>
        </w:tc>
        <w:tc>
          <w:tcPr>
            <w:tcW w:w="2294" w:type="dxa"/>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1</w:t>
            </w:r>
          </w:p>
        </w:tc>
        <w:tc>
          <w:tcPr>
            <w:tcW w:w="1727" w:type="dxa"/>
            <w:vMerge/>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p>
        </w:tc>
      </w:tr>
      <w:tr w:rsidR="00F12869" w:rsidRPr="00D26A2D" w:rsidTr="00D26A2D">
        <w:tc>
          <w:tcPr>
            <w:tcW w:w="1918" w:type="dxa"/>
            <w:vMerge/>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p>
        </w:tc>
        <w:tc>
          <w:tcPr>
            <w:tcW w:w="2146" w:type="dxa"/>
            <w:shd w:val="clear" w:color="auto" w:fill="auto"/>
          </w:tcPr>
          <w:p w:rsidR="00F12869" w:rsidRPr="00D26A2D" w:rsidRDefault="00F12869"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June</w:t>
            </w:r>
          </w:p>
        </w:tc>
        <w:tc>
          <w:tcPr>
            <w:tcW w:w="2294" w:type="dxa"/>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1</w:t>
            </w:r>
          </w:p>
        </w:tc>
        <w:tc>
          <w:tcPr>
            <w:tcW w:w="1727" w:type="dxa"/>
            <w:vMerge/>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p>
        </w:tc>
      </w:tr>
      <w:tr w:rsidR="00F12869" w:rsidRPr="00D26A2D" w:rsidTr="00D26A2D">
        <w:tc>
          <w:tcPr>
            <w:tcW w:w="1918" w:type="dxa"/>
            <w:vMerge/>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p>
        </w:tc>
        <w:tc>
          <w:tcPr>
            <w:tcW w:w="2146" w:type="dxa"/>
            <w:shd w:val="clear" w:color="auto" w:fill="auto"/>
          </w:tcPr>
          <w:p w:rsidR="00F12869" w:rsidRPr="00D26A2D" w:rsidRDefault="00F12869"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September</w:t>
            </w:r>
          </w:p>
        </w:tc>
        <w:tc>
          <w:tcPr>
            <w:tcW w:w="2294" w:type="dxa"/>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1</w:t>
            </w:r>
          </w:p>
        </w:tc>
        <w:tc>
          <w:tcPr>
            <w:tcW w:w="1727" w:type="dxa"/>
            <w:vMerge/>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p>
        </w:tc>
      </w:tr>
      <w:tr w:rsidR="00F12869" w:rsidRPr="00D26A2D" w:rsidTr="00D26A2D">
        <w:tc>
          <w:tcPr>
            <w:tcW w:w="1918" w:type="dxa"/>
            <w:vMerge/>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p>
        </w:tc>
        <w:tc>
          <w:tcPr>
            <w:tcW w:w="2146" w:type="dxa"/>
            <w:shd w:val="clear" w:color="auto" w:fill="auto"/>
          </w:tcPr>
          <w:p w:rsidR="00F12869" w:rsidRPr="00D26A2D" w:rsidRDefault="00F12869"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October</w:t>
            </w:r>
          </w:p>
        </w:tc>
        <w:tc>
          <w:tcPr>
            <w:tcW w:w="2294" w:type="dxa"/>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1</w:t>
            </w:r>
          </w:p>
        </w:tc>
        <w:tc>
          <w:tcPr>
            <w:tcW w:w="1727" w:type="dxa"/>
            <w:vMerge/>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p>
        </w:tc>
      </w:tr>
      <w:tr w:rsidR="00F12869" w:rsidRPr="00D26A2D" w:rsidTr="00D26A2D">
        <w:tc>
          <w:tcPr>
            <w:tcW w:w="1918" w:type="dxa"/>
            <w:vMerge/>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p>
        </w:tc>
        <w:tc>
          <w:tcPr>
            <w:tcW w:w="2146" w:type="dxa"/>
            <w:shd w:val="clear" w:color="auto" w:fill="auto"/>
          </w:tcPr>
          <w:p w:rsidR="00F12869" w:rsidRPr="00D26A2D" w:rsidRDefault="00F12869"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November</w:t>
            </w:r>
          </w:p>
        </w:tc>
        <w:tc>
          <w:tcPr>
            <w:tcW w:w="2294" w:type="dxa"/>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1</w:t>
            </w:r>
          </w:p>
        </w:tc>
        <w:tc>
          <w:tcPr>
            <w:tcW w:w="1727" w:type="dxa"/>
            <w:vMerge/>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p>
        </w:tc>
      </w:tr>
      <w:tr w:rsidR="00F12869" w:rsidRPr="00D26A2D" w:rsidTr="00D26A2D">
        <w:tc>
          <w:tcPr>
            <w:tcW w:w="1918" w:type="dxa"/>
            <w:vMerge/>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p>
        </w:tc>
        <w:tc>
          <w:tcPr>
            <w:tcW w:w="2146" w:type="dxa"/>
            <w:shd w:val="clear" w:color="auto" w:fill="auto"/>
          </w:tcPr>
          <w:p w:rsidR="00F12869" w:rsidRPr="00D26A2D" w:rsidRDefault="00F12869"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December</w:t>
            </w:r>
          </w:p>
        </w:tc>
        <w:tc>
          <w:tcPr>
            <w:tcW w:w="2294" w:type="dxa"/>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1</w:t>
            </w:r>
          </w:p>
        </w:tc>
        <w:tc>
          <w:tcPr>
            <w:tcW w:w="1727" w:type="dxa"/>
            <w:vMerge/>
            <w:shd w:val="clear" w:color="auto" w:fill="auto"/>
          </w:tcPr>
          <w:p w:rsidR="00F12869" w:rsidRPr="00D26A2D" w:rsidRDefault="00F12869"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val="restart"/>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2020</w:t>
            </w: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January</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1</w:t>
            </w:r>
          </w:p>
        </w:tc>
        <w:tc>
          <w:tcPr>
            <w:tcW w:w="1727" w:type="dxa"/>
            <w:vMerge w:val="restart"/>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20</w:t>
            </w: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February</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1</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March</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2</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July</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4</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August</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1</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September</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3</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October</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2</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November</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4</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December</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2</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val="restart"/>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2021</w:t>
            </w: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January</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2</w:t>
            </w:r>
          </w:p>
        </w:tc>
        <w:tc>
          <w:tcPr>
            <w:tcW w:w="1727" w:type="dxa"/>
            <w:vMerge w:val="restart"/>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32</w:t>
            </w: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February</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3</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March</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4</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April</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2</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May</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4</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June</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2</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July</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4</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August</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4</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September</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4</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October</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2</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r w:rsidR="00CC66EC" w:rsidRPr="00D26A2D" w:rsidTr="00D26A2D">
        <w:tc>
          <w:tcPr>
            <w:tcW w:w="1918"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c>
          <w:tcPr>
            <w:tcW w:w="2146" w:type="dxa"/>
            <w:shd w:val="clear" w:color="auto" w:fill="auto"/>
          </w:tcPr>
          <w:p w:rsidR="00CC66EC" w:rsidRPr="00D26A2D" w:rsidRDefault="00CC66EC" w:rsidP="00D26A2D">
            <w:pPr>
              <w:spacing w:line="276" w:lineRule="auto"/>
              <w:rPr>
                <w:rFonts w:ascii="Arial" w:eastAsia="Calibri" w:hAnsi="Arial" w:cs="Arial"/>
                <w:color w:val="000000"/>
                <w:sz w:val="22"/>
                <w:szCs w:val="22"/>
              </w:rPr>
            </w:pPr>
            <w:r w:rsidRPr="00D26A2D">
              <w:rPr>
                <w:rFonts w:ascii="Arial" w:eastAsia="Calibri" w:hAnsi="Arial" w:cs="Arial"/>
                <w:color w:val="000000"/>
                <w:sz w:val="22"/>
                <w:szCs w:val="22"/>
              </w:rPr>
              <w:t>November</w:t>
            </w:r>
          </w:p>
        </w:tc>
        <w:tc>
          <w:tcPr>
            <w:tcW w:w="2294" w:type="dxa"/>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r w:rsidRPr="00D26A2D">
              <w:rPr>
                <w:rFonts w:ascii="Arial" w:eastAsia="Calibri" w:hAnsi="Arial" w:cs="Arial"/>
                <w:color w:val="000000"/>
                <w:sz w:val="22"/>
                <w:szCs w:val="22"/>
              </w:rPr>
              <w:t>1</w:t>
            </w:r>
          </w:p>
        </w:tc>
        <w:tc>
          <w:tcPr>
            <w:tcW w:w="1727" w:type="dxa"/>
            <w:vMerge/>
            <w:shd w:val="clear" w:color="auto" w:fill="auto"/>
          </w:tcPr>
          <w:p w:rsidR="00CC66EC" w:rsidRPr="00D26A2D" w:rsidRDefault="00CC66EC" w:rsidP="00D26A2D">
            <w:pPr>
              <w:spacing w:line="276" w:lineRule="auto"/>
              <w:jc w:val="center"/>
              <w:rPr>
                <w:rFonts w:ascii="Arial" w:eastAsia="Calibri" w:hAnsi="Arial" w:cs="Arial"/>
                <w:color w:val="000000"/>
                <w:sz w:val="22"/>
                <w:szCs w:val="22"/>
              </w:rPr>
            </w:pPr>
          </w:p>
        </w:tc>
      </w:tr>
    </w:tbl>
    <w:p w:rsidR="00F12869" w:rsidRDefault="00F12869" w:rsidP="00F12869">
      <w:pPr>
        <w:spacing w:line="276" w:lineRule="auto"/>
        <w:ind w:left="1134"/>
        <w:jc w:val="center"/>
        <w:rPr>
          <w:rFonts w:ascii="Arial" w:eastAsia="Calibri" w:hAnsi="Arial" w:cs="Arial"/>
          <w:color w:val="000000"/>
          <w:sz w:val="22"/>
          <w:szCs w:val="22"/>
        </w:rPr>
      </w:pPr>
    </w:p>
    <w:p w:rsidR="00F12869" w:rsidRDefault="00CC66EC" w:rsidP="00F12869">
      <w:pPr>
        <w:numPr>
          <w:ilvl w:val="0"/>
          <w:numId w:val="28"/>
        </w:numPr>
        <w:spacing w:line="276" w:lineRule="auto"/>
        <w:ind w:left="1134" w:hanging="567"/>
        <w:jc w:val="both"/>
        <w:rPr>
          <w:rFonts w:ascii="Arial" w:eastAsia="Calibri" w:hAnsi="Arial" w:cs="Arial"/>
          <w:color w:val="000000"/>
          <w:sz w:val="22"/>
          <w:szCs w:val="22"/>
        </w:rPr>
      </w:pPr>
      <w:r>
        <w:rPr>
          <w:rFonts w:ascii="Arial" w:eastAsia="Calibri" w:hAnsi="Arial" w:cs="Arial"/>
          <w:color w:val="000000"/>
          <w:sz w:val="22"/>
          <w:szCs w:val="22"/>
        </w:rPr>
        <w:t xml:space="preserve">As at 19 November 2021, 51 new trains have been produced at the local factory and </w:t>
      </w:r>
      <w:r w:rsidR="00587C01">
        <w:rPr>
          <w:rFonts w:ascii="Arial" w:eastAsia="Calibri" w:hAnsi="Arial" w:cs="Arial"/>
          <w:color w:val="000000"/>
          <w:sz w:val="22"/>
          <w:szCs w:val="22"/>
        </w:rPr>
        <w:t>delivered to PRASA in terms of the Manufacturing and Supply Agreement entered into between PRASA and Gibela</w:t>
      </w:r>
      <w:r>
        <w:rPr>
          <w:rFonts w:ascii="Arial" w:eastAsia="Calibri" w:hAnsi="Arial" w:cs="Arial"/>
          <w:color w:val="000000"/>
          <w:sz w:val="22"/>
          <w:szCs w:val="22"/>
        </w:rPr>
        <w:t xml:space="preserve">. The </w:t>
      </w:r>
      <w:r w:rsidR="00587C01">
        <w:rPr>
          <w:rFonts w:ascii="Arial" w:eastAsia="Calibri" w:hAnsi="Arial" w:cs="Arial"/>
          <w:color w:val="000000"/>
          <w:sz w:val="22"/>
          <w:szCs w:val="22"/>
        </w:rPr>
        <w:t xml:space="preserve">delivery of </w:t>
      </w:r>
      <w:r>
        <w:rPr>
          <w:rFonts w:ascii="Arial" w:eastAsia="Calibri" w:hAnsi="Arial" w:cs="Arial"/>
          <w:color w:val="000000"/>
          <w:sz w:val="22"/>
          <w:szCs w:val="22"/>
        </w:rPr>
        <w:t xml:space="preserve">further 10 trains </w:t>
      </w:r>
      <w:r w:rsidR="00587C01">
        <w:rPr>
          <w:rFonts w:ascii="Arial" w:eastAsia="Calibri" w:hAnsi="Arial" w:cs="Arial"/>
          <w:color w:val="000000"/>
          <w:sz w:val="22"/>
          <w:szCs w:val="22"/>
        </w:rPr>
        <w:t xml:space="preserve">in </w:t>
      </w:r>
      <w:r>
        <w:rPr>
          <w:rFonts w:ascii="Arial" w:eastAsia="Calibri" w:hAnsi="Arial" w:cs="Arial"/>
          <w:color w:val="000000"/>
          <w:sz w:val="22"/>
          <w:szCs w:val="22"/>
        </w:rPr>
        <w:t>currently in progress.</w:t>
      </w:r>
    </w:p>
    <w:p w:rsidR="00F12869" w:rsidRDefault="00F12869" w:rsidP="00F12869">
      <w:pPr>
        <w:spacing w:line="276" w:lineRule="auto"/>
        <w:ind w:left="567"/>
        <w:jc w:val="both"/>
        <w:rPr>
          <w:rFonts w:ascii="Arial" w:eastAsia="Calibri" w:hAnsi="Arial" w:cs="Arial"/>
          <w:color w:val="000000"/>
          <w:sz w:val="22"/>
          <w:szCs w:val="22"/>
        </w:rPr>
      </w:pPr>
    </w:p>
    <w:p w:rsidR="00F12869" w:rsidRDefault="00587C01" w:rsidP="00F12869">
      <w:pPr>
        <w:numPr>
          <w:ilvl w:val="0"/>
          <w:numId w:val="27"/>
        </w:numPr>
        <w:spacing w:line="276" w:lineRule="auto"/>
        <w:ind w:left="567" w:hanging="567"/>
        <w:jc w:val="both"/>
        <w:rPr>
          <w:rFonts w:ascii="Arial" w:eastAsia="Calibri" w:hAnsi="Arial" w:cs="Arial"/>
          <w:color w:val="000000"/>
          <w:sz w:val="22"/>
          <w:szCs w:val="22"/>
        </w:rPr>
      </w:pPr>
      <w:r>
        <w:rPr>
          <w:rFonts w:ascii="Arial" w:eastAsia="Calibri" w:hAnsi="Arial" w:cs="Arial"/>
          <w:color w:val="000000"/>
          <w:sz w:val="22"/>
          <w:szCs w:val="22"/>
        </w:rPr>
        <w:t>The Gibela Factory currently only manufactures trains for PRASA in terms of a Manufacturing and Supply Agreement.</w:t>
      </w:r>
    </w:p>
    <w:bookmarkEnd w:id="0"/>
    <w:p w:rsidR="00F12869" w:rsidRDefault="00F12869" w:rsidP="00F12869">
      <w:pPr>
        <w:spacing w:line="276" w:lineRule="auto"/>
        <w:jc w:val="both"/>
        <w:rPr>
          <w:rFonts w:ascii="Arial" w:eastAsia="Calibri" w:hAnsi="Arial" w:cs="Arial"/>
          <w:color w:val="000000"/>
          <w:sz w:val="22"/>
          <w:szCs w:val="22"/>
        </w:rPr>
      </w:pPr>
    </w:p>
    <w:sectPr w:rsidR="00F12869" w:rsidSect="005A7D3A">
      <w:pgSz w:w="12240" w:h="15840"/>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343" w:rsidRDefault="004B2343">
      <w:r>
        <w:separator/>
      </w:r>
    </w:p>
  </w:endnote>
  <w:endnote w:type="continuationSeparator" w:id="0">
    <w:p w:rsidR="004B2343" w:rsidRDefault="004B23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343" w:rsidRDefault="004B2343">
      <w:r>
        <w:separator/>
      </w:r>
    </w:p>
  </w:footnote>
  <w:footnote w:type="continuationSeparator" w:id="0">
    <w:p w:rsidR="004B2343" w:rsidRDefault="004B2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D358D6"/>
    <w:multiLevelType w:val="hybridMultilevel"/>
    <w:tmpl w:val="C1043F16"/>
    <w:lvl w:ilvl="0" w:tplc="EE3AD4B6">
      <w:start w:val="9"/>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0A81F6C"/>
    <w:multiLevelType w:val="hybridMultilevel"/>
    <w:tmpl w:val="B1D83854"/>
    <w:lvl w:ilvl="0" w:tplc="BDD075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1">
    <w:nsid w:val="53313AA1"/>
    <w:multiLevelType w:val="hybridMultilevel"/>
    <w:tmpl w:val="628E3E2A"/>
    <w:lvl w:ilvl="0" w:tplc="FFB8F324">
      <w:start w:val="2"/>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53896C21"/>
    <w:multiLevelType w:val="hybridMultilevel"/>
    <w:tmpl w:val="AC4A02AC"/>
    <w:lvl w:ilvl="0" w:tplc="B518D76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6">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D657164"/>
    <w:multiLevelType w:val="hybridMultilevel"/>
    <w:tmpl w:val="04D4A33C"/>
    <w:lvl w:ilvl="0" w:tplc="50BE08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4"/>
  </w:num>
  <w:num w:numId="3">
    <w:abstractNumId w:val="26"/>
  </w:num>
  <w:num w:numId="4">
    <w:abstractNumId w:val="28"/>
  </w:num>
  <w:num w:numId="5">
    <w:abstractNumId w:val="23"/>
  </w:num>
  <w:num w:numId="6">
    <w:abstractNumId w:val="18"/>
  </w:num>
  <w:num w:numId="7">
    <w:abstractNumId w:val="13"/>
  </w:num>
  <w:num w:numId="8">
    <w:abstractNumId w:val="6"/>
  </w:num>
  <w:num w:numId="9">
    <w:abstractNumId w:val="24"/>
  </w:num>
  <w:num w:numId="10">
    <w:abstractNumId w:val="11"/>
  </w:num>
  <w:num w:numId="11">
    <w:abstractNumId w:val="9"/>
  </w:num>
  <w:num w:numId="12">
    <w:abstractNumId w:val="15"/>
  </w:num>
  <w:num w:numId="13">
    <w:abstractNumId w:val="4"/>
  </w:num>
  <w:num w:numId="14">
    <w:abstractNumId w:val="27"/>
  </w:num>
  <w:num w:numId="15">
    <w:abstractNumId w:val="20"/>
  </w:num>
  <w:num w:numId="16">
    <w:abstractNumId w:val="25"/>
  </w:num>
  <w:num w:numId="17">
    <w:abstractNumId w:val="0"/>
  </w:num>
  <w:num w:numId="18">
    <w:abstractNumId w:val="19"/>
  </w:num>
  <w:num w:numId="19">
    <w:abstractNumId w:val="17"/>
  </w:num>
  <w:num w:numId="20">
    <w:abstractNumId w:val="12"/>
  </w:num>
  <w:num w:numId="21">
    <w:abstractNumId w:val="1"/>
  </w:num>
  <w:num w:numId="22">
    <w:abstractNumId w:val="2"/>
  </w:num>
  <w:num w:numId="23">
    <w:abstractNumId w:val="7"/>
  </w:num>
  <w:num w:numId="24">
    <w:abstractNumId w:val="3"/>
  </w:num>
  <w:num w:numId="25">
    <w:abstractNumId w:val="29"/>
  </w:num>
  <w:num w:numId="26">
    <w:abstractNumId w:val="5"/>
  </w:num>
  <w:num w:numId="27">
    <w:abstractNumId w:val="30"/>
  </w:num>
  <w:num w:numId="28">
    <w:abstractNumId w:val="22"/>
  </w:num>
  <w:num w:numId="29">
    <w:abstractNumId w:val="16"/>
  </w:num>
  <w:num w:numId="30">
    <w:abstractNumId w:val="8"/>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0307F"/>
    <w:rsid w:val="00014DCA"/>
    <w:rsid w:val="00016BA0"/>
    <w:rsid w:val="00020051"/>
    <w:rsid w:val="0002309F"/>
    <w:rsid w:val="00024C9D"/>
    <w:rsid w:val="000337B8"/>
    <w:rsid w:val="00034087"/>
    <w:rsid w:val="0003638E"/>
    <w:rsid w:val="0004110B"/>
    <w:rsid w:val="00041CC1"/>
    <w:rsid w:val="000424EB"/>
    <w:rsid w:val="00052E60"/>
    <w:rsid w:val="00064000"/>
    <w:rsid w:val="00082ADE"/>
    <w:rsid w:val="000D2FCC"/>
    <w:rsid w:val="000E46E0"/>
    <w:rsid w:val="00107B84"/>
    <w:rsid w:val="00124B06"/>
    <w:rsid w:val="00130913"/>
    <w:rsid w:val="00136739"/>
    <w:rsid w:val="001465BA"/>
    <w:rsid w:val="00152742"/>
    <w:rsid w:val="001A6EB5"/>
    <w:rsid w:val="001B30FC"/>
    <w:rsid w:val="001B3A9C"/>
    <w:rsid w:val="001B5F04"/>
    <w:rsid w:val="001C0016"/>
    <w:rsid w:val="001D7FF3"/>
    <w:rsid w:val="001E56FC"/>
    <w:rsid w:val="001F04AB"/>
    <w:rsid w:val="00225A2A"/>
    <w:rsid w:val="00226862"/>
    <w:rsid w:val="00235D7B"/>
    <w:rsid w:val="00237995"/>
    <w:rsid w:val="00237C59"/>
    <w:rsid w:val="002425A4"/>
    <w:rsid w:val="00242966"/>
    <w:rsid w:val="002456E4"/>
    <w:rsid w:val="00252FE4"/>
    <w:rsid w:val="0026496F"/>
    <w:rsid w:val="002765E6"/>
    <w:rsid w:val="00287706"/>
    <w:rsid w:val="002A5A36"/>
    <w:rsid w:val="002A6B98"/>
    <w:rsid w:val="002B33E9"/>
    <w:rsid w:val="002B3521"/>
    <w:rsid w:val="002B4CC3"/>
    <w:rsid w:val="002D4ABF"/>
    <w:rsid w:val="002F3330"/>
    <w:rsid w:val="003148C1"/>
    <w:rsid w:val="00326688"/>
    <w:rsid w:val="00337C35"/>
    <w:rsid w:val="00345018"/>
    <w:rsid w:val="0037735D"/>
    <w:rsid w:val="0038074E"/>
    <w:rsid w:val="0038097C"/>
    <w:rsid w:val="00381F6D"/>
    <w:rsid w:val="00385180"/>
    <w:rsid w:val="00387FEF"/>
    <w:rsid w:val="00392721"/>
    <w:rsid w:val="0039544E"/>
    <w:rsid w:val="00395FAB"/>
    <w:rsid w:val="003A7D7C"/>
    <w:rsid w:val="003C0A90"/>
    <w:rsid w:val="003D2356"/>
    <w:rsid w:val="003D4EE8"/>
    <w:rsid w:val="003D7326"/>
    <w:rsid w:val="003E6EEB"/>
    <w:rsid w:val="003E7A1C"/>
    <w:rsid w:val="0040324C"/>
    <w:rsid w:val="00411BD1"/>
    <w:rsid w:val="00411F12"/>
    <w:rsid w:val="00431FFB"/>
    <w:rsid w:val="0043348C"/>
    <w:rsid w:val="00437E91"/>
    <w:rsid w:val="00437F57"/>
    <w:rsid w:val="004413E4"/>
    <w:rsid w:val="00441BD7"/>
    <w:rsid w:val="00457030"/>
    <w:rsid w:val="00471AD3"/>
    <w:rsid w:val="00485272"/>
    <w:rsid w:val="004B2343"/>
    <w:rsid w:val="004B3FC7"/>
    <w:rsid w:val="004C1EEB"/>
    <w:rsid w:val="004E7C50"/>
    <w:rsid w:val="004F1197"/>
    <w:rsid w:val="00510ACC"/>
    <w:rsid w:val="00510B97"/>
    <w:rsid w:val="0051301F"/>
    <w:rsid w:val="00517714"/>
    <w:rsid w:val="0053543F"/>
    <w:rsid w:val="00545AB9"/>
    <w:rsid w:val="00587C01"/>
    <w:rsid w:val="005959DC"/>
    <w:rsid w:val="005A4D27"/>
    <w:rsid w:val="005A7D3A"/>
    <w:rsid w:val="005B41E4"/>
    <w:rsid w:val="005B5BA3"/>
    <w:rsid w:val="005C31F0"/>
    <w:rsid w:val="005C59C6"/>
    <w:rsid w:val="005D38A5"/>
    <w:rsid w:val="006053FE"/>
    <w:rsid w:val="00607381"/>
    <w:rsid w:val="00611598"/>
    <w:rsid w:val="00612A92"/>
    <w:rsid w:val="006348E3"/>
    <w:rsid w:val="00636266"/>
    <w:rsid w:val="006504F0"/>
    <w:rsid w:val="006532B9"/>
    <w:rsid w:val="00653B72"/>
    <w:rsid w:val="00661147"/>
    <w:rsid w:val="00664844"/>
    <w:rsid w:val="00666D4D"/>
    <w:rsid w:val="006723D4"/>
    <w:rsid w:val="00673B92"/>
    <w:rsid w:val="00675536"/>
    <w:rsid w:val="00677616"/>
    <w:rsid w:val="006A7311"/>
    <w:rsid w:val="006B2B5E"/>
    <w:rsid w:val="006B7ECA"/>
    <w:rsid w:val="006C0D88"/>
    <w:rsid w:val="006E2005"/>
    <w:rsid w:val="006F71AF"/>
    <w:rsid w:val="00700C01"/>
    <w:rsid w:val="007027F7"/>
    <w:rsid w:val="00704C1A"/>
    <w:rsid w:val="007058EE"/>
    <w:rsid w:val="00713973"/>
    <w:rsid w:val="00721E32"/>
    <w:rsid w:val="007269C6"/>
    <w:rsid w:val="007277EA"/>
    <w:rsid w:val="007341C8"/>
    <w:rsid w:val="00743EB1"/>
    <w:rsid w:val="00760318"/>
    <w:rsid w:val="00765CB9"/>
    <w:rsid w:val="00774F52"/>
    <w:rsid w:val="00793DB2"/>
    <w:rsid w:val="007A1E4C"/>
    <w:rsid w:val="007B5587"/>
    <w:rsid w:val="007C3628"/>
    <w:rsid w:val="007C49D3"/>
    <w:rsid w:val="007D1DB5"/>
    <w:rsid w:val="007E5609"/>
    <w:rsid w:val="007F4FB6"/>
    <w:rsid w:val="00806B90"/>
    <w:rsid w:val="0082465F"/>
    <w:rsid w:val="008415E3"/>
    <w:rsid w:val="00854EEA"/>
    <w:rsid w:val="00857E66"/>
    <w:rsid w:val="0088592E"/>
    <w:rsid w:val="00890C38"/>
    <w:rsid w:val="00891BA4"/>
    <w:rsid w:val="008C423C"/>
    <w:rsid w:val="008D1184"/>
    <w:rsid w:val="008D2789"/>
    <w:rsid w:val="008D612E"/>
    <w:rsid w:val="009007BA"/>
    <w:rsid w:val="00920373"/>
    <w:rsid w:val="00923DF1"/>
    <w:rsid w:val="00925679"/>
    <w:rsid w:val="00932BE1"/>
    <w:rsid w:val="00970C1F"/>
    <w:rsid w:val="0097109E"/>
    <w:rsid w:val="00974C3B"/>
    <w:rsid w:val="00977C0A"/>
    <w:rsid w:val="00980549"/>
    <w:rsid w:val="009837A4"/>
    <w:rsid w:val="009A00BC"/>
    <w:rsid w:val="009A75BD"/>
    <w:rsid w:val="009B23A9"/>
    <w:rsid w:val="009B47B9"/>
    <w:rsid w:val="009B59CD"/>
    <w:rsid w:val="009C2DDB"/>
    <w:rsid w:val="009F40C5"/>
    <w:rsid w:val="00A0518F"/>
    <w:rsid w:val="00A054A7"/>
    <w:rsid w:val="00A0566C"/>
    <w:rsid w:val="00A14605"/>
    <w:rsid w:val="00A24093"/>
    <w:rsid w:val="00A26444"/>
    <w:rsid w:val="00A52B6B"/>
    <w:rsid w:val="00A54A49"/>
    <w:rsid w:val="00A568DE"/>
    <w:rsid w:val="00A72D34"/>
    <w:rsid w:val="00A74B01"/>
    <w:rsid w:val="00A80870"/>
    <w:rsid w:val="00A92055"/>
    <w:rsid w:val="00AB0485"/>
    <w:rsid w:val="00AB6D56"/>
    <w:rsid w:val="00AD7A5B"/>
    <w:rsid w:val="00AE02AA"/>
    <w:rsid w:val="00B70328"/>
    <w:rsid w:val="00B83217"/>
    <w:rsid w:val="00B860FF"/>
    <w:rsid w:val="00B8678D"/>
    <w:rsid w:val="00B90F67"/>
    <w:rsid w:val="00BA0A9C"/>
    <w:rsid w:val="00BC22EA"/>
    <w:rsid w:val="00BC3BED"/>
    <w:rsid w:val="00BC73D2"/>
    <w:rsid w:val="00BD53C0"/>
    <w:rsid w:val="00C006D6"/>
    <w:rsid w:val="00C250FE"/>
    <w:rsid w:val="00C26DCC"/>
    <w:rsid w:val="00C466AE"/>
    <w:rsid w:val="00C56433"/>
    <w:rsid w:val="00C7054F"/>
    <w:rsid w:val="00C815E6"/>
    <w:rsid w:val="00C85650"/>
    <w:rsid w:val="00C9190C"/>
    <w:rsid w:val="00CA30B4"/>
    <w:rsid w:val="00CB0BF4"/>
    <w:rsid w:val="00CB2AB7"/>
    <w:rsid w:val="00CB2B14"/>
    <w:rsid w:val="00CB2DF3"/>
    <w:rsid w:val="00CB6795"/>
    <w:rsid w:val="00CC12C9"/>
    <w:rsid w:val="00CC66EC"/>
    <w:rsid w:val="00CD2F91"/>
    <w:rsid w:val="00CD56BE"/>
    <w:rsid w:val="00CE11EF"/>
    <w:rsid w:val="00CE4231"/>
    <w:rsid w:val="00CE6B86"/>
    <w:rsid w:val="00CF46F2"/>
    <w:rsid w:val="00D11D88"/>
    <w:rsid w:val="00D15831"/>
    <w:rsid w:val="00D253F8"/>
    <w:rsid w:val="00D26A2D"/>
    <w:rsid w:val="00D34CBF"/>
    <w:rsid w:val="00D5334D"/>
    <w:rsid w:val="00D76D32"/>
    <w:rsid w:val="00D91DFB"/>
    <w:rsid w:val="00D956F8"/>
    <w:rsid w:val="00DA3181"/>
    <w:rsid w:val="00DA3F5F"/>
    <w:rsid w:val="00DA5BED"/>
    <w:rsid w:val="00DB7340"/>
    <w:rsid w:val="00DD1C18"/>
    <w:rsid w:val="00DE22D8"/>
    <w:rsid w:val="00DF3929"/>
    <w:rsid w:val="00E22B78"/>
    <w:rsid w:val="00E30026"/>
    <w:rsid w:val="00E31A36"/>
    <w:rsid w:val="00E3479A"/>
    <w:rsid w:val="00E42C01"/>
    <w:rsid w:val="00E51CF2"/>
    <w:rsid w:val="00E5486F"/>
    <w:rsid w:val="00E70DB4"/>
    <w:rsid w:val="00E9309F"/>
    <w:rsid w:val="00E977F7"/>
    <w:rsid w:val="00EB2D91"/>
    <w:rsid w:val="00EB4F6D"/>
    <w:rsid w:val="00EC3A80"/>
    <w:rsid w:val="00EF4F84"/>
    <w:rsid w:val="00EF64CA"/>
    <w:rsid w:val="00F10440"/>
    <w:rsid w:val="00F12869"/>
    <w:rsid w:val="00F13895"/>
    <w:rsid w:val="00F2002D"/>
    <w:rsid w:val="00F208C8"/>
    <w:rsid w:val="00F274D2"/>
    <w:rsid w:val="00F34081"/>
    <w:rsid w:val="00F40B55"/>
    <w:rsid w:val="00F47916"/>
    <w:rsid w:val="00F62E31"/>
    <w:rsid w:val="00F71816"/>
    <w:rsid w:val="00F72FDD"/>
    <w:rsid w:val="00F76E39"/>
    <w:rsid w:val="00F81A73"/>
    <w:rsid w:val="00F924CF"/>
    <w:rsid w:val="00F95566"/>
    <w:rsid w:val="00FA54F7"/>
    <w:rsid w:val="00FC49AD"/>
    <w:rsid w:val="00FC63AA"/>
    <w:rsid w:val="00FD4470"/>
    <w:rsid w:val="00FD7763"/>
    <w:rsid w:val="00FD7DC2"/>
    <w:rsid w:val="00FD7E25"/>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2DB3FA7B-1716-44E5-AA0B-1D0FA17DC85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2021-06-23T11:25:00Z</cp:lastPrinted>
  <dcterms:created xsi:type="dcterms:W3CDTF">2021-12-09T11:54:00Z</dcterms:created>
  <dcterms:modified xsi:type="dcterms:W3CDTF">2021-12-09T11:54:00Z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