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9" w:rsidRPr="006038B9" w:rsidRDefault="006038B9" w:rsidP="006038B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038B9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6038B9">
        <w:rPr>
          <w:rFonts w:ascii="Arial" w:hAnsi="Arial" w:cs="Arial"/>
          <w:b/>
          <w:sz w:val="20"/>
          <w:szCs w:val="20"/>
          <w:lang w:val="en-ZA"/>
        </w:rPr>
        <w:br/>
        <w:t>QUSTION NO.250 (NW263E</w:t>
      </w:r>
      <w:proofErr w:type="gramStart"/>
      <w:r w:rsidRPr="006038B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6038B9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6038B9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6038B9">
        <w:rPr>
          <w:rFonts w:ascii="Arial" w:hAnsi="Arial" w:cs="Arial"/>
          <w:b/>
          <w:sz w:val="20"/>
          <w:szCs w:val="20"/>
          <w:lang w:val="en-ZA"/>
        </w:rPr>
        <w:br/>
      </w:r>
      <w:r w:rsidRPr="006038B9">
        <w:rPr>
          <w:rFonts w:ascii="Arial" w:hAnsi="Arial" w:cs="Arial"/>
          <w:b/>
          <w:sz w:val="20"/>
          <w:szCs w:val="20"/>
          <w:lang w:val="en-ZA"/>
        </w:rPr>
        <w:br/>
        <w:t>Mr M N Paulsen (EFF) to ask the minister of Forestry, Fisheries and the Environment:</w:t>
      </w:r>
    </w:p>
    <w:p w:rsidR="006038B9" w:rsidRDefault="006038B9" w:rsidP="006038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8B9">
        <w:rPr>
          <w:rFonts w:ascii="Arial" w:hAnsi="Arial" w:cs="Arial"/>
          <w:sz w:val="20"/>
          <w:szCs w:val="20"/>
        </w:rPr>
        <w:br/>
        <w:t>(1) How have marine protected areas, that make up to 5% of the Republic’s coastline, since 2019 improved the quality of marine life in our waters in terms of improved fishing stocks</w:t>
      </w:r>
      <w:proofErr w:type="gramStart"/>
      <w:r w:rsidRPr="006038B9">
        <w:rPr>
          <w:rFonts w:ascii="Arial" w:hAnsi="Arial" w:cs="Arial"/>
          <w:sz w:val="20"/>
          <w:szCs w:val="20"/>
        </w:rPr>
        <w:t>;</w:t>
      </w:r>
      <w:proofErr w:type="gramEnd"/>
      <w:r w:rsidRPr="006038B9">
        <w:rPr>
          <w:rFonts w:ascii="Arial" w:hAnsi="Arial" w:cs="Arial"/>
          <w:sz w:val="20"/>
          <w:szCs w:val="20"/>
        </w:rPr>
        <w:br/>
        <w:t xml:space="preserve">(2) whether she has found that there has been an improvement in fishing stock that translate into benefit for small-scale fishers; if not, what is the position in this regard; if so,  what are the </w:t>
      </w:r>
      <w:proofErr w:type="spellStart"/>
      <w:r w:rsidRPr="006038B9">
        <w:rPr>
          <w:rFonts w:ascii="Arial" w:hAnsi="Arial" w:cs="Arial"/>
          <w:sz w:val="20"/>
          <w:szCs w:val="20"/>
        </w:rPr>
        <w:t>relevnt</w:t>
      </w:r>
      <w:proofErr w:type="spellEnd"/>
      <w:r w:rsidRPr="006038B9">
        <w:rPr>
          <w:rFonts w:ascii="Arial" w:hAnsi="Arial" w:cs="Arial"/>
          <w:sz w:val="20"/>
          <w:szCs w:val="20"/>
        </w:rPr>
        <w:t xml:space="preserve"> details?</w:t>
      </w:r>
      <w:r w:rsidRPr="006038B9">
        <w:rPr>
          <w:rFonts w:ascii="Arial" w:hAnsi="Arial" w:cs="Arial"/>
          <w:sz w:val="20"/>
          <w:szCs w:val="20"/>
        </w:rPr>
        <w:br/>
      </w:r>
      <w:r w:rsidRPr="006038B9">
        <w:rPr>
          <w:rFonts w:ascii="Arial" w:hAnsi="Arial" w:cs="Arial"/>
          <w:sz w:val="20"/>
          <w:szCs w:val="20"/>
        </w:rPr>
        <w:br/>
      </w:r>
      <w:r w:rsidRPr="006038B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87312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6038B9">
        <w:rPr>
          <w:rFonts w:ascii="Arial" w:hAnsi="Arial" w:cs="Arial"/>
          <w:sz w:val="20"/>
          <w:szCs w:val="20"/>
        </w:rPr>
        <w:t xml:space="preserve"> </w:t>
      </w:r>
    </w:p>
    <w:p w:rsidR="006038B9" w:rsidRDefault="006038B9" w:rsidP="006038B9">
      <w:pPr>
        <w:rPr>
          <w:rFonts w:ascii="Arial" w:hAnsi="Arial" w:cs="Arial"/>
          <w:sz w:val="20"/>
          <w:szCs w:val="20"/>
        </w:rPr>
      </w:pPr>
    </w:p>
    <w:p w:rsidR="00F73FD3" w:rsidRPr="006038B9" w:rsidRDefault="006038B9" w:rsidP="006038B9">
      <w:pPr>
        <w:tabs>
          <w:tab w:val="left" w:pos="26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73FD3" w:rsidRPr="006038B9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8B9"/>
    <w:rsid w:val="006038B9"/>
    <w:rsid w:val="00873120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0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2022-03-03T09:11:00Z</dcterms:created>
  <dcterms:modified xsi:type="dcterms:W3CDTF">2022-03-03T09:27:00Z</dcterms:modified>
</cp:coreProperties>
</file>