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CF" w:rsidRPr="00653CFB" w:rsidRDefault="008630CF" w:rsidP="008630CF">
      <w:pPr>
        <w:pStyle w:val="DACBODYTEXT"/>
        <w:ind w:left="84"/>
        <w:jc w:val="center"/>
        <w:rPr>
          <w:rFonts w:cs="Arial"/>
          <w:b/>
          <w:sz w:val="28"/>
          <w:szCs w:val="28"/>
        </w:rPr>
      </w:pPr>
      <w:r w:rsidRPr="00653CFB">
        <w:rPr>
          <w:rFonts w:cs="Arial"/>
          <w:b/>
          <w:sz w:val="28"/>
          <w:szCs w:val="28"/>
        </w:rPr>
        <w:t>NATIONAL ASSEMBLY</w:t>
      </w:r>
    </w:p>
    <w:p w:rsidR="008630CF" w:rsidRPr="00653CFB" w:rsidRDefault="008630CF" w:rsidP="008630CF">
      <w:pPr>
        <w:pStyle w:val="DACBODYTEXT"/>
        <w:ind w:left="84"/>
        <w:jc w:val="both"/>
        <w:rPr>
          <w:rFonts w:cs="Arial"/>
          <w:b/>
          <w:sz w:val="28"/>
          <w:szCs w:val="28"/>
        </w:rPr>
      </w:pPr>
    </w:p>
    <w:p w:rsidR="008630CF" w:rsidRPr="00653CFB" w:rsidRDefault="008630CF" w:rsidP="008630CF">
      <w:pPr>
        <w:pStyle w:val="DACBODYTEXT"/>
        <w:ind w:left="84"/>
        <w:jc w:val="both"/>
        <w:rPr>
          <w:rFonts w:cs="Arial"/>
          <w:b/>
          <w:sz w:val="28"/>
          <w:szCs w:val="28"/>
          <w:u w:val="single"/>
        </w:rPr>
      </w:pPr>
      <w:r w:rsidRPr="00653CFB">
        <w:rPr>
          <w:rFonts w:cs="Arial"/>
          <w:b/>
          <w:sz w:val="28"/>
          <w:szCs w:val="28"/>
          <w:u w:val="single"/>
        </w:rPr>
        <w:t>QUESTION NO. 25-2021</w:t>
      </w:r>
    </w:p>
    <w:p w:rsidR="008630CF" w:rsidRPr="00653CFB" w:rsidRDefault="008630CF" w:rsidP="008630CF">
      <w:pPr>
        <w:tabs>
          <w:tab w:val="left" w:pos="576"/>
          <w:tab w:val="left" w:pos="1296"/>
          <w:tab w:val="left" w:pos="6336"/>
        </w:tabs>
        <w:spacing w:after="0"/>
        <w:ind w:left="70"/>
        <w:jc w:val="both"/>
        <w:rPr>
          <w:rFonts w:cs="Arial"/>
          <w:b/>
          <w:sz w:val="28"/>
          <w:szCs w:val="28"/>
          <w:u w:val="single"/>
        </w:rPr>
      </w:pPr>
      <w:r>
        <w:rPr>
          <w:rFonts w:cs="Arial"/>
          <w:b/>
          <w:sz w:val="28"/>
          <w:szCs w:val="28"/>
          <w:u w:val="single"/>
        </w:rPr>
        <w:t>FOR WRITTEN REPLY</w:t>
      </w:r>
    </w:p>
    <w:p w:rsidR="008630CF" w:rsidRPr="00653CFB" w:rsidRDefault="008630CF" w:rsidP="008630CF">
      <w:pPr>
        <w:tabs>
          <w:tab w:val="left" w:pos="6336"/>
        </w:tabs>
        <w:spacing w:after="0"/>
        <w:ind w:left="70"/>
        <w:jc w:val="both"/>
        <w:rPr>
          <w:rFonts w:cs="Arial"/>
          <w:b/>
          <w:sz w:val="28"/>
          <w:szCs w:val="28"/>
        </w:rPr>
      </w:pPr>
      <w:r w:rsidRPr="00653CFB">
        <w:rPr>
          <w:rFonts w:cs="Arial"/>
          <w:b/>
          <w:sz w:val="28"/>
          <w:szCs w:val="28"/>
        </w:rPr>
        <w:t>INTERNAL QUESTION PAPER NO.1 - 2021: Date of publication – 11 February 2021</w:t>
      </w:r>
    </w:p>
    <w:p w:rsidR="008630CF" w:rsidRPr="00653CFB" w:rsidRDefault="008630CF" w:rsidP="008630CF">
      <w:pPr>
        <w:tabs>
          <w:tab w:val="left" w:pos="6336"/>
        </w:tabs>
        <w:spacing w:after="0"/>
        <w:ind w:left="70"/>
        <w:jc w:val="both"/>
        <w:rPr>
          <w:rFonts w:cs="Arial"/>
          <w:caps/>
          <w:sz w:val="28"/>
          <w:szCs w:val="28"/>
        </w:rPr>
      </w:pPr>
      <w:r w:rsidRPr="00653CFB">
        <w:rPr>
          <w:rFonts w:cs="Arial"/>
          <w:sz w:val="28"/>
          <w:szCs w:val="28"/>
        </w:rPr>
        <w:t xml:space="preserve">“Mr BS </w:t>
      </w:r>
      <w:proofErr w:type="spellStart"/>
      <w:r w:rsidRPr="00653CFB">
        <w:rPr>
          <w:rFonts w:cs="Arial"/>
          <w:sz w:val="28"/>
          <w:szCs w:val="28"/>
        </w:rPr>
        <w:t>Madlingozi</w:t>
      </w:r>
      <w:proofErr w:type="spellEnd"/>
      <w:r w:rsidRPr="00653CFB">
        <w:rPr>
          <w:rFonts w:cs="Arial"/>
          <w:sz w:val="28"/>
          <w:szCs w:val="28"/>
        </w:rPr>
        <w:t xml:space="preserve"> (EFF): to ask the Minister of Sport, Arts and Culture”</w:t>
      </w:r>
    </w:p>
    <w:p w:rsidR="008630CF" w:rsidRPr="00653CFB" w:rsidRDefault="008630CF" w:rsidP="008630CF">
      <w:pPr>
        <w:pStyle w:val="ListParagraph"/>
        <w:numPr>
          <w:ilvl w:val="0"/>
          <w:numId w:val="1"/>
        </w:numPr>
        <w:tabs>
          <w:tab w:val="left" w:pos="6336"/>
        </w:tabs>
        <w:spacing w:after="0"/>
        <w:jc w:val="both"/>
        <w:rPr>
          <w:rFonts w:cs="Arial"/>
          <w:caps/>
          <w:sz w:val="28"/>
          <w:szCs w:val="28"/>
        </w:rPr>
      </w:pPr>
      <w:r w:rsidRPr="00653CFB">
        <w:rPr>
          <w:rFonts w:cs="Arial"/>
          <w:sz w:val="28"/>
          <w:szCs w:val="28"/>
        </w:rPr>
        <w:t xml:space="preserve">Given his decision to remove retired judge Zak </w:t>
      </w:r>
      <w:proofErr w:type="spellStart"/>
      <w:r w:rsidRPr="00653CFB">
        <w:rPr>
          <w:rFonts w:cs="Arial"/>
          <w:sz w:val="28"/>
          <w:szCs w:val="28"/>
        </w:rPr>
        <w:t>Yacoob</w:t>
      </w:r>
      <w:proofErr w:type="spellEnd"/>
      <w:r w:rsidRPr="00653CFB">
        <w:rPr>
          <w:rFonts w:cs="Arial"/>
          <w:sz w:val="28"/>
          <w:szCs w:val="28"/>
        </w:rPr>
        <w:t xml:space="preserve"> as Chairperson of the interim board of Cricket South Africa, what reasons motivated him to appoint Dr Stavros </w:t>
      </w:r>
      <w:proofErr w:type="spellStart"/>
      <w:r w:rsidRPr="00653CFB">
        <w:rPr>
          <w:rFonts w:cs="Arial"/>
          <w:sz w:val="28"/>
          <w:szCs w:val="28"/>
        </w:rPr>
        <w:t>Nicolaou</w:t>
      </w:r>
      <w:proofErr w:type="spellEnd"/>
      <w:r w:rsidRPr="00653CFB">
        <w:rPr>
          <w:rFonts w:cs="Arial"/>
          <w:sz w:val="28"/>
          <w:szCs w:val="28"/>
        </w:rPr>
        <w:t xml:space="preserve"> as his replacement; </w:t>
      </w:r>
    </w:p>
    <w:p w:rsidR="008630CF" w:rsidRPr="00653CFB" w:rsidRDefault="008630CF" w:rsidP="008630CF">
      <w:pPr>
        <w:pStyle w:val="ListParagraph"/>
        <w:numPr>
          <w:ilvl w:val="0"/>
          <w:numId w:val="1"/>
        </w:numPr>
        <w:tabs>
          <w:tab w:val="left" w:pos="6336"/>
        </w:tabs>
        <w:spacing w:after="0"/>
        <w:jc w:val="both"/>
        <w:rPr>
          <w:rFonts w:cs="Arial"/>
          <w:b/>
          <w:caps/>
          <w:sz w:val="28"/>
          <w:szCs w:val="28"/>
        </w:rPr>
      </w:pPr>
      <w:r w:rsidRPr="00653CFB">
        <w:rPr>
          <w:rFonts w:cs="Arial"/>
          <w:sz w:val="28"/>
          <w:szCs w:val="28"/>
        </w:rPr>
        <w:t xml:space="preserve">what expertise has he found will Dr </w:t>
      </w:r>
      <w:proofErr w:type="spellStart"/>
      <w:r w:rsidRPr="00653CFB">
        <w:rPr>
          <w:rFonts w:cs="Arial"/>
          <w:sz w:val="28"/>
          <w:szCs w:val="28"/>
        </w:rPr>
        <w:t>Nicolaou</w:t>
      </w:r>
      <w:proofErr w:type="spellEnd"/>
      <w:r w:rsidRPr="00653CFB">
        <w:rPr>
          <w:rFonts w:cs="Arial"/>
          <w:sz w:val="28"/>
          <w:szCs w:val="28"/>
        </w:rPr>
        <w:t xml:space="preserve"> bring to his department, after he has been appointed for a third term by the President of the Republic, Mr M C </w:t>
      </w:r>
      <w:proofErr w:type="spellStart"/>
      <w:r w:rsidRPr="00653CFB">
        <w:rPr>
          <w:rFonts w:cs="Arial"/>
          <w:sz w:val="28"/>
          <w:szCs w:val="28"/>
        </w:rPr>
        <w:t>Ramaphosa</w:t>
      </w:r>
      <w:proofErr w:type="spellEnd"/>
      <w:r w:rsidRPr="00653CFB">
        <w:rPr>
          <w:rFonts w:cs="Arial"/>
          <w:sz w:val="28"/>
          <w:szCs w:val="28"/>
        </w:rPr>
        <w:t xml:space="preserve">, to the board of Brand South Africa, and appointed by the Minister of Public Enterprises as Chairman of the Board of SA Express?                 </w:t>
      </w:r>
      <w:r w:rsidRPr="00653CFB">
        <w:rPr>
          <w:rFonts w:cs="Arial"/>
          <w:b/>
          <w:sz w:val="28"/>
          <w:szCs w:val="28"/>
        </w:rPr>
        <w:t>NW25E</w:t>
      </w:r>
    </w:p>
    <w:p w:rsidR="008630CF" w:rsidRPr="00653CFB" w:rsidRDefault="008630CF" w:rsidP="008630CF">
      <w:pPr>
        <w:tabs>
          <w:tab w:val="left" w:pos="8931"/>
        </w:tabs>
        <w:spacing w:after="0"/>
        <w:ind w:left="70"/>
        <w:jc w:val="both"/>
        <w:rPr>
          <w:rFonts w:cs="Arial"/>
          <w:b/>
          <w:sz w:val="28"/>
          <w:szCs w:val="28"/>
        </w:rPr>
      </w:pPr>
    </w:p>
    <w:p w:rsidR="008630CF" w:rsidRPr="00653CFB" w:rsidRDefault="008630CF" w:rsidP="008630CF">
      <w:pPr>
        <w:tabs>
          <w:tab w:val="left" w:pos="8931"/>
        </w:tabs>
        <w:spacing w:after="0"/>
        <w:ind w:left="70"/>
        <w:jc w:val="both"/>
        <w:rPr>
          <w:rFonts w:cs="Arial"/>
          <w:b/>
          <w:sz w:val="28"/>
          <w:szCs w:val="28"/>
        </w:rPr>
      </w:pPr>
      <w:r w:rsidRPr="00653CFB">
        <w:rPr>
          <w:rFonts w:cs="Arial"/>
          <w:b/>
          <w:sz w:val="28"/>
          <w:szCs w:val="28"/>
        </w:rPr>
        <w:t>REPLY:</w:t>
      </w:r>
    </w:p>
    <w:p w:rsidR="008630CF" w:rsidRPr="0031682B" w:rsidRDefault="008630CF" w:rsidP="008630CF">
      <w:pPr>
        <w:jc w:val="both"/>
        <w:rPr>
          <w:sz w:val="28"/>
          <w:szCs w:val="28"/>
        </w:rPr>
      </w:pPr>
      <w:r w:rsidRPr="0031682B">
        <w:rPr>
          <w:sz w:val="28"/>
          <w:szCs w:val="28"/>
        </w:rPr>
        <w:t xml:space="preserve">1. In appointing Dr Stavros </w:t>
      </w:r>
      <w:proofErr w:type="spellStart"/>
      <w:r w:rsidRPr="0031682B">
        <w:rPr>
          <w:sz w:val="28"/>
          <w:szCs w:val="28"/>
        </w:rPr>
        <w:t>Nicolaou</w:t>
      </w:r>
      <w:proofErr w:type="spellEnd"/>
      <w:r w:rsidRPr="0031682B">
        <w:rPr>
          <w:sz w:val="28"/>
          <w:szCs w:val="28"/>
        </w:rPr>
        <w:t xml:space="preserve"> as a replacement for Judge Zak </w:t>
      </w:r>
      <w:proofErr w:type="spellStart"/>
      <w:r w:rsidRPr="0031682B">
        <w:rPr>
          <w:sz w:val="28"/>
          <w:szCs w:val="28"/>
        </w:rPr>
        <w:t>Yacoob</w:t>
      </w:r>
      <w:proofErr w:type="spellEnd"/>
      <w:r w:rsidRPr="0031682B">
        <w:rPr>
          <w:sz w:val="28"/>
          <w:szCs w:val="28"/>
        </w:rPr>
        <w:t xml:space="preserve"> to chair the Cricket SA Interim Board, the Minister took the following facts into consideration, amongst others: -</w:t>
      </w:r>
    </w:p>
    <w:p w:rsidR="008630CF" w:rsidRPr="0031682B" w:rsidRDefault="008630CF" w:rsidP="008630CF">
      <w:pPr>
        <w:pStyle w:val="ListParagraph"/>
        <w:numPr>
          <w:ilvl w:val="0"/>
          <w:numId w:val="2"/>
        </w:numPr>
        <w:spacing w:after="160" w:line="259" w:lineRule="auto"/>
        <w:jc w:val="both"/>
        <w:rPr>
          <w:sz w:val="28"/>
          <w:szCs w:val="28"/>
        </w:rPr>
      </w:pPr>
      <w:r w:rsidRPr="0031682B">
        <w:rPr>
          <w:sz w:val="28"/>
          <w:szCs w:val="28"/>
        </w:rPr>
        <w:t>A replacement coming from Interim Board, for continuity purposes</w:t>
      </w:r>
    </w:p>
    <w:p w:rsidR="008630CF" w:rsidRPr="0031682B" w:rsidRDefault="008630CF" w:rsidP="008630CF">
      <w:pPr>
        <w:pStyle w:val="ListParagraph"/>
        <w:numPr>
          <w:ilvl w:val="0"/>
          <w:numId w:val="2"/>
        </w:numPr>
        <w:spacing w:after="160" w:line="259" w:lineRule="auto"/>
        <w:jc w:val="both"/>
        <w:rPr>
          <w:sz w:val="28"/>
          <w:szCs w:val="28"/>
        </w:rPr>
      </w:pPr>
      <w:r w:rsidRPr="0031682B">
        <w:rPr>
          <w:sz w:val="28"/>
          <w:szCs w:val="28"/>
        </w:rPr>
        <w:t>business acumen of the incumbent</w:t>
      </w:r>
    </w:p>
    <w:p w:rsidR="008630CF" w:rsidRPr="0031682B" w:rsidRDefault="008630CF" w:rsidP="008630CF">
      <w:pPr>
        <w:pStyle w:val="ListParagraph"/>
        <w:numPr>
          <w:ilvl w:val="0"/>
          <w:numId w:val="2"/>
        </w:numPr>
        <w:spacing w:after="160" w:line="259" w:lineRule="auto"/>
        <w:jc w:val="both"/>
        <w:rPr>
          <w:sz w:val="28"/>
          <w:szCs w:val="28"/>
        </w:rPr>
      </w:pPr>
      <w:r w:rsidRPr="0031682B">
        <w:rPr>
          <w:sz w:val="28"/>
          <w:szCs w:val="28"/>
        </w:rPr>
        <w:t>interpersonal skills</w:t>
      </w:r>
    </w:p>
    <w:p w:rsidR="008630CF" w:rsidRDefault="008630CF" w:rsidP="008630CF">
      <w:pPr>
        <w:pStyle w:val="ListParagraph"/>
        <w:numPr>
          <w:ilvl w:val="0"/>
          <w:numId w:val="2"/>
        </w:numPr>
        <w:spacing w:after="160" w:line="259" w:lineRule="auto"/>
        <w:jc w:val="both"/>
        <w:rPr>
          <w:sz w:val="28"/>
          <w:szCs w:val="28"/>
        </w:rPr>
      </w:pPr>
      <w:r w:rsidRPr="0031682B">
        <w:rPr>
          <w:sz w:val="28"/>
          <w:szCs w:val="28"/>
        </w:rPr>
        <w:t xml:space="preserve">his active supportive role when Judge </w:t>
      </w:r>
      <w:proofErr w:type="spellStart"/>
      <w:r w:rsidRPr="0031682B">
        <w:rPr>
          <w:sz w:val="28"/>
          <w:szCs w:val="28"/>
        </w:rPr>
        <w:t>Yacoob</w:t>
      </w:r>
      <w:proofErr w:type="spellEnd"/>
      <w:r w:rsidRPr="0031682B">
        <w:rPr>
          <w:sz w:val="28"/>
          <w:szCs w:val="28"/>
        </w:rPr>
        <w:t xml:space="preserve"> was still the Chairperson</w:t>
      </w:r>
      <w:r>
        <w:rPr>
          <w:sz w:val="28"/>
          <w:szCs w:val="28"/>
        </w:rPr>
        <w:t>.</w:t>
      </w:r>
    </w:p>
    <w:p w:rsidR="008630CF" w:rsidRPr="0031682B" w:rsidRDefault="008630CF" w:rsidP="008630CF">
      <w:pPr>
        <w:pStyle w:val="ListParagraph"/>
        <w:numPr>
          <w:ilvl w:val="0"/>
          <w:numId w:val="2"/>
        </w:numPr>
        <w:spacing w:after="160" w:line="259" w:lineRule="auto"/>
        <w:jc w:val="both"/>
        <w:rPr>
          <w:sz w:val="28"/>
          <w:szCs w:val="28"/>
        </w:rPr>
      </w:pPr>
      <w:r>
        <w:rPr>
          <w:sz w:val="28"/>
          <w:szCs w:val="28"/>
        </w:rPr>
        <w:t xml:space="preserve">His acumen in Corporate governance issues was an added advantage. </w:t>
      </w:r>
    </w:p>
    <w:p w:rsidR="008630CF" w:rsidRPr="00451C3B" w:rsidRDefault="008630CF" w:rsidP="008630CF">
      <w:pPr>
        <w:jc w:val="both"/>
        <w:rPr>
          <w:sz w:val="28"/>
          <w:szCs w:val="28"/>
        </w:rPr>
      </w:pPr>
      <w:r w:rsidRPr="0031682B">
        <w:rPr>
          <w:sz w:val="28"/>
          <w:szCs w:val="28"/>
        </w:rPr>
        <w:t xml:space="preserve">2. Dr Stavros </w:t>
      </w:r>
      <w:proofErr w:type="spellStart"/>
      <w:r w:rsidRPr="0031682B">
        <w:rPr>
          <w:sz w:val="28"/>
          <w:szCs w:val="28"/>
        </w:rPr>
        <w:t>Nicolaou</w:t>
      </w:r>
      <w:proofErr w:type="spellEnd"/>
      <w:r w:rsidRPr="0031682B">
        <w:rPr>
          <w:sz w:val="28"/>
          <w:szCs w:val="28"/>
        </w:rPr>
        <w:t xml:space="preserve"> will be replacing Judge </w:t>
      </w:r>
      <w:proofErr w:type="spellStart"/>
      <w:r w:rsidRPr="0031682B">
        <w:rPr>
          <w:sz w:val="28"/>
          <w:szCs w:val="28"/>
        </w:rPr>
        <w:t>Yacoob</w:t>
      </w:r>
      <w:proofErr w:type="spellEnd"/>
      <w:r w:rsidRPr="0031682B">
        <w:rPr>
          <w:sz w:val="28"/>
          <w:szCs w:val="28"/>
        </w:rPr>
        <w:t xml:space="preserve"> for the balance of the Cricket SA Interim Board tenure, which is April 2021.  Dr </w:t>
      </w:r>
      <w:proofErr w:type="spellStart"/>
      <w:r w:rsidRPr="0031682B">
        <w:rPr>
          <w:sz w:val="28"/>
          <w:szCs w:val="28"/>
        </w:rPr>
        <w:t>Nicolaou</w:t>
      </w:r>
      <w:proofErr w:type="spellEnd"/>
      <w:r w:rsidRPr="0031682B">
        <w:rPr>
          <w:sz w:val="28"/>
          <w:szCs w:val="28"/>
        </w:rPr>
        <w:t xml:space="preserve"> was considered for his business knowledge and experience gained in public entities like Brand SA, Public Enterprise and SA Express as the kind of skills the Interim Board would benefit from in discharging their public </w:t>
      </w:r>
      <w:r w:rsidRPr="0031682B">
        <w:rPr>
          <w:sz w:val="28"/>
          <w:szCs w:val="28"/>
        </w:rPr>
        <w:lastRenderedPageBreak/>
        <w:t xml:space="preserve">mandate. That has also assisted in ensuring that he hits the ground running as Interim Board Chairperson. </w:t>
      </w:r>
    </w:p>
    <w:p w:rsidR="006A33F5" w:rsidRDefault="00F751D6">
      <w:bookmarkStart w:id="0" w:name="_GoBack"/>
      <w:bookmarkEnd w:id="0"/>
    </w:p>
    <w:sectPr w:rsidR="006A33F5" w:rsidSect="001476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1F8E"/>
    <w:multiLevelType w:val="hybridMultilevel"/>
    <w:tmpl w:val="69FEA866"/>
    <w:lvl w:ilvl="0" w:tplc="D02CD47E">
      <w:start w:val="1"/>
      <w:numFmt w:val="decimal"/>
      <w:lvlText w:val="%1."/>
      <w:lvlJc w:val="left"/>
      <w:pPr>
        <w:ind w:left="430" w:hanging="360"/>
      </w:pPr>
      <w:rPr>
        <w:rFonts w:hint="default"/>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1">
    <w:nsid w:val="1E0A1749"/>
    <w:multiLevelType w:val="hybridMultilevel"/>
    <w:tmpl w:val="208A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630CF"/>
    <w:rsid w:val="0014766C"/>
    <w:rsid w:val="008630CF"/>
    <w:rsid w:val="00BE5DFB"/>
    <w:rsid w:val="00F32270"/>
    <w:rsid w:val="00F751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8630CF"/>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630CF"/>
    <w:pPr>
      <w:ind w:left="993"/>
    </w:pPr>
    <w:rPr>
      <w:szCs w:val="18"/>
    </w:rPr>
  </w:style>
  <w:style w:type="paragraph" w:styleId="ListParagraph">
    <w:name w:val="List Paragraph"/>
    <w:basedOn w:val="Normal"/>
    <w:uiPriority w:val="34"/>
    <w:qFormat/>
    <w:rsid w:val="008630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2021-03-08T13:40:00Z</dcterms:created>
  <dcterms:modified xsi:type="dcterms:W3CDTF">2021-03-08T13:40:00Z</dcterms:modified>
</cp:coreProperties>
</file>