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7B" w:rsidRPr="00ED188E" w:rsidRDefault="00CE323E" w:rsidP="002C0C62">
      <w:pPr>
        <w:jc w:val="center"/>
        <w:rPr>
          <w:sz w:val="24"/>
          <w:szCs w:val="24"/>
        </w:rPr>
      </w:pPr>
      <w:r w:rsidRPr="00ED188E">
        <w:rPr>
          <w:noProof/>
          <w:sz w:val="24"/>
          <w:szCs w:val="24"/>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X893, Pretoria, 0001, Tel (012) 312 5555, Fax (012) 323 5618</w:t>
      </w:r>
    </w:p>
    <w:p w:rsidR="006B438D" w:rsidRPr="002C0C62" w:rsidRDefault="00C3677B" w:rsidP="002C0C62">
      <w:pPr>
        <w:spacing w:after="120" w:line="240" w:lineRule="auto"/>
        <w:jc w:val="center"/>
        <w:rPr>
          <w:rFonts w:ascii="Arial" w:hAnsi="Arial" w:cs="Arial"/>
          <w:sz w:val="20"/>
          <w:szCs w:val="24"/>
        </w:rPr>
      </w:pPr>
      <w:r w:rsidRPr="002C0C62">
        <w:rPr>
          <w:rFonts w:ascii="Arial" w:hAnsi="Arial" w:cs="Arial"/>
          <w:sz w:val="20"/>
          <w:szCs w:val="24"/>
        </w:rPr>
        <w:t>Private Bag X9192, Cape Town, 8000, Tel (021) 46</w:t>
      </w:r>
      <w:r w:rsidR="00EA2661" w:rsidRPr="002C0C62">
        <w:rPr>
          <w:rFonts w:ascii="Arial" w:hAnsi="Arial" w:cs="Arial"/>
          <w:sz w:val="20"/>
          <w:szCs w:val="24"/>
        </w:rPr>
        <w:t>9</w:t>
      </w:r>
      <w:r w:rsidRPr="002C0C62">
        <w:rPr>
          <w:rFonts w:ascii="Arial" w:hAnsi="Arial" w:cs="Arial"/>
          <w:sz w:val="20"/>
          <w:szCs w:val="24"/>
        </w:rPr>
        <w:t xml:space="preserve"> 5</w:t>
      </w:r>
      <w:r w:rsidR="00EA2661" w:rsidRPr="002C0C62">
        <w:rPr>
          <w:rFonts w:ascii="Arial" w:hAnsi="Arial" w:cs="Arial"/>
          <w:sz w:val="20"/>
          <w:szCs w:val="24"/>
        </w:rPr>
        <w:t>150</w:t>
      </w:r>
      <w:r w:rsidRPr="002C0C62">
        <w:rPr>
          <w:rFonts w:ascii="Arial" w:hAnsi="Arial" w:cs="Arial"/>
          <w:sz w:val="20"/>
          <w:szCs w:val="24"/>
        </w:rPr>
        <w:t>, Fax: (021) 465 7956</w:t>
      </w:r>
    </w:p>
    <w:p w:rsidR="00C3677B" w:rsidRPr="00ED188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ED188E">
        <w:rPr>
          <w:rFonts w:cs="Arial"/>
          <w:b/>
          <w:bCs/>
          <w:sz w:val="24"/>
          <w:szCs w:val="24"/>
          <w:lang w:val="en-ZA"/>
        </w:rPr>
        <w:tab/>
      </w:r>
      <w:r w:rsidRPr="00ED188E">
        <w:rPr>
          <w:rFonts w:ascii="Arial" w:hAnsi="Arial" w:cs="Arial"/>
          <w:b/>
          <w:bCs/>
          <w:sz w:val="24"/>
          <w:szCs w:val="24"/>
          <w:lang w:val="en-ZA"/>
        </w:rPr>
        <w:t>Memorandum from the Parliamentary Office</w:t>
      </w:r>
    </w:p>
    <w:p w:rsidR="00C425C1" w:rsidRDefault="00C425C1" w:rsidP="00DD6D16">
      <w:pPr>
        <w:jc w:val="center"/>
        <w:rPr>
          <w:rFonts w:ascii="Arial" w:hAnsi="Arial" w:cs="Arial"/>
          <w:b/>
          <w:bCs/>
          <w:sz w:val="24"/>
          <w:szCs w:val="24"/>
        </w:rPr>
      </w:pPr>
      <w:r w:rsidRPr="00ED188E">
        <w:rPr>
          <w:rFonts w:ascii="Arial" w:hAnsi="Arial" w:cs="Arial"/>
          <w:b/>
          <w:bCs/>
          <w:sz w:val="24"/>
          <w:szCs w:val="24"/>
          <w:lang w:val="en-ZA"/>
        </w:rPr>
        <w:t>NATIONAL ASSEMBLY</w:t>
      </w:r>
      <w:r w:rsidRPr="00ED188E">
        <w:rPr>
          <w:rFonts w:ascii="Arial" w:hAnsi="Arial" w:cs="Arial"/>
          <w:b/>
          <w:bCs/>
          <w:sz w:val="24"/>
          <w:szCs w:val="24"/>
        </w:rPr>
        <w:t xml:space="preserve"> </w:t>
      </w:r>
    </w:p>
    <w:p w:rsidR="00C3677B" w:rsidRPr="00ED188E" w:rsidRDefault="00C3677B" w:rsidP="00DD6D16">
      <w:pPr>
        <w:jc w:val="center"/>
        <w:rPr>
          <w:rFonts w:ascii="Arial" w:hAnsi="Arial" w:cs="Arial"/>
          <w:b/>
          <w:bCs/>
          <w:sz w:val="24"/>
          <w:szCs w:val="24"/>
        </w:rPr>
      </w:pPr>
      <w:r w:rsidRPr="00ED188E">
        <w:rPr>
          <w:rFonts w:ascii="Arial" w:hAnsi="Arial" w:cs="Arial"/>
          <w:b/>
          <w:bCs/>
          <w:sz w:val="24"/>
          <w:szCs w:val="24"/>
        </w:rPr>
        <w:t xml:space="preserve">FOR </w:t>
      </w:r>
      <w:r w:rsidR="00AA246C" w:rsidRPr="00ED188E">
        <w:rPr>
          <w:rFonts w:ascii="Arial" w:hAnsi="Arial" w:cs="Arial"/>
          <w:b/>
          <w:bCs/>
          <w:sz w:val="24"/>
          <w:szCs w:val="24"/>
        </w:rPr>
        <w:t>WRITTEN</w:t>
      </w:r>
      <w:r w:rsidRPr="00ED188E">
        <w:rPr>
          <w:rFonts w:ascii="Arial" w:hAnsi="Arial" w:cs="Arial"/>
          <w:b/>
          <w:bCs/>
          <w:sz w:val="24"/>
          <w:szCs w:val="24"/>
        </w:rPr>
        <w:t xml:space="preserve"> REPLY</w:t>
      </w:r>
    </w:p>
    <w:p w:rsidR="00C3677B" w:rsidRPr="00ED188E" w:rsidRDefault="00C654A2" w:rsidP="00DD6D16">
      <w:pPr>
        <w:jc w:val="center"/>
        <w:rPr>
          <w:rFonts w:ascii="Arial" w:hAnsi="Arial" w:cs="Arial"/>
          <w:b/>
          <w:bCs/>
          <w:sz w:val="24"/>
          <w:szCs w:val="24"/>
        </w:rPr>
      </w:pPr>
      <w:r w:rsidRPr="00ED188E">
        <w:rPr>
          <w:rFonts w:ascii="Arial" w:hAnsi="Arial" w:cs="Arial"/>
          <w:b/>
          <w:bCs/>
          <w:sz w:val="24"/>
          <w:szCs w:val="24"/>
        </w:rPr>
        <w:t xml:space="preserve">QUESTION </w:t>
      </w:r>
      <w:r w:rsidR="009A7BAE">
        <w:rPr>
          <w:rFonts w:ascii="Arial" w:hAnsi="Arial" w:cs="Arial"/>
          <w:b/>
          <w:bCs/>
          <w:sz w:val="24"/>
          <w:szCs w:val="24"/>
        </w:rPr>
        <w:t>25</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2A76BD" w:rsidRPr="00ED188E" w:rsidRDefault="000C2A22" w:rsidP="002A76BD">
      <w:pPr>
        <w:spacing w:before="100" w:beforeAutospacing="1" w:after="100" w:afterAutospacing="1" w:line="360" w:lineRule="auto"/>
        <w:ind w:left="851" w:hanging="851"/>
        <w:jc w:val="both"/>
        <w:rPr>
          <w:rFonts w:ascii="Arial" w:hAnsi="Arial" w:cs="Arial"/>
          <w:b/>
          <w:noProof/>
          <w:sz w:val="24"/>
          <w:szCs w:val="24"/>
          <w:lang w:val="af-ZA"/>
        </w:rPr>
      </w:pPr>
      <w:r w:rsidRPr="000C2A22">
        <w:rPr>
          <w:rFonts w:ascii="Arial" w:hAnsi="Arial" w:cs="Arial"/>
          <w:b/>
          <w:noProof/>
          <w:sz w:val="24"/>
          <w:szCs w:val="24"/>
          <w:lang w:val="af-ZA"/>
        </w:rPr>
        <w:t xml:space="preserve">Prof B Bozzoli (DA) </w:t>
      </w:r>
      <w:r w:rsidR="002A76BD" w:rsidRPr="00ED188E">
        <w:rPr>
          <w:rFonts w:ascii="Arial" w:hAnsi="Arial" w:cs="Arial"/>
          <w:b/>
          <w:noProof/>
          <w:sz w:val="24"/>
          <w:szCs w:val="24"/>
          <w:lang w:val="af-ZA"/>
        </w:rPr>
        <w:t>to ask the Minister of Higher Education and Training:</w:t>
      </w:r>
    </w:p>
    <w:p w:rsidR="004A5705" w:rsidRPr="004A5705" w:rsidRDefault="004A5705" w:rsidP="004A5705">
      <w:pPr>
        <w:pStyle w:val="ListParagraph"/>
        <w:numPr>
          <w:ilvl w:val="0"/>
          <w:numId w:val="15"/>
        </w:numPr>
        <w:spacing w:after="240" w:line="360" w:lineRule="auto"/>
        <w:ind w:left="567" w:hanging="567"/>
        <w:jc w:val="both"/>
        <w:rPr>
          <w:rFonts w:ascii="Arial" w:hAnsi="Arial" w:cs="Arial"/>
          <w:sz w:val="24"/>
          <w:szCs w:val="24"/>
        </w:rPr>
      </w:pPr>
      <w:r w:rsidRPr="004A5705">
        <w:rPr>
          <w:rFonts w:ascii="Arial" w:hAnsi="Arial" w:cs="Arial"/>
          <w:sz w:val="24"/>
          <w:szCs w:val="24"/>
        </w:rPr>
        <w:t>Whether the Central Johannesburg Technical and Vocational Education and Training College has sufficient equipment to teach practical skills in all fields; if not, what (a) are the details of all the equipment that is in shortage and (b) plans have been put in place to address all equipment shortages;</w:t>
      </w:r>
    </w:p>
    <w:p w:rsidR="004A5705" w:rsidRPr="004A5705" w:rsidRDefault="001F3512" w:rsidP="004A5705">
      <w:pPr>
        <w:pStyle w:val="ListParagraph"/>
        <w:numPr>
          <w:ilvl w:val="0"/>
          <w:numId w:val="15"/>
        </w:numPr>
        <w:spacing w:after="240" w:line="360" w:lineRule="auto"/>
        <w:ind w:left="567" w:hanging="567"/>
        <w:jc w:val="both"/>
        <w:rPr>
          <w:rFonts w:ascii="Arial" w:hAnsi="Arial" w:cs="Arial"/>
          <w:sz w:val="24"/>
          <w:szCs w:val="24"/>
        </w:rPr>
      </w:pPr>
      <w:r w:rsidRPr="004A5705">
        <w:rPr>
          <w:rFonts w:ascii="Arial" w:hAnsi="Arial" w:cs="Arial"/>
          <w:sz w:val="24"/>
          <w:szCs w:val="24"/>
        </w:rPr>
        <w:t>Wh</w:t>
      </w:r>
      <w:bookmarkStart w:id="0" w:name="_GoBack"/>
      <w:bookmarkEnd w:id="0"/>
      <w:r w:rsidRPr="004A5705">
        <w:rPr>
          <w:rFonts w:ascii="Arial" w:hAnsi="Arial" w:cs="Arial"/>
          <w:sz w:val="24"/>
          <w:szCs w:val="24"/>
        </w:rPr>
        <w:t xml:space="preserve">ether </w:t>
      </w:r>
      <w:r w:rsidR="004A5705" w:rsidRPr="004A5705">
        <w:rPr>
          <w:rFonts w:ascii="Arial" w:hAnsi="Arial" w:cs="Arial"/>
          <w:sz w:val="24"/>
          <w:szCs w:val="24"/>
        </w:rPr>
        <w:t>her department is aware of any cases where the specified college awarded students marks for the practical component of a course where no actual practical teaching took place; if not,</w:t>
      </w:r>
    </w:p>
    <w:p w:rsidR="004A5705" w:rsidRPr="004A5705" w:rsidRDefault="001F3512" w:rsidP="004A5705">
      <w:pPr>
        <w:pStyle w:val="ListParagraph"/>
        <w:numPr>
          <w:ilvl w:val="0"/>
          <w:numId w:val="15"/>
        </w:numPr>
        <w:spacing w:after="240" w:line="360" w:lineRule="auto"/>
        <w:ind w:left="567" w:hanging="567"/>
        <w:jc w:val="both"/>
        <w:rPr>
          <w:rFonts w:ascii="Arial" w:hAnsi="Arial" w:cs="Arial"/>
          <w:sz w:val="24"/>
          <w:szCs w:val="24"/>
        </w:rPr>
      </w:pPr>
      <w:r w:rsidRPr="004A5705">
        <w:rPr>
          <w:rFonts w:ascii="Arial" w:hAnsi="Arial" w:cs="Arial"/>
          <w:sz w:val="24"/>
          <w:szCs w:val="24"/>
        </w:rPr>
        <w:t xml:space="preserve">Does </w:t>
      </w:r>
      <w:r w:rsidR="004A5705" w:rsidRPr="004A5705">
        <w:rPr>
          <w:rFonts w:ascii="Arial" w:hAnsi="Arial" w:cs="Arial"/>
          <w:sz w:val="24"/>
          <w:szCs w:val="24"/>
        </w:rPr>
        <w:t>she have any intention of investigating whether such practices take place at the specified college; if so, what are the relevant details;</w:t>
      </w:r>
    </w:p>
    <w:p w:rsidR="007D5278" w:rsidRPr="001F3512" w:rsidRDefault="001F3512" w:rsidP="001F3512">
      <w:pPr>
        <w:pStyle w:val="ListParagraph"/>
        <w:numPr>
          <w:ilvl w:val="0"/>
          <w:numId w:val="15"/>
        </w:numPr>
        <w:spacing w:after="240" w:line="360" w:lineRule="auto"/>
        <w:ind w:left="567" w:hanging="567"/>
        <w:jc w:val="both"/>
        <w:rPr>
          <w:rFonts w:ascii="Arial" w:hAnsi="Arial" w:cs="Arial"/>
          <w:sz w:val="24"/>
          <w:szCs w:val="24"/>
        </w:rPr>
      </w:pPr>
      <w:r w:rsidRPr="004A5705">
        <w:rPr>
          <w:rFonts w:ascii="Arial" w:hAnsi="Arial" w:cs="Arial"/>
          <w:sz w:val="24"/>
          <w:szCs w:val="24"/>
        </w:rPr>
        <w:t xml:space="preserve">Whether </w:t>
      </w:r>
      <w:r w:rsidR="004A5705" w:rsidRPr="004A5705">
        <w:rPr>
          <w:rFonts w:ascii="Arial" w:hAnsi="Arial" w:cs="Arial"/>
          <w:sz w:val="24"/>
          <w:szCs w:val="24"/>
        </w:rPr>
        <w:t>any equipment was lost due to theft at the specified college (a) in the (i) 2015, (ii) 2016 and (iii) 2017 academic years and (b) since 1 January 2018; if so, what (aa) are the relevant details, (bb) steps have been taken to apprehend the thieves and (cc) action has been taken to replace the stolen equipment?</w:t>
      </w:r>
      <w:r>
        <w:rPr>
          <w:rFonts w:ascii="Arial" w:hAnsi="Arial" w:cs="Arial"/>
          <w:sz w:val="24"/>
          <w:szCs w:val="24"/>
        </w:rPr>
        <w:t xml:space="preserve">      </w:t>
      </w:r>
      <w:r w:rsidR="002C0C62" w:rsidRPr="001F3512">
        <w:rPr>
          <w:rFonts w:ascii="Arial" w:hAnsi="Arial" w:cs="Arial"/>
          <w:b/>
          <w:noProof/>
          <w:sz w:val="24"/>
          <w:szCs w:val="24"/>
          <w:lang w:val="af-ZA"/>
        </w:rPr>
        <w:t>NW</w:t>
      </w:r>
      <w:r w:rsidR="000C2A22" w:rsidRPr="001F3512">
        <w:rPr>
          <w:rFonts w:ascii="Arial" w:hAnsi="Arial" w:cs="Arial"/>
          <w:b/>
          <w:noProof/>
          <w:sz w:val="24"/>
          <w:szCs w:val="24"/>
          <w:lang w:val="af-ZA"/>
        </w:rPr>
        <w:t>2</w:t>
      </w:r>
      <w:r w:rsidR="004A5705" w:rsidRPr="001F3512">
        <w:rPr>
          <w:rFonts w:ascii="Arial" w:hAnsi="Arial" w:cs="Arial"/>
          <w:b/>
          <w:noProof/>
          <w:sz w:val="24"/>
          <w:szCs w:val="24"/>
          <w:lang w:val="af-ZA"/>
        </w:rPr>
        <w:t>9</w:t>
      </w:r>
      <w:r w:rsidR="002C0C62" w:rsidRPr="001F3512">
        <w:rPr>
          <w:rFonts w:ascii="Arial" w:hAnsi="Arial" w:cs="Arial"/>
          <w:b/>
          <w:noProof/>
          <w:sz w:val="24"/>
          <w:szCs w:val="24"/>
          <w:lang w:val="af-ZA"/>
        </w:rPr>
        <w:t>E</w:t>
      </w:r>
      <w:r w:rsidR="007D5278" w:rsidRPr="001F3512">
        <w:rPr>
          <w:rFonts w:ascii="Arial" w:hAnsi="Arial" w:cs="Arial"/>
          <w:b/>
          <w:sz w:val="24"/>
          <w:szCs w:val="24"/>
        </w:rPr>
        <w:br w:type="page"/>
      </w:r>
    </w:p>
    <w:p w:rsidR="005076EC" w:rsidRPr="00B90A8E" w:rsidRDefault="005076EC" w:rsidP="005076EC">
      <w:pPr>
        <w:spacing w:before="100" w:beforeAutospacing="1" w:after="100" w:afterAutospacing="1" w:line="360" w:lineRule="auto"/>
        <w:jc w:val="both"/>
        <w:rPr>
          <w:rFonts w:ascii="Arial" w:hAnsi="Arial" w:cs="Arial"/>
          <w:b/>
          <w:sz w:val="24"/>
          <w:szCs w:val="24"/>
        </w:rPr>
      </w:pPr>
      <w:r w:rsidRPr="00B90A8E">
        <w:rPr>
          <w:rFonts w:ascii="Arial" w:hAnsi="Arial" w:cs="Arial"/>
          <w:b/>
          <w:sz w:val="24"/>
          <w:szCs w:val="24"/>
        </w:rPr>
        <w:t>REPLY:</w:t>
      </w:r>
    </w:p>
    <w:p w:rsidR="005076EC" w:rsidRPr="00B90A8E" w:rsidRDefault="005076EC" w:rsidP="005076EC">
      <w:pPr>
        <w:pStyle w:val="ListParagraph"/>
        <w:numPr>
          <w:ilvl w:val="0"/>
          <w:numId w:val="16"/>
        </w:numPr>
        <w:spacing w:line="360" w:lineRule="auto"/>
        <w:ind w:left="567" w:hanging="567"/>
        <w:contextualSpacing w:val="0"/>
        <w:jc w:val="both"/>
        <w:rPr>
          <w:rFonts w:ascii="Arial" w:hAnsi="Arial" w:cs="Arial"/>
          <w:sz w:val="24"/>
          <w:szCs w:val="24"/>
        </w:rPr>
      </w:pPr>
      <w:r w:rsidRPr="00B90A8E">
        <w:rPr>
          <w:rFonts w:ascii="Arial" w:hAnsi="Arial" w:cs="Arial"/>
          <w:sz w:val="24"/>
          <w:szCs w:val="24"/>
        </w:rPr>
        <w:t>The Central Johannesburg TVET College offers a range of business, engineering and services-related programmes. The Principal of the College has indicated that not all workshops and laboratories used for the teaching of practical skills across the various fields are fully equipped with machines, tools and relevant equipment.</w:t>
      </w:r>
    </w:p>
    <w:p w:rsidR="005076EC" w:rsidRPr="00B90A8E" w:rsidRDefault="005076EC" w:rsidP="005076EC">
      <w:pPr>
        <w:pStyle w:val="ListParagraph"/>
        <w:numPr>
          <w:ilvl w:val="0"/>
          <w:numId w:val="17"/>
        </w:numPr>
        <w:spacing w:after="120" w:line="360" w:lineRule="auto"/>
        <w:ind w:left="992" w:hanging="502"/>
        <w:contextualSpacing w:val="0"/>
        <w:jc w:val="both"/>
        <w:rPr>
          <w:rFonts w:ascii="Arial" w:hAnsi="Arial" w:cs="Arial"/>
          <w:sz w:val="24"/>
          <w:szCs w:val="24"/>
        </w:rPr>
      </w:pPr>
      <w:r w:rsidRPr="00B90A8E">
        <w:rPr>
          <w:rFonts w:ascii="Arial" w:hAnsi="Arial" w:cs="Arial"/>
          <w:sz w:val="24"/>
          <w:szCs w:val="24"/>
        </w:rPr>
        <w:t xml:space="preserve">The kitchens for the Hospitality programmes need to be refurbished as this programme was relocated to the old Wits Hotel School from the Smit Street campus as the previous building was expropriated and demolished for the Gautrain project. </w:t>
      </w:r>
    </w:p>
    <w:p w:rsidR="005076EC" w:rsidRPr="00B90A8E" w:rsidRDefault="005076EC" w:rsidP="005076EC">
      <w:pPr>
        <w:pStyle w:val="ListParagraph"/>
        <w:spacing w:after="120" w:line="360" w:lineRule="auto"/>
        <w:ind w:left="992"/>
        <w:contextualSpacing w:val="0"/>
        <w:jc w:val="both"/>
        <w:rPr>
          <w:rFonts w:ascii="Arial" w:hAnsi="Arial" w:cs="Arial"/>
          <w:sz w:val="24"/>
          <w:szCs w:val="24"/>
        </w:rPr>
      </w:pPr>
      <w:r w:rsidRPr="00B90A8E">
        <w:rPr>
          <w:rFonts w:ascii="Arial" w:hAnsi="Arial" w:cs="Arial"/>
          <w:sz w:val="24"/>
          <w:szCs w:val="24"/>
        </w:rPr>
        <w:t xml:space="preserve">The ICT infrastructure needs recapitalisation and modernisation. </w:t>
      </w:r>
    </w:p>
    <w:p w:rsidR="005076EC" w:rsidRPr="00B90A8E" w:rsidRDefault="005076EC" w:rsidP="005076EC">
      <w:pPr>
        <w:pStyle w:val="ListParagraph"/>
        <w:spacing w:after="120" w:line="360" w:lineRule="auto"/>
        <w:ind w:left="992"/>
        <w:contextualSpacing w:val="0"/>
        <w:jc w:val="both"/>
        <w:rPr>
          <w:rFonts w:ascii="Arial" w:hAnsi="Arial" w:cs="Arial"/>
          <w:sz w:val="24"/>
          <w:szCs w:val="24"/>
        </w:rPr>
      </w:pPr>
      <w:r w:rsidRPr="00B90A8E">
        <w:rPr>
          <w:rFonts w:ascii="Arial" w:hAnsi="Arial" w:cs="Arial"/>
          <w:sz w:val="24"/>
          <w:szCs w:val="24"/>
        </w:rPr>
        <w:t xml:space="preserve">The key concern for the Engineering programmes is the procurement of Learning and Teaching Support Materials (LTSM). </w:t>
      </w:r>
    </w:p>
    <w:p w:rsidR="005076EC" w:rsidRPr="00B90A8E" w:rsidRDefault="005076EC" w:rsidP="005076EC">
      <w:pPr>
        <w:pStyle w:val="ListParagraph"/>
        <w:spacing w:after="120" w:line="360" w:lineRule="auto"/>
        <w:ind w:left="992"/>
        <w:contextualSpacing w:val="0"/>
        <w:jc w:val="both"/>
        <w:rPr>
          <w:rFonts w:ascii="Arial" w:hAnsi="Arial" w:cs="Arial"/>
          <w:sz w:val="24"/>
          <w:szCs w:val="24"/>
        </w:rPr>
      </w:pPr>
      <w:r w:rsidRPr="00B90A8E">
        <w:rPr>
          <w:rFonts w:ascii="Arial" w:hAnsi="Arial" w:cs="Arial"/>
          <w:sz w:val="24"/>
          <w:szCs w:val="24"/>
        </w:rPr>
        <w:t>The Fitting and Motor Mechanic workshops require</w:t>
      </w:r>
      <w:r>
        <w:rPr>
          <w:rFonts w:ascii="Arial" w:hAnsi="Arial" w:cs="Arial"/>
          <w:sz w:val="24"/>
          <w:szCs w:val="24"/>
        </w:rPr>
        <w:t xml:space="preserve"> </w:t>
      </w:r>
      <w:r w:rsidRPr="00B90A8E">
        <w:rPr>
          <w:rFonts w:ascii="Arial" w:hAnsi="Arial" w:cs="Arial"/>
          <w:sz w:val="24"/>
          <w:szCs w:val="24"/>
        </w:rPr>
        <w:t>replacement of tools and machinery due to it being missing or obsolete.</w:t>
      </w:r>
    </w:p>
    <w:p w:rsidR="005076EC" w:rsidRPr="00B90A8E" w:rsidRDefault="005076EC" w:rsidP="005076EC">
      <w:pPr>
        <w:pStyle w:val="ListParagraph"/>
        <w:numPr>
          <w:ilvl w:val="0"/>
          <w:numId w:val="17"/>
        </w:numPr>
        <w:spacing w:after="120" w:line="360" w:lineRule="auto"/>
        <w:ind w:left="992" w:hanging="502"/>
        <w:contextualSpacing w:val="0"/>
        <w:jc w:val="both"/>
        <w:rPr>
          <w:rFonts w:ascii="Arial" w:hAnsi="Arial" w:cs="Arial"/>
          <w:sz w:val="24"/>
          <w:szCs w:val="24"/>
        </w:rPr>
      </w:pPr>
      <w:r w:rsidRPr="00B90A8E">
        <w:rPr>
          <w:rFonts w:ascii="Arial" w:hAnsi="Arial" w:cs="Arial"/>
          <w:sz w:val="24"/>
          <w:szCs w:val="24"/>
        </w:rPr>
        <w:t xml:space="preserve">The College included the refurbishment of the kitchens in its 2018 Strategic Plan, pending the availability of funds. </w:t>
      </w:r>
    </w:p>
    <w:p w:rsidR="005076EC" w:rsidRPr="00B90A8E" w:rsidRDefault="005076EC" w:rsidP="005076EC">
      <w:pPr>
        <w:pStyle w:val="ListParagraph"/>
        <w:spacing w:after="120" w:line="360" w:lineRule="auto"/>
        <w:ind w:left="992"/>
        <w:contextualSpacing w:val="0"/>
        <w:jc w:val="both"/>
        <w:rPr>
          <w:rFonts w:ascii="Arial" w:hAnsi="Arial" w:cs="Arial"/>
          <w:sz w:val="24"/>
          <w:szCs w:val="24"/>
        </w:rPr>
      </w:pPr>
      <w:r w:rsidRPr="00B90A8E">
        <w:rPr>
          <w:rFonts w:ascii="Arial" w:hAnsi="Arial" w:cs="Arial"/>
          <w:sz w:val="24"/>
          <w:szCs w:val="24"/>
        </w:rPr>
        <w:t>The College is in the final stages of a tender process for the recapitalisation of its ICT infrastructure. This project, once completed early</w:t>
      </w:r>
      <w:r>
        <w:rPr>
          <w:rFonts w:ascii="Arial" w:hAnsi="Arial" w:cs="Arial"/>
          <w:sz w:val="24"/>
          <w:szCs w:val="24"/>
        </w:rPr>
        <w:t xml:space="preserve"> in</w:t>
      </w:r>
      <w:r w:rsidRPr="00B90A8E">
        <w:rPr>
          <w:rFonts w:ascii="Arial" w:hAnsi="Arial" w:cs="Arial"/>
          <w:sz w:val="24"/>
          <w:szCs w:val="24"/>
        </w:rPr>
        <w:t xml:space="preserve"> 2018, will have addressed all ICT related issues across all campuses and programmes.</w:t>
      </w:r>
    </w:p>
    <w:p w:rsidR="005076EC" w:rsidRPr="00B90A8E" w:rsidRDefault="005076EC" w:rsidP="005076EC">
      <w:pPr>
        <w:pStyle w:val="ListParagraph"/>
        <w:spacing w:after="120" w:line="360" w:lineRule="auto"/>
        <w:ind w:left="992"/>
        <w:contextualSpacing w:val="0"/>
        <w:jc w:val="both"/>
        <w:rPr>
          <w:rFonts w:ascii="Arial" w:hAnsi="Arial" w:cs="Arial"/>
          <w:sz w:val="24"/>
          <w:szCs w:val="24"/>
        </w:rPr>
      </w:pPr>
      <w:r w:rsidRPr="00B90A8E">
        <w:rPr>
          <w:rFonts w:ascii="Arial" w:hAnsi="Arial" w:cs="Arial"/>
          <w:sz w:val="24"/>
          <w:szCs w:val="24"/>
        </w:rPr>
        <w:t xml:space="preserve">The College Council recently approved that campuses may procure LTSM to a maximum of R30 000 to expedite the provision of LTSM. </w:t>
      </w:r>
    </w:p>
    <w:p w:rsidR="005076EC" w:rsidRPr="00B90A8E" w:rsidRDefault="005076EC" w:rsidP="005076EC">
      <w:pPr>
        <w:pStyle w:val="ListParagraph"/>
        <w:spacing w:after="120" w:line="360" w:lineRule="auto"/>
        <w:ind w:left="992"/>
        <w:contextualSpacing w:val="0"/>
        <w:jc w:val="both"/>
        <w:rPr>
          <w:rFonts w:ascii="Arial" w:hAnsi="Arial" w:cs="Arial"/>
          <w:sz w:val="24"/>
          <w:szCs w:val="24"/>
        </w:rPr>
      </w:pPr>
      <w:r w:rsidRPr="00B90A8E">
        <w:rPr>
          <w:rFonts w:ascii="Arial" w:hAnsi="Arial" w:cs="Arial"/>
          <w:sz w:val="24"/>
          <w:szCs w:val="24"/>
        </w:rPr>
        <w:t>Since 2016, the College has procured some tools and equipment for the Motor Mechanic workshops. Earlier this year, the Ford Motor Company donated three new vehicles to the College for teaching and learning purposes. The College is also in discussions with ABB South Africa for similar donations to its Alexandra campus.</w:t>
      </w:r>
    </w:p>
    <w:p w:rsidR="005076EC" w:rsidRPr="00B90A8E" w:rsidRDefault="005076EC" w:rsidP="005076EC">
      <w:pPr>
        <w:pStyle w:val="ListParagraph"/>
        <w:numPr>
          <w:ilvl w:val="0"/>
          <w:numId w:val="16"/>
        </w:numPr>
        <w:spacing w:after="240" w:line="360" w:lineRule="auto"/>
        <w:ind w:left="567" w:hanging="567"/>
        <w:contextualSpacing w:val="0"/>
        <w:jc w:val="both"/>
        <w:rPr>
          <w:rFonts w:ascii="Arial" w:hAnsi="Arial" w:cs="Arial"/>
          <w:sz w:val="24"/>
          <w:szCs w:val="24"/>
        </w:rPr>
      </w:pPr>
      <w:r w:rsidRPr="00B90A8E">
        <w:rPr>
          <w:rFonts w:ascii="Arial" w:hAnsi="Arial" w:cs="Arial"/>
          <w:sz w:val="24"/>
          <w:szCs w:val="24"/>
        </w:rPr>
        <w:lastRenderedPageBreak/>
        <w:t xml:space="preserve">The College and Department are </w:t>
      </w:r>
      <w:r w:rsidRPr="00B90A8E">
        <w:rPr>
          <w:rFonts w:ascii="Arial" w:hAnsi="Arial" w:cs="Arial"/>
          <w:sz w:val="24"/>
          <w:szCs w:val="24"/>
          <w:lang w:val="en-ZA"/>
        </w:rPr>
        <w:t>not aware of cases where students were awarded marks for the practical component of a course where no actual practical teaching took place.</w:t>
      </w:r>
    </w:p>
    <w:p w:rsidR="005076EC" w:rsidRPr="00B90A8E" w:rsidRDefault="005076EC" w:rsidP="005076EC">
      <w:pPr>
        <w:pStyle w:val="ListParagraph"/>
        <w:numPr>
          <w:ilvl w:val="0"/>
          <w:numId w:val="16"/>
        </w:numPr>
        <w:spacing w:after="240" w:line="360" w:lineRule="auto"/>
        <w:ind w:left="567" w:hanging="567"/>
        <w:contextualSpacing w:val="0"/>
        <w:jc w:val="both"/>
        <w:rPr>
          <w:rFonts w:ascii="Arial" w:hAnsi="Arial" w:cs="Arial"/>
          <w:sz w:val="24"/>
          <w:szCs w:val="24"/>
        </w:rPr>
      </w:pPr>
      <w:r w:rsidRPr="00B90A8E">
        <w:rPr>
          <w:rFonts w:ascii="Arial" w:hAnsi="Arial" w:cs="Arial"/>
          <w:sz w:val="24"/>
          <w:szCs w:val="24"/>
        </w:rPr>
        <w:t xml:space="preserve">If more detail is provided on the incident, the Principal and </w:t>
      </w:r>
      <w:r>
        <w:rPr>
          <w:rFonts w:ascii="Arial" w:hAnsi="Arial" w:cs="Arial"/>
          <w:sz w:val="24"/>
          <w:szCs w:val="24"/>
        </w:rPr>
        <w:t>Department will investigate and take appropriate action.</w:t>
      </w:r>
    </w:p>
    <w:p w:rsidR="005076EC" w:rsidRPr="00B90A8E" w:rsidRDefault="005076EC" w:rsidP="005076EC">
      <w:pPr>
        <w:pStyle w:val="ListParagraph"/>
        <w:numPr>
          <w:ilvl w:val="0"/>
          <w:numId w:val="16"/>
        </w:numPr>
        <w:spacing w:after="240" w:line="360" w:lineRule="auto"/>
        <w:ind w:left="567" w:hanging="567"/>
        <w:contextualSpacing w:val="0"/>
        <w:jc w:val="both"/>
        <w:rPr>
          <w:rFonts w:ascii="Arial" w:hAnsi="Arial" w:cs="Arial"/>
          <w:sz w:val="24"/>
          <w:szCs w:val="24"/>
        </w:rPr>
      </w:pPr>
      <w:r w:rsidRPr="00B90A8E">
        <w:rPr>
          <w:rFonts w:ascii="Arial" w:hAnsi="Arial" w:cs="Arial"/>
          <w:sz w:val="24"/>
          <w:szCs w:val="24"/>
        </w:rPr>
        <w:t xml:space="preserve">According to the Principal, who assumed office on 01 April 2016, some staff members verbally alleged that some equipment was lost/misplaced/unaccounted. To date, no evidence has been provided by these staff members. </w:t>
      </w:r>
    </w:p>
    <w:p w:rsidR="005076EC" w:rsidRPr="00B90A8E" w:rsidRDefault="005076EC" w:rsidP="005076EC">
      <w:pPr>
        <w:pStyle w:val="ListParagraph"/>
        <w:numPr>
          <w:ilvl w:val="0"/>
          <w:numId w:val="18"/>
        </w:numPr>
        <w:tabs>
          <w:tab w:val="left" w:pos="851"/>
        </w:tabs>
        <w:spacing w:after="120" w:line="360" w:lineRule="auto"/>
        <w:ind w:left="1276" w:hanging="783"/>
        <w:contextualSpacing w:val="0"/>
        <w:jc w:val="both"/>
        <w:rPr>
          <w:rFonts w:ascii="Arial" w:hAnsi="Arial" w:cs="Arial"/>
          <w:sz w:val="24"/>
          <w:szCs w:val="24"/>
        </w:rPr>
      </w:pPr>
      <w:r w:rsidRPr="00B90A8E">
        <w:rPr>
          <w:rFonts w:ascii="Arial" w:hAnsi="Arial" w:cs="Arial"/>
          <w:sz w:val="24"/>
          <w:szCs w:val="24"/>
        </w:rPr>
        <w:t>(</w:t>
      </w:r>
      <w:proofErr w:type="spellStart"/>
      <w:r w:rsidRPr="00B90A8E">
        <w:rPr>
          <w:rFonts w:ascii="Arial" w:hAnsi="Arial" w:cs="Arial"/>
          <w:sz w:val="24"/>
          <w:szCs w:val="24"/>
        </w:rPr>
        <w:t>i</w:t>
      </w:r>
      <w:proofErr w:type="spellEnd"/>
      <w:r w:rsidRPr="00B90A8E">
        <w:rPr>
          <w:rFonts w:ascii="Arial" w:hAnsi="Arial" w:cs="Arial"/>
          <w:sz w:val="24"/>
          <w:szCs w:val="24"/>
        </w:rPr>
        <w:t>)</w:t>
      </w:r>
      <w:r w:rsidRPr="00B90A8E">
        <w:rPr>
          <w:rFonts w:ascii="Arial" w:hAnsi="Arial" w:cs="Arial"/>
          <w:sz w:val="24"/>
          <w:szCs w:val="24"/>
        </w:rPr>
        <w:tab/>
        <w:t>Detailed information regarding allegations of lost/stolen assets are not readily available for 2015 and 2016. The Department will investigate and revert back in due course.</w:t>
      </w:r>
    </w:p>
    <w:p w:rsidR="005076EC" w:rsidRPr="00B90A8E" w:rsidRDefault="005076EC" w:rsidP="005076EC">
      <w:pPr>
        <w:pStyle w:val="ListParagraph"/>
        <w:tabs>
          <w:tab w:val="left" w:pos="1276"/>
        </w:tabs>
        <w:spacing w:after="120" w:line="360" w:lineRule="auto"/>
        <w:ind w:left="1270" w:hanging="420"/>
        <w:contextualSpacing w:val="0"/>
        <w:jc w:val="both"/>
        <w:rPr>
          <w:rFonts w:ascii="Arial" w:hAnsi="Arial" w:cs="Arial"/>
          <w:sz w:val="24"/>
          <w:szCs w:val="24"/>
        </w:rPr>
      </w:pPr>
      <w:r w:rsidRPr="00B90A8E">
        <w:rPr>
          <w:rFonts w:ascii="Arial" w:hAnsi="Arial" w:cs="Arial"/>
          <w:sz w:val="24"/>
          <w:szCs w:val="24"/>
        </w:rPr>
        <w:t>(ii)</w:t>
      </w:r>
      <w:r w:rsidRPr="00B90A8E">
        <w:rPr>
          <w:rFonts w:ascii="Arial" w:hAnsi="Arial" w:cs="Arial"/>
          <w:sz w:val="24"/>
          <w:szCs w:val="24"/>
        </w:rPr>
        <w:tab/>
        <w:t xml:space="preserve">The Principal’s report indicates that in 2016, a staff member made allegations </w:t>
      </w:r>
      <w:r w:rsidRPr="00B90A8E">
        <w:rPr>
          <w:rFonts w:ascii="Arial" w:hAnsi="Arial" w:cs="Arial"/>
          <w:sz w:val="24"/>
          <w:szCs w:val="24"/>
        </w:rPr>
        <w:tab/>
        <w:t xml:space="preserve">against a Campus Manager at the Ellis Park Campus involving two missing </w:t>
      </w:r>
      <w:r w:rsidRPr="00B90A8E">
        <w:rPr>
          <w:rFonts w:ascii="Arial" w:hAnsi="Arial" w:cs="Arial"/>
          <w:sz w:val="24"/>
          <w:szCs w:val="24"/>
        </w:rPr>
        <w:tab/>
        <w:t xml:space="preserve">sofas and a lawn mower. This was investigated and evidence was provided that the sofas were being re-upholstered. The service provider would not release the sofas as there was a misunderstanding regarding the quotation. Payment was effected and the sofas </w:t>
      </w:r>
      <w:r>
        <w:rPr>
          <w:rFonts w:ascii="Arial" w:hAnsi="Arial" w:cs="Arial"/>
          <w:sz w:val="24"/>
          <w:szCs w:val="24"/>
        </w:rPr>
        <w:t>were</w:t>
      </w:r>
      <w:r w:rsidRPr="00B90A8E">
        <w:rPr>
          <w:rFonts w:ascii="Arial" w:hAnsi="Arial" w:cs="Arial"/>
          <w:sz w:val="24"/>
          <w:szCs w:val="24"/>
        </w:rPr>
        <w:t xml:space="preserve"> returned to the College.</w:t>
      </w:r>
    </w:p>
    <w:p w:rsidR="005076EC" w:rsidRPr="00B90A8E" w:rsidRDefault="005076EC" w:rsidP="005076EC">
      <w:pPr>
        <w:pStyle w:val="ListParagraph"/>
        <w:tabs>
          <w:tab w:val="left" w:pos="1276"/>
        </w:tabs>
        <w:spacing w:after="120" w:line="360" w:lineRule="auto"/>
        <w:ind w:left="1270" w:hanging="420"/>
        <w:contextualSpacing w:val="0"/>
        <w:jc w:val="both"/>
        <w:rPr>
          <w:rFonts w:ascii="Arial" w:hAnsi="Arial" w:cs="Arial"/>
          <w:sz w:val="24"/>
          <w:szCs w:val="24"/>
        </w:rPr>
      </w:pPr>
      <w:r w:rsidRPr="00B90A8E">
        <w:rPr>
          <w:rFonts w:ascii="Arial" w:hAnsi="Arial" w:cs="Arial"/>
          <w:sz w:val="24"/>
          <w:szCs w:val="24"/>
        </w:rPr>
        <w:tab/>
        <w:t>The service provider who repaired the lawnmower wanted payment before releasing the machine. Payment was effected and the lawnmo</w:t>
      </w:r>
      <w:r>
        <w:rPr>
          <w:rFonts w:ascii="Arial" w:hAnsi="Arial" w:cs="Arial"/>
          <w:sz w:val="24"/>
          <w:szCs w:val="24"/>
        </w:rPr>
        <w:t>wer was returned to the College.</w:t>
      </w:r>
    </w:p>
    <w:p w:rsidR="005076EC" w:rsidRPr="00B90A8E" w:rsidRDefault="005076EC" w:rsidP="005076EC">
      <w:pPr>
        <w:pStyle w:val="ListParagraph"/>
        <w:tabs>
          <w:tab w:val="left" w:pos="1276"/>
        </w:tabs>
        <w:spacing w:after="120" w:line="360" w:lineRule="auto"/>
        <w:ind w:left="1270" w:hanging="420"/>
        <w:contextualSpacing w:val="0"/>
        <w:jc w:val="both"/>
        <w:rPr>
          <w:rFonts w:ascii="Arial" w:hAnsi="Arial" w:cs="Arial"/>
          <w:sz w:val="24"/>
          <w:szCs w:val="24"/>
        </w:rPr>
      </w:pPr>
      <w:r w:rsidRPr="00B90A8E">
        <w:rPr>
          <w:rFonts w:ascii="Arial" w:hAnsi="Arial" w:cs="Arial"/>
          <w:sz w:val="24"/>
          <w:szCs w:val="24"/>
        </w:rPr>
        <w:tab/>
        <w:t>The above report was provided to the complainant but he was not satisfied with the explanation. The Principal has requested the South African Institute of Chartered Accountants (SAICA) specialists deployed at colleges to investigate this matter. The College is still awaiting this report.</w:t>
      </w:r>
    </w:p>
    <w:p w:rsidR="005076EC" w:rsidRPr="00B90A8E" w:rsidRDefault="005076EC" w:rsidP="005076EC">
      <w:pPr>
        <w:pStyle w:val="ListParagraph"/>
        <w:numPr>
          <w:ilvl w:val="0"/>
          <w:numId w:val="18"/>
        </w:numPr>
        <w:tabs>
          <w:tab w:val="left" w:pos="1276"/>
        </w:tabs>
        <w:spacing w:after="120" w:line="360" w:lineRule="auto"/>
        <w:ind w:left="1276" w:hanging="709"/>
        <w:contextualSpacing w:val="0"/>
        <w:jc w:val="both"/>
        <w:rPr>
          <w:rFonts w:ascii="Arial" w:hAnsi="Arial" w:cs="Arial"/>
          <w:sz w:val="24"/>
          <w:szCs w:val="24"/>
        </w:rPr>
      </w:pPr>
      <w:r w:rsidRPr="00B90A8E">
        <w:rPr>
          <w:rFonts w:ascii="Arial" w:hAnsi="Arial" w:cs="Arial"/>
          <w:sz w:val="24"/>
          <w:szCs w:val="24"/>
        </w:rPr>
        <w:t xml:space="preserve">The College had three incidents of armed robbery and theft of computers at the Crown Mines campus over a 12 month period. </w:t>
      </w:r>
    </w:p>
    <w:p w:rsidR="005076EC" w:rsidRPr="00B90A8E" w:rsidRDefault="005076EC" w:rsidP="005076EC">
      <w:pPr>
        <w:spacing w:line="360" w:lineRule="auto"/>
        <w:ind w:left="1276" w:hanging="709"/>
        <w:jc w:val="both"/>
        <w:rPr>
          <w:rFonts w:ascii="Arial" w:hAnsi="Arial" w:cs="Arial"/>
          <w:sz w:val="24"/>
          <w:szCs w:val="24"/>
        </w:rPr>
      </w:pPr>
      <w:r w:rsidRPr="00B90A8E">
        <w:rPr>
          <w:rFonts w:ascii="Arial" w:hAnsi="Arial" w:cs="Arial"/>
          <w:sz w:val="24"/>
          <w:szCs w:val="24"/>
        </w:rPr>
        <w:lastRenderedPageBreak/>
        <w:t xml:space="preserve"> </w:t>
      </w:r>
      <w:r w:rsidRPr="00B90A8E">
        <w:rPr>
          <w:rFonts w:ascii="Arial" w:hAnsi="Arial" w:cs="Arial"/>
          <w:sz w:val="24"/>
          <w:szCs w:val="24"/>
        </w:rPr>
        <w:tab/>
        <w:t xml:space="preserve">The College also had an incident of an armed robbery at the </w:t>
      </w:r>
      <w:proofErr w:type="spellStart"/>
      <w:r w:rsidRPr="00B90A8E">
        <w:rPr>
          <w:rFonts w:ascii="Arial" w:hAnsi="Arial" w:cs="Arial"/>
          <w:sz w:val="24"/>
          <w:szCs w:val="24"/>
        </w:rPr>
        <w:t>Troyeville</w:t>
      </w:r>
      <w:proofErr w:type="spellEnd"/>
      <w:r w:rsidRPr="00B90A8E">
        <w:rPr>
          <w:rFonts w:ascii="Arial" w:hAnsi="Arial" w:cs="Arial"/>
          <w:sz w:val="24"/>
          <w:szCs w:val="24"/>
        </w:rPr>
        <w:t xml:space="preserve"> campus during the early hours of 6 November 2016 where approximately 150 computers were stolen. </w:t>
      </w:r>
    </w:p>
    <w:p w:rsidR="005076EC" w:rsidRPr="00B90A8E" w:rsidRDefault="005076EC" w:rsidP="005076EC">
      <w:pPr>
        <w:tabs>
          <w:tab w:val="left" w:pos="1276"/>
        </w:tabs>
        <w:spacing w:after="120" w:line="360" w:lineRule="auto"/>
        <w:ind w:left="1276" w:hanging="709"/>
        <w:jc w:val="both"/>
        <w:rPr>
          <w:rFonts w:ascii="Arial" w:hAnsi="Arial" w:cs="Arial"/>
          <w:sz w:val="24"/>
          <w:szCs w:val="24"/>
        </w:rPr>
      </w:pPr>
      <w:r w:rsidRPr="00B90A8E">
        <w:rPr>
          <w:rFonts w:ascii="Arial" w:hAnsi="Arial" w:cs="Arial"/>
          <w:sz w:val="24"/>
          <w:szCs w:val="24"/>
        </w:rPr>
        <w:t>(</w:t>
      </w:r>
      <w:proofErr w:type="gramStart"/>
      <w:r w:rsidRPr="00B90A8E">
        <w:rPr>
          <w:rFonts w:ascii="Arial" w:hAnsi="Arial" w:cs="Arial"/>
          <w:sz w:val="24"/>
          <w:szCs w:val="24"/>
        </w:rPr>
        <w:t>aa</w:t>
      </w:r>
      <w:proofErr w:type="gramEnd"/>
      <w:r w:rsidRPr="00B90A8E">
        <w:rPr>
          <w:rFonts w:ascii="Arial" w:hAnsi="Arial" w:cs="Arial"/>
          <w:sz w:val="24"/>
          <w:szCs w:val="24"/>
        </w:rPr>
        <w:t xml:space="preserve">) </w:t>
      </w:r>
      <w:r w:rsidRPr="00B90A8E">
        <w:rPr>
          <w:rFonts w:ascii="Arial" w:hAnsi="Arial" w:cs="Arial"/>
          <w:sz w:val="24"/>
          <w:szCs w:val="24"/>
        </w:rPr>
        <w:tab/>
        <w:t xml:space="preserve">The armed robberies apparently involved groups of 10-12 heavily armed men who overpowered the night guards and locked down the sites. </w:t>
      </w:r>
    </w:p>
    <w:p w:rsidR="005076EC" w:rsidRPr="00B90A8E" w:rsidRDefault="005076EC" w:rsidP="005076EC">
      <w:pPr>
        <w:tabs>
          <w:tab w:val="left" w:pos="1276"/>
        </w:tabs>
        <w:spacing w:after="120" w:line="360" w:lineRule="auto"/>
        <w:ind w:left="1276" w:hanging="709"/>
        <w:jc w:val="both"/>
        <w:rPr>
          <w:rFonts w:ascii="Arial" w:hAnsi="Arial" w:cs="Arial"/>
          <w:sz w:val="24"/>
          <w:szCs w:val="24"/>
        </w:rPr>
      </w:pPr>
      <w:r w:rsidRPr="00B90A8E">
        <w:rPr>
          <w:rFonts w:ascii="Arial" w:hAnsi="Arial" w:cs="Arial"/>
          <w:sz w:val="24"/>
          <w:szCs w:val="24"/>
        </w:rPr>
        <w:t>(</w:t>
      </w:r>
      <w:proofErr w:type="gramStart"/>
      <w:r w:rsidRPr="00B90A8E">
        <w:rPr>
          <w:rFonts w:ascii="Arial" w:hAnsi="Arial" w:cs="Arial"/>
          <w:sz w:val="24"/>
          <w:szCs w:val="24"/>
        </w:rPr>
        <w:t>bb</w:t>
      </w:r>
      <w:proofErr w:type="gramEnd"/>
      <w:r w:rsidRPr="00B90A8E">
        <w:rPr>
          <w:rFonts w:ascii="Arial" w:hAnsi="Arial" w:cs="Arial"/>
          <w:sz w:val="24"/>
          <w:szCs w:val="24"/>
        </w:rPr>
        <w:t>)</w:t>
      </w:r>
      <w:r w:rsidRPr="00B90A8E">
        <w:rPr>
          <w:rFonts w:ascii="Arial" w:hAnsi="Arial" w:cs="Arial"/>
          <w:sz w:val="24"/>
          <w:szCs w:val="24"/>
        </w:rPr>
        <w:tab/>
        <w:t>These cases were reported to the South African Police</w:t>
      </w:r>
      <w:r>
        <w:rPr>
          <w:rFonts w:ascii="Arial" w:hAnsi="Arial" w:cs="Arial"/>
          <w:sz w:val="24"/>
          <w:szCs w:val="24"/>
        </w:rPr>
        <w:t xml:space="preserve"> Services</w:t>
      </w:r>
      <w:r w:rsidRPr="00B90A8E">
        <w:rPr>
          <w:rFonts w:ascii="Arial" w:hAnsi="Arial" w:cs="Arial"/>
          <w:sz w:val="24"/>
          <w:szCs w:val="24"/>
        </w:rPr>
        <w:t>.</w:t>
      </w:r>
    </w:p>
    <w:p w:rsidR="005076EC" w:rsidRPr="00B90A8E" w:rsidRDefault="005076EC" w:rsidP="005076EC">
      <w:pPr>
        <w:tabs>
          <w:tab w:val="left" w:pos="1276"/>
        </w:tabs>
        <w:spacing w:after="120" w:line="360" w:lineRule="auto"/>
        <w:ind w:left="1276" w:hanging="709"/>
        <w:jc w:val="both"/>
        <w:rPr>
          <w:rFonts w:ascii="Arial" w:hAnsi="Arial" w:cs="Arial"/>
          <w:sz w:val="24"/>
          <w:szCs w:val="24"/>
        </w:rPr>
      </w:pPr>
      <w:r w:rsidRPr="00B90A8E">
        <w:rPr>
          <w:rFonts w:ascii="Arial" w:hAnsi="Arial" w:cs="Arial"/>
          <w:sz w:val="24"/>
          <w:szCs w:val="24"/>
        </w:rPr>
        <w:t>(cc)</w:t>
      </w:r>
      <w:r w:rsidRPr="00B90A8E">
        <w:rPr>
          <w:rFonts w:ascii="Arial" w:hAnsi="Arial" w:cs="Arial"/>
          <w:sz w:val="24"/>
          <w:szCs w:val="24"/>
        </w:rPr>
        <w:tab/>
        <w:t xml:space="preserve">The College has revised its security arrangements and is in the process of installing updated surveillance and monitoring equipment, and improving access control. The College has also replaced all the stolen computers. </w:t>
      </w:r>
    </w:p>
    <w:p w:rsidR="005076EC" w:rsidRPr="00B90A8E" w:rsidRDefault="005076EC" w:rsidP="005076EC">
      <w:pPr>
        <w:spacing w:after="160" w:line="259" w:lineRule="auto"/>
        <w:rPr>
          <w:rFonts w:ascii="Arial" w:hAnsi="Arial" w:cs="Arial"/>
          <w:sz w:val="24"/>
          <w:szCs w:val="24"/>
        </w:rPr>
      </w:pPr>
      <w:r w:rsidRPr="00B90A8E">
        <w:rPr>
          <w:rFonts w:ascii="Arial" w:hAnsi="Arial" w:cs="Arial"/>
          <w:sz w:val="24"/>
          <w:szCs w:val="24"/>
        </w:rPr>
        <w:br w:type="page"/>
      </w:r>
    </w:p>
    <w:p w:rsidR="005076EC" w:rsidRPr="00B90A8E" w:rsidRDefault="005076EC" w:rsidP="005076EC">
      <w:pPr>
        <w:spacing w:after="360" w:line="360" w:lineRule="auto"/>
        <w:jc w:val="both"/>
        <w:rPr>
          <w:rFonts w:ascii="Arial" w:hAnsi="Arial" w:cs="Arial"/>
          <w:b/>
          <w:sz w:val="24"/>
          <w:szCs w:val="24"/>
        </w:rPr>
      </w:pPr>
      <w:r w:rsidRPr="00B90A8E">
        <w:rPr>
          <w:rFonts w:ascii="Arial" w:hAnsi="Arial" w:cs="Arial"/>
          <w:b/>
          <w:sz w:val="24"/>
          <w:szCs w:val="24"/>
        </w:rPr>
        <w:lastRenderedPageBreak/>
        <w:t>COMPILER DETAILS</w:t>
      </w:r>
    </w:p>
    <w:p w:rsidR="005076EC" w:rsidRPr="00B90A8E" w:rsidRDefault="005076EC" w:rsidP="005076EC">
      <w:pPr>
        <w:spacing w:line="360" w:lineRule="auto"/>
        <w:jc w:val="both"/>
        <w:rPr>
          <w:rFonts w:ascii="Arial" w:hAnsi="Arial" w:cs="Arial"/>
          <w:sz w:val="24"/>
          <w:szCs w:val="24"/>
        </w:rPr>
      </w:pPr>
      <w:r w:rsidRPr="00B90A8E">
        <w:rPr>
          <w:rFonts w:ascii="Arial" w:hAnsi="Arial" w:cs="Arial"/>
          <w:sz w:val="24"/>
          <w:szCs w:val="24"/>
        </w:rPr>
        <w:t>NAME AND SURNAME: MS ARUNA SINGH</w:t>
      </w:r>
    </w:p>
    <w:p w:rsidR="005076EC" w:rsidRPr="00B90A8E" w:rsidRDefault="00713482" w:rsidP="005076EC">
      <w:pPr>
        <w:spacing w:after="360" w:line="360" w:lineRule="auto"/>
        <w:jc w:val="both"/>
        <w:rPr>
          <w:rFonts w:ascii="Arial" w:hAnsi="Arial" w:cs="Arial"/>
          <w:sz w:val="24"/>
          <w:szCs w:val="24"/>
        </w:rPr>
      </w:pPr>
      <w:r>
        <w:rPr>
          <w:rFonts w:ascii="Arial" w:hAnsi="Arial" w:cs="Arial"/>
          <w:sz w:val="24"/>
          <w:szCs w:val="24"/>
        </w:rPr>
        <w:t xml:space="preserve">CONTACT: 012 </w:t>
      </w:r>
      <w:r w:rsidR="005076EC" w:rsidRPr="00B90A8E">
        <w:rPr>
          <w:rFonts w:ascii="Arial" w:hAnsi="Arial" w:cs="Arial"/>
          <w:sz w:val="24"/>
          <w:szCs w:val="24"/>
        </w:rPr>
        <w:t>312 5149</w:t>
      </w:r>
    </w:p>
    <w:p w:rsidR="005076EC" w:rsidRPr="00B90A8E" w:rsidRDefault="005076EC" w:rsidP="005076EC">
      <w:pPr>
        <w:spacing w:after="360" w:line="360" w:lineRule="auto"/>
        <w:jc w:val="both"/>
        <w:rPr>
          <w:rFonts w:ascii="Arial" w:hAnsi="Arial" w:cs="Arial"/>
          <w:bCs/>
          <w:sz w:val="24"/>
          <w:szCs w:val="24"/>
        </w:rPr>
      </w:pPr>
      <w:r w:rsidRPr="00B90A8E">
        <w:rPr>
          <w:rFonts w:ascii="Arial" w:hAnsi="Arial" w:cs="Arial"/>
          <w:b/>
          <w:bCs/>
          <w:sz w:val="24"/>
          <w:szCs w:val="24"/>
        </w:rPr>
        <w:t>RECOMMENDATION</w:t>
      </w:r>
      <w:r w:rsidRPr="00B90A8E">
        <w:rPr>
          <w:rFonts w:ascii="Arial" w:hAnsi="Arial" w:cs="Arial"/>
          <w:bCs/>
          <w:sz w:val="24"/>
          <w:szCs w:val="24"/>
        </w:rPr>
        <w:t xml:space="preserve"> </w:t>
      </w:r>
    </w:p>
    <w:p w:rsidR="005076EC" w:rsidRPr="00B90A8E" w:rsidRDefault="005076EC" w:rsidP="005076EC">
      <w:pPr>
        <w:spacing w:line="360" w:lineRule="auto"/>
        <w:jc w:val="both"/>
        <w:rPr>
          <w:rFonts w:ascii="Arial" w:hAnsi="Arial" w:cs="Arial"/>
          <w:bCs/>
          <w:sz w:val="24"/>
          <w:szCs w:val="24"/>
        </w:rPr>
      </w:pPr>
      <w:r w:rsidRPr="00B90A8E">
        <w:rPr>
          <w:rFonts w:ascii="Arial" w:hAnsi="Arial" w:cs="Arial"/>
          <w:bCs/>
          <w:sz w:val="24"/>
          <w:szCs w:val="24"/>
        </w:rPr>
        <w:t>It is recommended that the Minister s</w:t>
      </w:r>
      <w:r>
        <w:rPr>
          <w:rFonts w:ascii="Arial" w:hAnsi="Arial" w:cs="Arial"/>
          <w:bCs/>
          <w:sz w:val="24"/>
          <w:szCs w:val="24"/>
        </w:rPr>
        <w:t>igns Parliamentary Question 25</w:t>
      </w:r>
      <w:r w:rsidRPr="00B90A8E">
        <w:rPr>
          <w:rFonts w:ascii="Arial" w:hAnsi="Arial" w:cs="Arial"/>
          <w:bCs/>
          <w:sz w:val="24"/>
          <w:szCs w:val="24"/>
        </w:rPr>
        <w:t>.</w:t>
      </w:r>
    </w:p>
    <w:p w:rsidR="005076EC" w:rsidRPr="00B90A8E" w:rsidRDefault="005076EC" w:rsidP="005076EC">
      <w:pPr>
        <w:spacing w:line="360" w:lineRule="auto"/>
        <w:jc w:val="both"/>
        <w:rPr>
          <w:rFonts w:ascii="Arial" w:hAnsi="Arial" w:cs="Arial"/>
          <w:bCs/>
          <w:sz w:val="24"/>
          <w:szCs w:val="24"/>
        </w:rPr>
      </w:pPr>
    </w:p>
    <w:p w:rsidR="005076EC" w:rsidRPr="00B90A8E" w:rsidRDefault="005076EC" w:rsidP="005076EC">
      <w:pPr>
        <w:spacing w:line="360" w:lineRule="auto"/>
        <w:jc w:val="both"/>
        <w:rPr>
          <w:rFonts w:ascii="Arial" w:hAnsi="Arial" w:cs="Arial"/>
          <w:bCs/>
          <w:sz w:val="24"/>
          <w:szCs w:val="24"/>
        </w:rPr>
      </w:pPr>
    </w:p>
    <w:p w:rsidR="005076EC" w:rsidRPr="00B90A8E" w:rsidRDefault="005076EC" w:rsidP="005076EC">
      <w:pPr>
        <w:spacing w:line="360" w:lineRule="auto"/>
        <w:jc w:val="both"/>
        <w:rPr>
          <w:rFonts w:ascii="Arial" w:hAnsi="Arial" w:cs="Arial"/>
          <w:bCs/>
          <w:sz w:val="24"/>
          <w:szCs w:val="24"/>
        </w:rPr>
      </w:pPr>
    </w:p>
    <w:p w:rsidR="005076EC" w:rsidRPr="00B90A8E" w:rsidRDefault="005076EC" w:rsidP="005076EC">
      <w:pPr>
        <w:spacing w:after="0" w:line="360" w:lineRule="auto"/>
        <w:jc w:val="both"/>
        <w:rPr>
          <w:rFonts w:ascii="Arial" w:hAnsi="Arial" w:cs="Arial"/>
          <w:sz w:val="24"/>
          <w:szCs w:val="24"/>
        </w:rPr>
      </w:pPr>
      <w:r w:rsidRPr="00B90A8E">
        <w:rPr>
          <w:rFonts w:ascii="Arial" w:hAnsi="Arial" w:cs="Arial"/>
          <w:sz w:val="24"/>
          <w:szCs w:val="24"/>
        </w:rPr>
        <w:t>MR GF QONDE</w:t>
      </w:r>
    </w:p>
    <w:p w:rsidR="005076EC" w:rsidRPr="00B90A8E" w:rsidRDefault="005076EC" w:rsidP="005076EC">
      <w:pPr>
        <w:spacing w:line="360" w:lineRule="auto"/>
        <w:jc w:val="both"/>
        <w:rPr>
          <w:rFonts w:ascii="Arial" w:hAnsi="Arial" w:cs="Arial"/>
          <w:sz w:val="24"/>
          <w:szCs w:val="24"/>
        </w:rPr>
      </w:pPr>
      <w:r w:rsidRPr="00B90A8E">
        <w:rPr>
          <w:rFonts w:ascii="Arial" w:hAnsi="Arial" w:cs="Arial"/>
          <w:sz w:val="24"/>
          <w:szCs w:val="24"/>
        </w:rPr>
        <w:t xml:space="preserve">DIRECTOR–GENERAL: HIGHER EDUCATION AND TRAINING </w:t>
      </w:r>
    </w:p>
    <w:p w:rsidR="005076EC" w:rsidRPr="00B90A8E" w:rsidRDefault="005076EC" w:rsidP="005076EC">
      <w:pPr>
        <w:spacing w:after="0" w:line="360" w:lineRule="auto"/>
        <w:jc w:val="both"/>
        <w:rPr>
          <w:rFonts w:ascii="Arial" w:hAnsi="Arial" w:cs="Arial"/>
          <w:sz w:val="24"/>
          <w:szCs w:val="24"/>
        </w:rPr>
      </w:pPr>
      <w:r w:rsidRPr="00B90A8E">
        <w:rPr>
          <w:rFonts w:ascii="Arial" w:hAnsi="Arial" w:cs="Arial"/>
          <w:sz w:val="24"/>
          <w:szCs w:val="24"/>
        </w:rPr>
        <w:t>DATE:</w:t>
      </w:r>
    </w:p>
    <w:p w:rsidR="005076EC" w:rsidRPr="00B90A8E" w:rsidRDefault="005076EC" w:rsidP="005076EC">
      <w:pPr>
        <w:spacing w:line="360" w:lineRule="auto"/>
        <w:jc w:val="both"/>
        <w:rPr>
          <w:rFonts w:ascii="Arial" w:hAnsi="Arial" w:cs="Arial"/>
          <w:sz w:val="24"/>
          <w:szCs w:val="24"/>
        </w:rPr>
      </w:pPr>
    </w:p>
    <w:p w:rsidR="005076EC" w:rsidRPr="00B90A8E" w:rsidRDefault="005076EC" w:rsidP="005076EC">
      <w:pPr>
        <w:spacing w:after="360" w:line="360" w:lineRule="auto"/>
        <w:jc w:val="both"/>
        <w:rPr>
          <w:rFonts w:ascii="Arial" w:hAnsi="Arial" w:cs="Arial"/>
          <w:sz w:val="24"/>
          <w:szCs w:val="24"/>
        </w:rPr>
      </w:pPr>
      <w:r w:rsidRPr="00B90A8E">
        <w:rPr>
          <w:rFonts w:ascii="Arial" w:hAnsi="Arial" w:cs="Arial"/>
          <w:sz w:val="24"/>
          <w:szCs w:val="24"/>
        </w:rPr>
        <w:t xml:space="preserve">PARLIAMENTARY QUESTION </w:t>
      </w:r>
      <w:r>
        <w:rPr>
          <w:rFonts w:ascii="Arial" w:hAnsi="Arial" w:cs="Arial"/>
          <w:sz w:val="24"/>
          <w:szCs w:val="24"/>
        </w:rPr>
        <w:t>25</w:t>
      </w:r>
      <w:r w:rsidRPr="00B90A8E">
        <w:rPr>
          <w:rFonts w:ascii="Arial" w:hAnsi="Arial" w:cs="Arial"/>
          <w:sz w:val="24"/>
          <w:szCs w:val="24"/>
        </w:rPr>
        <w:t xml:space="preserve"> IS APPROVED / NOT APPROVED / AMENDED.</w:t>
      </w:r>
    </w:p>
    <w:p w:rsidR="005076EC" w:rsidRPr="00B90A8E" w:rsidRDefault="005076EC" w:rsidP="005076EC">
      <w:pPr>
        <w:spacing w:line="360" w:lineRule="auto"/>
        <w:jc w:val="both"/>
        <w:rPr>
          <w:rFonts w:ascii="Arial" w:hAnsi="Arial" w:cs="Arial"/>
          <w:sz w:val="24"/>
          <w:szCs w:val="24"/>
        </w:rPr>
      </w:pPr>
      <w:r w:rsidRPr="00B90A8E">
        <w:rPr>
          <w:rFonts w:ascii="Arial" w:hAnsi="Arial" w:cs="Arial"/>
          <w:sz w:val="24"/>
          <w:szCs w:val="24"/>
        </w:rPr>
        <w:t>COMMENTS</w:t>
      </w:r>
    </w:p>
    <w:p w:rsidR="005076EC" w:rsidRPr="00B90A8E" w:rsidRDefault="005076EC" w:rsidP="005076EC">
      <w:pPr>
        <w:spacing w:line="360" w:lineRule="auto"/>
        <w:jc w:val="both"/>
        <w:rPr>
          <w:rFonts w:ascii="Arial" w:hAnsi="Arial" w:cs="Arial"/>
          <w:sz w:val="24"/>
          <w:szCs w:val="24"/>
        </w:rPr>
      </w:pPr>
    </w:p>
    <w:p w:rsidR="005076EC" w:rsidRPr="00B90A8E" w:rsidRDefault="005076EC" w:rsidP="005076EC">
      <w:pPr>
        <w:spacing w:line="360" w:lineRule="auto"/>
        <w:jc w:val="both"/>
        <w:rPr>
          <w:rFonts w:ascii="Arial" w:hAnsi="Arial" w:cs="Arial"/>
          <w:sz w:val="24"/>
          <w:szCs w:val="24"/>
        </w:rPr>
      </w:pPr>
    </w:p>
    <w:p w:rsidR="005076EC" w:rsidRPr="00B90A8E" w:rsidRDefault="005076EC" w:rsidP="005076EC">
      <w:pPr>
        <w:spacing w:line="360" w:lineRule="auto"/>
        <w:jc w:val="both"/>
        <w:rPr>
          <w:rFonts w:ascii="Arial" w:hAnsi="Arial" w:cs="Arial"/>
          <w:sz w:val="24"/>
          <w:szCs w:val="24"/>
        </w:rPr>
      </w:pPr>
    </w:p>
    <w:p w:rsidR="005076EC" w:rsidRPr="00B90A8E" w:rsidRDefault="005076EC" w:rsidP="005076EC">
      <w:pPr>
        <w:spacing w:line="360" w:lineRule="auto"/>
        <w:jc w:val="both"/>
        <w:rPr>
          <w:rFonts w:ascii="Arial" w:hAnsi="Arial" w:cs="Arial"/>
          <w:sz w:val="24"/>
          <w:szCs w:val="24"/>
        </w:rPr>
      </w:pPr>
    </w:p>
    <w:p w:rsidR="005076EC" w:rsidRPr="00B90A8E" w:rsidRDefault="005076EC" w:rsidP="005076EC">
      <w:pPr>
        <w:spacing w:after="0" w:line="360" w:lineRule="auto"/>
        <w:jc w:val="both"/>
        <w:rPr>
          <w:rFonts w:ascii="Arial" w:hAnsi="Arial" w:cs="Arial"/>
          <w:sz w:val="24"/>
          <w:szCs w:val="24"/>
        </w:rPr>
      </w:pPr>
      <w:r w:rsidRPr="00B90A8E">
        <w:rPr>
          <w:rFonts w:ascii="Arial" w:hAnsi="Arial" w:cs="Arial"/>
          <w:sz w:val="24"/>
          <w:szCs w:val="24"/>
        </w:rPr>
        <w:t>PROF HB MKHIZE, MP</w:t>
      </w:r>
    </w:p>
    <w:p w:rsidR="005076EC" w:rsidRPr="00B90A8E" w:rsidRDefault="005076EC" w:rsidP="005076EC">
      <w:pPr>
        <w:spacing w:line="360" w:lineRule="auto"/>
        <w:jc w:val="both"/>
        <w:rPr>
          <w:rFonts w:ascii="Arial" w:hAnsi="Arial" w:cs="Arial"/>
          <w:sz w:val="24"/>
          <w:szCs w:val="24"/>
        </w:rPr>
      </w:pPr>
      <w:r w:rsidRPr="00B90A8E">
        <w:rPr>
          <w:rFonts w:ascii="Arial" w:hAnsi="Arial" w:cs="Arial"/>
          <w:sz w:val="24"/>
          <w:szCs w:val="24"/>
        </w:rPr>
        <w:t>MINISTER OF HIGHER EDUCATION AND TRAINING</w:t>
      </w:r>
    </w:p>
    <w:p w:rsidR="005076EC" w:rsidRPr="00B90A8E" w:rsidRDefault="005076EC" w:rsidP="005076EC">
      <w:pPr>
        <w:spacing w:line="360" w:lineRule="auto"/>
        <w:jc w:val="both"/>
        <w:rPr>
          <w:rFonts w:ascii="Arial" w:hAnsi="Arial" w:cs="Arial"/>
          <w:sz w:val="24"/>
          <w:szCs w:val="24"/>
        </w:rPr>
      </w:pPr>
      <w:r w:rsidRPr="00B90A8E">
        <w:rPr>
          <w:rFonts w:ascii="Arial" w:hAnsi="Arial" w:cs="Arial"/>
          <w:sz w:val="24"/>
          <w:szCs w:val="24"/>
        </w:rPr>
        <w:t>DATE:</w:t>
      </w:r>
    </w:p>
    <w:sectPr w:rsidR="005076EC" w:rsidRPr="00B90A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3B2"/>
    <w:multiLevelType w:val="hybridMultilevel"/>
    <w:tmpl w:val="9BB84F40"/>
    <w:lvl w:ilvl="0" w:tplc="15304E5E">
      <w:start w:val="1"/>
      <w:numFmt w:val="lowerLetter"/>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20F69"/>
    <w:multiLevelType w:val="hybridMultilevel"/>
    <w:tmpl w:val="E4F2BFA6"/>
    <w:lvl w:ilvl="0" w:tplc="F890440E">
      <w:start w:val="1"/>
      <w:numFmt w:val="lowerLetter"/>
      <w:lvlText w:val="(%1)"/>
      <w:lvlJc w:val="left"/>
      <w:pPr>
        <w:ind w:left="1535" w:hanging="360"/>
      </w:pPr>
      <w:rPr>
        <w:rFonts w:hint="default"/>
      </w:rPr>
    </w:lvl>
    <w:lvl w:ilvl="1" w:tplc="1C090019">
      <w:start w:val="1"/>
      <w:numFmt w:val="lowerLetter"/>
      <w:lvlText w:val="%2."/>
      <w:lvlJc w:val="left"/>
      <w:pPr>
        <w:ind w:left="2626" w:hanging="360"/>
      </w:pPr>
    </w:lvl>
    <w:lvl w:ilvl="2" w:tplc="1C09001B" w:tentative="1">
      <w:start w:val="1"/>
      <w:numFmt w:val="lowerRoman"/>
      <w:lvlText w:val="%3."/>
      <w:lvlJc w:val="right"/>
      <w:pPr>
        <w:ind w:left="3346" w:hanging="180"/>
      </w:pPr>
    </w:lvl>
    <w:lvl w:ilvl="3" w:tplc="1C09000F" w:tentative="1">
      <w:start w:val="1"/>
      <w:numFmt w:val="decimal"/>
      <w:lvlText w:val="%4."/>
      <w:lvlJc w:val="left"/>
      <w:pPr>
        <w:ind w:left="4066" w:hanging="360"/>
      </w:pPr>
    </w:lvl>
    <w:lvl w:ilvl="4" w:tplc="1C090019" w:tentative="1">
      <w:start w:val="1"/>
      <w:numFmt w:val="lowerLetter"/>
      <w:lvlText w:val="%5."/>
      <w:lvlJc w:val="left"/>
      <w:pPr>
        <w:ind w:left="4786" w:hanging="360"/>
      </w:pPr>
    </w:lvl>
    <w:lvl w:ilvl="5" w:tplc="1C09001B" w:tentative="1">
      <w:start w:val="1"/>
      <w:numFmt w:val="lowerRoman"/>
      <w:lvlText w:val="%6."/>
      <w:lvlJc w:val="right"/>
      <w:pPr>
        <w:ind w:left="5506" w:hanging="180"/>
      </w:pPr>
    </w:lvl>
    <w:lvl w:ilvl="6" w:tplc="1C09000F" w:tentative="1">
      <w:start w:val="1"/>
      <w:numFmt w:val="decimal"/>
      <w:lvlText w:val="%7."/>
      <w:lvlJc w:val="left"/>
      <w:pPr>
        <w:ind w:left="6226" w:hanging="360"/>
      </w:pPr>
    </w:lvl>
    <w:lvl w:ilvl="7" w:tplc="1C090019" w:tentative="1">
      <w:start w:val="1"/>
      <w:numFmt w:val="lowerLetter"/>
      <w:lvlText w:val="%8."/>
      <w:lvlJc w:val="left"/>
      <w:pPr>
        <w:ind w:left="6946" w:hanging="360"/>
      </w:pPr>
    </w:lvl>
    <w:lvl w:ilvl="8" w:tplc="1C09001B" w:tentative="1">
      <w:start w:val="1"/>
      <w:numFmt w:val="lowerRoman"/>
      <w:lvlText w:val="%9."/>
      <w:lvlJc w:val="right"/>
      <w:pPr>
        <w:ind w:left="7666" w:hanging="180"/>
      </w:pPr>
    </w:lvl>
  </w:abstractNum>
  <w:abstractNum w:abstractNumId="5"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C670306"/>
    <w:multiLevelType w:val="hybridMultilevel"/>
    <w:tmpl w:val="34CAB10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1"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2"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17"/>
  </w:num>
  <w:num w:numId="3">
    <w:abstractNumId w:val="12"/>
  </w:num>
  <w:num w:numId="4">
    <w:abstractNumId w:val="3"/>
  </w:num>
  <w:num w:numId="5">
    <w:abstractNumId w:val="16"/>
  </w:num>
  <w:num w:numId="6">
    <w:abstractNumId w:val="11"/>
  </w:num>
  <w:num w:numId="7">
    <w:abstractNumId w:val="14"/>
  </w:num>
  <w:num w:numId="8">
    <w:abstractNumId w:val="10"/>
  </w:num>
  <w:num w:numId="9">
    <w:abstractNumId w:val="15"/>
  </w:num>
  <w:num w:numId="10">
    <w:abstractNumId w:val="6"/>
  </w:num>
  <w:num w:numId="11">
    <w:abstractNumId w:val="7"/>
  </w:num>
  <w:num w:numId="12">
    <w:abstractNumId w:val="2"/>
  </w:num>
  <w:num w:numId="13">
    <w:abstractNumId w:val="9"/>
  </w:num>
  <w:num w:numId="14">
    <w:abstractNumId w:val="13"/>
  </w:num>
  <w:num w:numId="15">
    <w:abstractNumId w:val="5"/>
  </w:num>
  <w:num w:numId="16">
    <w:abstractNumId w:val="8"/>
  </w:num>
  <w:num w:numId="17">
    <w:abstractNumId w:val="0"/>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3512"/>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076EC"/>
    <w:rsid w:val="005127E5"/>
    <w:rsid w:val="005223B8"/>
    <w:rsid w:val="005237E8"/>
    <w:rsid w:val="00532713"/>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7E92"/>
    <w:rsid w:val="0071348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A7BAE"/>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31C40"/>
    <w:rsid w:val="00C34070"/>
    <w:rsid w:val="00C357BA"/>
    <w:rsid w:val="00C3677B"/>
    <w:rsid w:val="00C37956"/>
    <w:rsid w:val="00C42323"/>
    <w:rsid w:val="00C425C1"/>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B5924-356D-4DBC-9310-D41F6D1C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910</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12</cp:revision>
  <cp:lastPrinted>2015-02-27T14:25:00Z</cp:lastPrinted>
  <dcterms:created xsi:type="dcterms:W3CDTF">2018-02-08T05:18:00Z</dcterms:created>
  <dcterms:modified xsi:type="dcterms:W3CDTF">2018-02-19T08:27:00Z</dcterms:modified>
</cp:coreProperties>
</file>