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66" w:rsidRPr="00887866" w:rsidRDefault="00887866" w:rsidP="00887866">
      <w:pPr>
        <w:autoSpaceDE w:val="0"/>
        <w:autoSpaceDN w:val="0"/>
        <w:adjustRightInd w:val="0"/>
        <w:spacing w:after="0" w:line="240" w:lineRule="auto"/>
        <w:rPr>
          <w:rFonts w:ascii="Arial" w:hAnsi="Arial" w:cs="Arial"/>
          <w:b/>
          <w:bCs/>
          <w:sz w:val="20"/>
          <w:szCs w:val="20"/>
        </w:rPr>
      </w:pPr>
      <w:r w:rsidRPr="00887866">
        <w:rPr>
          <w:rFonts w:ascii="Arial" w:hAnsi="Arial" w:cs="Arial"/>
          <w:b/>
          <w:bCs/>
          <w:sz w:val="20"/>
          <w:szCs w:val="20"/>
        </w:rPr>
        <w:t>NATIONAL ASSEMBLY</w:t>
      </w:r>
    </w:p>
    <w:p w:rsidR="00887866" w:rsidRPr="00887866" w:rsidRDefault="00887866" w:rsidP="00887866">
      <w:pPr>
        <w:autoSpaceDE w:val="0"/>
        <w:autoSpaceDN w:val="0"/>
        <w:adjustRightInd w:val="0"/>
        <w:spacing w:after="0" w:line="240" w:lineRule="auto"/>
        <w:rPr>
          <w:rFonts w:ascii="Arial" w:hAnsi="Arial" w:cs="Arial"/>
          <w:b/>
          <w:bCs/>
          <w:sz w:val="20"/>
          <w:szCs w:val="20"/>
        </w:rPr>
      </w:pPr>
      <w:r w:rsidRPr="00887866">
        <w:rPr>
          <w:rFonts w:ascii="Arial" w:hAnsi="Arial" w:cs="Arial"/>
          <w:b/>
          <w:bCs/>
          <w:sz w:val="20"/>
          <w:szCs w:val="20"/>
        </w:rPr>
        <w:t>INTERNAL QUESTION PAPER NO.27</w:t>
      </w:r>
      <w:r w:rsidRPr="00887866">
        <w:rPr>
          <w:rFonts w:ascii="Arial" w:hAnsi="Arial" w:cs="Arial"/>
          <w:b/>
          <w:bCs/>
          <w:sz w:val="20"/>
          <w:szCs w:val="20"/>
        </w:rPr>
        <w:br/>
        <w:t>QUESTION FOR ORAL REPLY</w:t>
      </w:r>
      <w:r w:rsidRPr="00887866">
        <w:rPr>
          <w:rFonts w:ascii="Arial" w:hAnsi="Arial" w:cs="Arial"/>
          <w:b/>
          <w:bCs/>
          <w:sz w:val="20"/>
          <w:szCs w:val="20"/>
        </w:rPr>
        <w:br/>
        <w:t>QUESTION NO 2497 (319</w:t>
      </w:r>
      <w:proofErr w:type="gramStart"/>
      <w:r w:rsidRPr="00887866">
        <w:rPr>
          <w:rFonts w:ascii="Arial" w:hAnsi="Arial" w:cs="Arial"/>
          <w:b/>
          <w:bCs/>
          <w:sz w:val="20"/>
          <w:szCs w:val="20"/>
        </w:rPr>
        <w:t>)</w:t>
      </w:r>
      <w:proofErr w:type="gramEnd"/>
      <w:r w:rsidRPr="00887866">
        <w:rPr>
          <w:rFonts w:ascii="Arial" w:hAnsi="Arial" w:cs="Arial"/>
          <w:b/>
          <w:bCs/>
          <w:sz w:val="20"/>
          <w:szCs w:val="20"/>
        </w:rPr>
        <w:br/>
      </w:r>
      <w:r w:rsidRPr="00887866">
        <w:rPr>
          <w:rFonts w:ascii="Arial" w:hAnsi="Arial" w:cs="Arial"/>
          <w:b/>
          <w:bCs/>
          <w:sz w:val="20"/>
          <w:szCs w:val="20"/>
        </w:rPr>
        <w:br/>
        <w:t xml:space="preserve">Mr. M L </w:t>
      </w:r>
      <w:proofErr w:type="spellStart"/>
      <w:r w:rsidRPr="00887866">
        <w:rPr>
          <w:rFonts w:ascii="Arial" w:hAnsi="Arial" w:cs="Arial"/>
          <w:b/>
          <w:bCs/>
          <w:sz w:val="20"/>
          <w:szCs w:val="20"/>
        </w:rPr>
        <w:t>Shelembe</w:t>
      </w:r>
      <w:proofErr w:type="spellEnd"/>
      <w:r w:rsidRPr="00887866">
        <w:rPr>
          <w:rFonts w:ascii="Arial" w:hAnsi="Arial" w:cs="Arial"/>
          <w:b/>
          <w:bCs/>
          <w:sz w:val="20"/>
          <w:szCs w:val="20"/>
        </w:rPr>
        <w:t xml:space="preserve"> (DA) to ask the Minister of Defence and Military Veterans:</w:t>
      </w:r>
    </w:p>
    <w:p w:rsidR="005D79E6" w:rsidRPr="00887866" w:rsidRDefault="00887866" w:rsidP="00887866">
      <w:pPr>
        <w:autoSpaceDE w:val="0"/>
        <w:autoSpaceDN w:val="0"/>
        <w:adjustRightInd w:val="0"/>
        <w:spacing w:after="0" w:line="240" w:lineRule="auto"/>
        <w:rPr>
          <w:rFonts w:ascii="Arial" w:hAnsi="Arial" w:cs="Arial"/>
          <w:sz w:val="20"/>
          <w:szCs w:val="20"/>
        </w:rPr>
      </w:pPr>
      <w:r w:rsidRPr="00887866">
        <w:rPr>
          <w:rFonts w:ascii="Arial" w:hAnsi="Arial" w:cs="Arial"/>
          <w:sz w:val="20"/>
          <w:szCs w:val="20"/>
        </w:rPr>
        <w:br/>
        <w:t>What (a) total number of current applications for benefits of the military veterans have not received a notification from her department advising of the decision to grant or reject the application within the stipulated 30 working days and (b) action does she intend to take to ensure that her department complies with the 30-working day provision?</w:t>
      </w:r>
      <w:r w:rsidRPr="00887866">
        <w:rPr>
          <w:rFonts w:ascii="Arial" w:hAnsi="Arial" w:cs="Arial"/>
          <w:sz w:val="20"/>
          <w:szCs w:val="20"/>
        </w:rPr>
        <w:br/>
      </w:r>
      <w:r w:rsidRPr="00887866">
        <w:rPr>
          <w:rFonts w:ascii="Arial" w:hAnsi="Arial" w:cs="Arial"/>
          <w:sz w:val="20"/>
          <w:szCs w:val="20"/>
        </w:rPr>
        <w:br/>
      </w:r>
      <w:r w:rsidRPr="00887866">
        <w:rPr>
          <w:rFonts w:ascii="Arial" w:hAnsi="Arial" w:cs="Arial"/>
          <w:b/>
          <w:sz w:val="20"/>
          <w:szCs w:val="20"/>
        </w:rPr>
        <w:t xml:space="preserve">Find here: </w:t>
      </w:r>
      <w:hyperlink r:id="rId4" w:history="1">
        <w:r w:rsidRPr="00EF0B08">
          <w:rPr>
            <w:rStyle w:val="Hyperlink"/>
            <w:rFonts w:ascii="Arial" w:hAnsi="Arial" w:cs="Arial"/>
            <w:b/>
            <w:sz w:val="20"/>
            <w:szCs w:val="20"/>
          </w:rPr>
          <w:t>Reply</w:t>
        </w:r>
      </w:hyperlink>
      <w:r w:rsidRPr="00887866">
        <w:rPr>
          <w:rFonts w:ascii="Arial" w:hAnsi="Arial" w:cs="Arial"/>
          <w:sz w:val="20"/>
          <w:szCs w:val="20"/>
        </w:rPr>
        <w:t xml:space="preserve"> </w:t>
      </w:r>
    </w:p>
    <w:sectPr w:rsidR="005D79E6" w:rsidRPr="00887866" w:rsidSect="005D79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887866"/>
    <w:rsid w:val="005D79E6"/>
    <w:rsid w:val="00887866"/>
    <w:rsid w:val="00EF0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497-2022-09-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2022-10-25T10:38:00Z</dcterms:created>
  <dcterms:modified xsi:type="dcterms:W3CDTF">2022-10-25T10:40:00Z</dcterms:modified>
</cp:coreProperties>
</file>