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97073D"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C51178" w:rsidRDefault="004C3AAD" w:rsidP="00C51178">
      <w:pPr>
        <w:spacing w:line="360" w:lineRule="auto"/>
        <w:jc w:val="center"/>
        <w:rPr>
          <w:rFonts w:cs="Arial"/>
          <w:b/>
          <w:szCs w:val="24"/>
          <w:lang w:val="en-US"/>
        </w:rPr>
      </w:pPr>
      <w:r w:rsidRPr="00C51178">
        <w:rPr>
          <w:rFonts w:cs="Arial"/>
          <w:b/>
          <w:szCs w:val="24"/>
          <w:lang w:val="en-US"/>
        </w:rPr>
        <w:t xml:space="preserve">NATIONAL </w:t>
      </w:r>
      <w:r w:rsidR="00C51178" w:rsidRPr="00C51178">
        <w:rPr>
          <w:rFonts w:cs="Arial"/>
          <w:b/>
          <w:szCs w:val="24"/>
          <w:lang w:val="en-US"/>
        </w:rPr>
        <w:t>ASSEMBLY</w:t>
      </w:r>
    </w:p>
    <w:p w:rsidR="007E6F52" w:rsidRPr="00C51178" w:rsidRDefault="007E6F52" w:rsidP="00C51178">
      <w:pPr>
        <w:spacing w:line="360" w:lineRule="auto"/>
        <w:jc w:val="center"/>
        <w:rPr>
          <w:rFonts w:cs="Arial"/>
          <w:b/>
          <w:szCs w:val="24"/>
          <w:lang w:val="en-US"/>
        </w:rPr>
      </w:pPr>
      <w:r w:rsidRPr="00C51178">
        <w:rPr>
          <w:rFonts w:cs="Arial"/>
          <w:b/>
          <w:szCs w:val="24"/>
          <w:lang w:val="en-US"/>
        </w:rPr>
        <w:t>WRITTEN REPLY</w:t>
      </w:r>
    </w:p>
    <w:p w:rsidR="007E6F52" w:rsidRPr="00C51178" w:rsidRDefault="007E6F52" w:rsidP="00C51178">
      <w:pPr>
        <w:spacing w:line="360" w:lineRule="auto"/>
        <w:ind w:firstLine="720"/>
        <w:jc w:val="center"/>
        <w:rPr>
          <w:rFonts w:cs="Arial"/>
          <w:szCs w:val="24"/>
        </w:rPr>
      </w:pPr>
    </w:p>
    <w:p w:rsidR="00512856" w:rsidRPr="00C51178" w:rsidRDefault="00933E1F" w:rsidP="00C51178">
      <w:pPr>
        <w:spacing w:line="360" w:lineRule="auto"/>
        <w:jc w:val="center"/>
        <w:outlineLvl w:val="0"/>
        <w:rPr>
          <w:rFonts w:cs="Arial"/>
          <w:b/>
          <w:szCs w:val="24"/>
          <w:lang w:val="en-US"/>
        </w:rPr>
      </w:pPr>
      <w:r w:rsidRPr="00C51178">
        <w:rPr>
          <w:rFonts w:cs="Arial"/>
          <w:b/>
          <w:szCs w:val="24"/>
          <w:lang w:val="en-US"/>
        </w:rPr>
        <w:t xml:space="preserve">QUESTION NUMBER: </w:t>
      </w:r>
      <w:r w:rsidR="00C51178" w:rsidRPr="00C51178">
        <w:rPr>
          <w:rFonts w:cs="Arial"/>
          <w:b/>
          <w:szCs w:val="24"/>
          <w:lang w:val="en-US"/>
        </w:rPr>
        <w:t>2496 [NW3104E]</w:t>
      </w:r>
    </w:p>
    <w:p w:rsidR="00C51178" w:rsidRPr="00C51178" w:rsidRDefault="00C51178" w:rsidP="00C51178">
      <w:pPr>
        <w:spacing w:line="360" w:lineRule="auto"/>
        <w:jc w:val="both"/>
        <w:outlineLvl w:val="0"/>
        <w:rPr>
          <w:rFonts w:eastAsia="Calibri" w:cs="Arial"/>
          <w:b/>
          <w:szCs w:val="24"/>
          <w:lang w:val="af-ZA"/>
        </w:rPr>
      </w:pPr>
    </w:p>
    <w:p w:rsidR="00C51178" w:rsidRPr="00C51178" w:rsidRDefault="00C51178" w:rsidP="00C51178">
      <w:pPr>
        <w:spacing w:line="360" w:lineRule="auto"/>
        <w:jc w:val="both"/>
        <w:outlineLvl w:val="0"/>
        <w:rPr>
          <w:rFonts w:cs="Arial"/>
          <w:b/>
          <w:szCs w:val="24"/>
        </w:rPr>
      </w:pPr>
      <w:r w:rsidRPr="00C51178">
        <w:rPr>
          <w:rFonts w:cs="Arial"/>
          <w:b/>
          <w:szCs w:val="24"/>
        </w:rPr>
        <w:t>Ms N N Chirwa (EFF) to ask the Minister of Employment and Labour:</w:t>
      </w:r>
    </w:p>
    <w:p w:rsidR="009F1230" w:rsidRPr="00C51178" w:rsidRDefault="00C51178" w:rsidP="00C51178">
      <w:pPr>
        <w:pBdr>
          <w:bottom w:val="single" w:sz="6" w:space="1" w:color="auto"/>
        </w:pBdr>
        <w:spacing w:line="360" w:lineRule="auto"/>
        <w:jc w:val="both"/>
        <w:outlineLvl w:val="0"/>
        <w:rPr>
          <w:rFonts w:cs="Arial"/>
          <w:szCs w:val="24"/>
        </w:rPr>
      </w:pPr>
      <w:r w:rsidRPr="00C51178">
        <w:rPr>
          <w:rFonts w:cs="Arial"/>
          <w:szCs w:val="24"/>
        </w:rPr>
        <w:t>Why has the Commission for Conciliation, Mediation and Arbitration (CCMA) ignored the case of a certain person (name furnished), who was unfairly dismissed by the Tsitsikamma Forest Village Trust and lodged a case with the CCMA, case number WEGE4091-19?</w:t>
      </w:r>
      <w:r w:rsidR="007550F9" w:rsidRPr="00C51178">
        <w:rPr>
          <w:rFonts w:cs="Arial"/>
          <w:szCs w:val="24"/>
        </w:rPr>
        <w:tab/>
      </w:r>
    </w:p>
    <w:p w:rsidR="00C51178" w:rsidRDefault="00C51178" w:rsidP="00C51178">
      <w:pPr>
        <w:spacing w:line="360" w:lineRule="auto"/>
        <w:jc w:val="both"/>
        <w:outlineLvl w:val="0"/>
        <w:rPr>
          <w:rFonts w:eastAsiaTheme="minorHAnsi" w:cs="Arial"/>
          <w:b/>
          <w:szCs w:val="24"/>
          <w:lang w:val="en-ZA"/>
        </w:rPr>
      </w:pPr>
    </w:p>
    <w:p w:rsidR="00736601" w:rsidRPr="00C51178" w:rsidRDefault="004C3AAD" w:rsidP="00C51178">
      <w:pPr>
        <w:spacing w:line="360" w:lineRule="auto"/>
        <w:jc w:val="both"/>
        <w:outlineLvl w:val="0"/>
        <w:rPr>
          <w:rFonts w:eastAsiaTheme="minorHAnsi" w:cs="Arial"/>
          <w:b/>
          <w:szCs w:val="24"/>
          <w:lang w:val="en-ZA"/>
        </w:rPr>
      </w:pPr>
      <w:r w:rsidRPr="00C51178">
        <w:rPr>
          <w:rFonts w:eastAsiaTheme="minorHAnsi" w:cs="Arial"/>
          <w:b/>
          <w:szCs w:val="24"/>
          <w:lang w:val="en-ZA"/>
        </w:rPr>
        <w:t>MINISTER OF EMPLOYMENT AND LABOUR REPL</w:t>
      </w:r>
      <w:r w:rsidR="00FB4969">
        <w:rPr>
          <w:rFonts w:eastAsiaTheme="minorHAnsi" w:cs="Arial"/>
          <w:b/>
          <w:szCs w:val="24"/>
          <w:lang w:val="en-ZA"/>
        </w:rPr>
        <w:t>IED</w:t>
      </w:r>
      <w:r w:rsidRPr="00C51178">
        <w:rPr>
          <w:rFonts w:eastAsiaTheme="minorHAnsi" w:cs="Arial"/>
          <w:b/>
          <w:szCs w:val="24"/>
          <w:lang w:val="en-ZA"/>
        </w:rPr>
        <w:t>:</w:t>
      </w:r>
    </w:p>
    <w:p w:rsidR="00C51178" w:rsidRDefault="00C51178" w:rsidP="00C51178">
      <w:pPr>
        <w:spacing w:line="360" w:lineRule="auto"/>
        <w:jc w:val="both"/>
        <w:rPr>
          <w:rFonts w:cs="Arial"/>
          <w:szCs w:val="24"/>
        </w:rPr>
      </w:pPr>
    </w:p>
    <w:p w:rsidR="00C51178" w:rsidRPr="00C51178" w:rsidRDefault="00C51178" w:rsidP="00C51178">
      <w:pPr>
        <w:spacing w:line="360" w:lineRule="auto"/>
        <w:jc w:val="both"/>
        <w:rPr>
          <w:rFonts w:cs="Arial"/>
          <w:szCs w:val="24"/>
        </w:rPr>
      </w:pPr>
      <w:r w:rsidRPr="00C51178">
        <w:rPr>
          <w:rFonts w:cs="Arial"/>
          <w:szCs w:val="24"/>
        </w:rPr>
        <w:t xml:space="preserve">The matter was conciliated on 12 December 2019. </w:t>
      </w:r>
    </w:p>
    <w:p w:rsidR="00C51178" w:rsidRPr="00C51178" w:rsidRDefault="00C51178" w:rsidP="00C51178">
      <w:pPr>
        <w:spacing w:line="360" w:lineRule="auto"/>
        <w:jc w:val="both"/>
        <w:rPr>
          <w:rFonts w:cs="Arial"/>
          <w:szCs w:val="24"/>
        </w:rPr>
      </w:pPr>
    </w:p>
    <w:p w:rsidR="00C51178" w:rsidRPr="00C51178" w:rsidRDefault="00C51178" w:rsidP="00C51178">
      <w:pPr>
        <w:spacing w:line="360" w:lineRule="auto"/>
        <w:jc w:val="both"/>
        <w:rPr>
          <w:rFonts w:cs="Arial"/>
          <w:szCs w:val="24"/>
        </w:rPr>
      </w:pPr>
      <w:r w:rsidRPr="00C51178">
        <w:rPr>
          <w:rFonts w:cs="Arial"/>
          <w:szCs w:val="24"/>
        </w:rPr>
        <w:t xml:space="preserve">The request for Arbitration was received late and the applicant applied for condonation, which was granted on 26 May 2020. The arbitration was scheduled and heard on 1 July 2020 where the applicant was in attendance. </w:t>
      </w:r>
    </w:p>
    <w:p w:rsidR="00C51178" w:rsidRPr="00C51178" w:rsidRDefault="00C51178" w:rsidP="00C51178">
      <w:pPr>
        <w:spacing w:line="360" w:lineRule="auto"/>
        <w:jc w:val="both"/>
        <w:rPr>
          <w:rFonts w:cs="Arial"/>
          <w:szCs w:val="24"/>
        </w:rPr>
      </w:pPr>
    </w:p>
    <w:p w:rsidR="00227098" w:rsidRDefault="00C51178" w:rsidP="00FB4969">
      <w:pPr>
        <w:spacing w:line="360" w:lineRule="auto"/>
        <w:jc w:val="both"/>
        <w:rPr>
          <w:rFonts w:cs="Arial"/>
          <w:szCs w:val="24"/>
        </w:rPr>
      </w:pPr>
      <w:r w:rsidRPr="00C51178">
        <w:rPr>
          <w:rFonts w:cs="Arial"/>
          <w:szCs w:val="24"/>
        </w:rPr>
        <w:t xml:space="preserve">The Commissioner found that the respondent, Tsitsikamma Forest Village Trust, had not dismissed the applicant, Mr. Mzinosi Ntentile, as alleged by the applicant in his referral of his dispute to the CCMA.  The Commissioner found further that the applicant’s employment had in fact, come to an end, when his fixed term contract had ended in August 2019. The Arbitration Award was issued and served on 13 July 2020. </w:t>
      </w:r>
    </w:p>
    <w:p w:rsidR="00FB4969" w:rsidRPr="00FB4969" w:rsidRDefault="00FB4969" w:rsidP="00FB4969">
      <w:pPr>
        <w:spacing w:line="360" w:lineRule="auto"/>
        <w:jc w:val="both"/>
        <w:rPr>
          <w:rFonts w:eastAsiaTheme="minorHAnsi" w:cs="Arial"/>
          <w:b/>
          <w:szCs w:val="24"/>
          <w:lang w:val="en-ZA"/>
        </w:rPr>
      </w:pPr>
      <w:r w:rsidRPr="00FB4969">
        <w:rPr>
          <w:rFonts w:cs="Arial"/>
          <w:b/>
          <w:szCs w:val="24"/>
        </w:rPr>
        <w:t>END</w:t>
      </w:r>
    </w:p>
    <w:sectPr w:rsidR="00FB4969" w:rsidRPr="00FB4969"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F2" w:rsidRDefault="003736F2" w:rsidP="00646E39">
      <w:r>
        <w:separator/>
      </w:r>
    </w:p>
  </w:endnote>
  <w:endnote w:type="continuationSeparator" w:id="1">
    <w:p w:rsidR="003736F2" w:rsidRDefault="003736F2"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97073D">
    <w:pPr>
      <w:pStyle w:val="Footer"/>
      <w:jc w:val="center"/>
    </w:pPr>
    <w:r>
      <w:fldChar w:fldCharType="begin"/>
    </w:r>
    <w:r w:rsidR="00646E39">
      <w:instrText xml:space="preserve"> PAGE   \* MERGEFORMAT </w:instrText>
    </w:r>
    <w:r>
      <w:fldChar w:fldCharType="separate"/>
    </w:r>
    <w:r w:rsidR="007D57C9">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F2" w:rsidRDefault="003736F2" w:rsidP="00646E39">
      <w:r>
        <w:separator/>
      </w:r>
    </w:p>
  </w:footnote>
  <w:footnote w:type="continuationSeparator" w:id="1">
    <w:p w:rsidR="003736F2" w:rsidRDefault="003736F2"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4015AA"/>
    <w:multiLevelType w:val="hybridMultilevel"/>
    <w:tmpl w:val="BB4829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1872A7"/>
    <w:rsid w:val="000034D3"/>
    <w:rsid w:val="000365D3"/>
    <w:rsid w:val="0004639E"/>
    <w:rsid w:val="00053D39"/>
    <w:rsid w:val="00060BC9"/>
    <w:rsid w:val="0007006C"/>
    <w:rsid w:val="00070E30"/>
    <w:rsid w:val="000A415E"/>
    <w:rsid w:val="000B46BB"/>
    <w:rsid w:val="000E3E84"/>
    <w:rsid w:val="000E4566"/>
    <w:rsid w:val="001014E1"/>
    <w:rsid w:val="001160E8"/>
    <w:rsid w:val="00132042"/>
    <w:rsid w:val="0013744A"/>
    <w:rsid w:val="00146B10"/>
    <w:rsid w:val="001872A7"/>
    <w:rsid w:val="00197D8E"/>
    <w:rsid w:val="00210A29"/>
    <w:rsid w:val="00210E97"/>
    <w:rsid w:val="00211CF5"/>
    <w:rsid w:val="002244FC"/>
    <w:rsid w:val="00227098"/>
    <w:rsid w:val="0024010C"/>
    <w:rsid w:val="002626C6"/>
    <w:rsid w:val="002864BC"/>
    <w:rsid w:val="00287415"/>
    <w:rsid w:val="002A5795"/>
    <w:rsid w:val="002C0BB9"/>
    <w:rsid w:val="002D38A3"/>
    <w:rsid w:val="002E2FA2"/>
    <w:rsid w:val="00303EA7"/>
    <w:rsid w:val="00303FE9"/>
    <w:rsid w:val="003229FB"/>
    <w:rsid w:val="00337B29"/>
    <w:rsid w:val="00356381"/>
    <w:rsid w:val="003736F2"/>
    <w:rsid w:val="003946AA"/>
    <w:rsid w:val="0039754E"/>
    <w:rsid w:val="003B1D7F"/>
    <w:rsid w:val="003C2B89"/>
    <w:rsid w:val="003C538B"/>
    <w:rsid w:val="003E7F6C"/>
    <w:rsid w:val="003F2860"/>
    <w:rsid w:val="003F3DBF"/>
    <w:rsid w:val="0041333B"/>
    <w:rsid w:val="00472A7F"/>
    <w:rsid w:val="00473D97"/>
    <w:rsid w:val="00491D11"/>
    <w:rsid w:val="00491FC8"/>
    <w:rsid w:val="004945A0"/>
    <w:rsid w:val="004B0E63"/>
    <w:rsid w:val="004B134A"/>
    <w:rsid w:val="004C3AAD"/>
    <w:rsid w:val="004D1B84"/>
    <w:rsid w:val="004D3E5D"/>
    <w:rsid w:val="004D7AAE"/>
    <w:rsid w:val="004F066C"/>
    <w:rsid w:val="0051244B"/>
    <w:rsid w:val="00512856"/>
    <w:rsid w:val="00523FFA"/>
    <w:rsid w:val="00531FBB"/>
    <w:rsid w:val="00540E0B"/>
    <w:rsid w:val="005454F7"/>
    <w:rsid w:val="00551E1A"/>
    <w:rsid w:val="0057390A"/>
    <w:rsid w:val="005A270F"/>
    <w:rsid w:val="005B0B22"/>
    <w:rsid w:val="005D4FC4"/>
    <w:rsid w:val="00611C65"/>
    <w:rsid w:val="00624906"/>
    <w:rsid w:val="00646E39"/>
    <w:rsid w:val="00682242"/>
    <w:rsid w:val="00683A8C"/>
    <w:rsid w:val="006A3CC4"/>
    <w:rsid w:val="006A71A9"/>
    <w:rsid w:val="006B2322"/>
    <w:rsid w:val="006B3814"/>
    <w:rsid w:val="006B59F9"/>
    <w:rsid w:val="006B66A3"/>
    <w:rsid w:val="00701F0B"/>
    <w:rsid w:val="00702E32"/>
    <w:rsid w:val="00720156"/>
    <w:rsid w:val="00723C32"/>
    <w:rsid w:val="00736601"/>
    <w:rsid w:val="007426A8"/>
    <w:rsid w:val="007550F9"/>
    <w:rsid w:val="00773011"/>
    <w:rsid w:val="007B5AD1"/>
    <w:rsid w:val="007D51CE"/>
    <w:rsid w:val="007D57C9"/>
    <w:rsid w:val="007D5D86"/>
    <w:rsid w:val="007D67F5"/>
    <w:rsid w:val="007E3ECB"/>
    <w:rsid w:val="007E6F52"/>
    <w:rsid w:val="007F7723"/>
    <w:rsid w:val="008106C5"/>
    <w:rsid w:val="00810C11"/>
    <w:rsid w:val="008320D5"/>
    <w:rsid w:val="0084624F"/>
    <w:rsid w:val="0084742A"/>
    <w:rsid w:val="00872188"/>
    <w:rsid w:val="00917A69"/>
    <w:rsid w:val="0093224E"/>
    <w:rsid w:val="00933E1F"/>
    <w:rsid w:val="00961B84"/>
    <w:rsid w:val="0097073D"/>
    <w:rsid w:val="009B0C6D"/>
    <w:rsid w:val="009B14B2"/>
    <w:rsid w:val="009B779E"/>
    <w:rsid w:val="009D7180"/>
    <w:rsid w:val="009E7E58"/>
    <w:rsid w:val="009F1230"/>
    <w:rsid w:val="009F46AD"/>
    <w:rsid w:val="009F48F8"/>
    <w:rsid w:val="00A17A42"/>
    <w:rsid w:val="00A32CCC"/>
    <w:rsid w:val="00A55C17"/>
    <w:rsid w:val="00A601AA"/>
    <w:rsid w:val="00A76353"/>
    <w:rsid w:val="00AB7EDD"/>
    <w:rsid w:val="00AC0747"/>
    <w:rsid w:val="00AC170C"/>
    <w:rsid w:val="00AD7C35"/>
    <w:rsid w:val="00AE2D7E"/>
    <w:rsid w:val="00AF5608"/>
    <w:rsid w:val="00B0592D"/>
    <w:rsid w:val="00B371F7"/>
    <w:rsid w:val="00B506F8"/>
    <w:rsid w:val="00B70947"/>
    <w:rsid w:val="00B711C5"/>
    <w:rsid w:val="00B86FFB"/>
    <w:rsid w:val="00B95ED7"/>
    <w:rsid w:val="00BB0477"/>
    <w:rsid w:val="00BB75DA"/>
    <w:rsid w:val="00BC26EE"/>
    <w:rsid w:val="00C0505E"/>
    <w:rsid w:val="00C15480"/>
    <w:rsid w:val="00C2150A"/>
    <w:rsid w:val="00C51178"/>
    <w:rsid w:val="00C60A5C"/>
    <w:rsid w:val="00C65770"/>
    <w:rsid w:val="00C66E3E"/>
    <w:rsid w:val="00C75C93"/>
    <w:rsid w:val="00CA6885"/>
    <w:rsid w:val="00CB11DF"/>
    <w:rsid w:val="00CB422B"/>
    <w:rsid w:val="00CD5808"/>
    <w:rsid w:val="00CE4338"/>
    <w:rsid w:val="00CF0FEF"/>
    <w:rsid w:val="00D13158"/>
    <w:rsid w:val="00D208A6"/>
    <w:rsid w:val="00D46D12"/>
    <w:rsid w:val="00D64996"/>
    <w:rsid w:val="00D66930"/>
    <w:rsid w:val="00D833A0"/>
    <w:rsid w:val="00D91831"/>
    <w:rsid w:val="00DC03D2"/>
    <w:rsid w:val="00DC4EA3"/>
    <w:rsid w:val="00E26639"/>
    <w:rsid w:val="00E335AE"/>
    <w:rsid w:val="00E46C6E"/>
    <w:rsid w:val="00E47DA5"/>
    <w:rsid w:val="00E516AA"/>
    <w:rsid w:val="00E60511"/>
    <w:rsid w:val="00E62F07"/>
    <w:rsid w:val="00E65D3A"/>
    <w:rsid w:val="00E7319D"/>
    <w:rsid w:val="00E81CCC"/>
    <w:rsid w:val="00E83359"/>
    <w:rsid w:val="00E83C54"/>
    <w:rsid w:val="00E87985"/>
    <w:rsid w:val="00E91253"/>
    <w:rsid w:val="00E91284"/>
    <w:rsid w:val="00E95CE7"/>
    <w:rsid w:val="00EB7C76"/>
    <w:rsid w:val="00F43048"/>
    <w:rsid w:val="00FA590C"/>
    <w:rsid w:val="00FB44EE"/>
    <w:rsid w:val="00FB4969"/>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QUESTION NUMBER: 2496 [NW3104E]</vt:lpstr>
      <vt:lpstr/>
      <vt:lpstr>Ms N N Chirwa (EFF) to ask the Minister of Employment and Labour:</vt:lpstr>
      <vt:lpstr>Why has the Commission for Conciliation, Mediation and Arbitration (CCMA) ignore</vt:lpstr>
      <vt:lpstr/>
      <vt:lpstr>MINISTER OF EMPLOYMENT AND LABOUR REPLIED:</vt:lpstr>
    </vt:vector>
  </TitlesOfParts>
  <Company>NDPW</Company>
  <LinksUpToDate>false</LinksUpToDate>
  <CharactersWithSpaces>1479</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 Moodley (HQ)</dc:creator>
  <cp:lastModifiedBy>USER</cp:lastModifiedBy>
  <cp:revision>2</cp:revision>
  <cp:lastPrinted>2020-03-17T08:18:00Z</cp:lastPrinted>
  <dcterms:created xsi:type="dcterms:W3CDTF">2020-11-16T13:01:00Z</dcterms:created>
  <dcterms:modified xsi:type="dcterms:W3CDTF">2020-11-16T13:01:00Z</dcterms:modified>
</cp:coreProperties>
</file>