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B0" w:rsidRDefault="009F52B0" w:rsidP="009F52B0">
      <w:pPr>
        <w:tabs>
          <w:tab w:val="left" w:pos="432"/>
          <w:tab w:val="left" w:pos="864"/>
        </w:tabs>
        <w:spacing w:before="100" w:beforeAutospacing="1" w:line="360" w:lineRule="auto"/>
        <w:rPr>
          <w:rFonts w:ascii="Arial" w:hAnsi="Arial" w:cs="Arial"/>
          <w:b/>
        </w:rPr>
      </w:pPr>
    </w:p>
    <w:p w:rsidR="009F52B0" w:rsidRPr="00883B22" w:rsidRDefault="009F52B0" w:rsidP="009F52B0">
      <w:pPr>
        <w:spacing w:after="160" w:line="259" w:lineRule="auto"/>
        <w:rPr>
          <w:rFonts w:ascii="Arial" w:eastAsia="Calibri" w:hAnsi="Arial" w:cs="Arial"/>
          <w:b/>
          <w:bCs/>
          <w:color w:val="4F6228"/>
          <w:sz w:val="22"/>
          <w:szCs w:val="22"/>
          <w:lang w:val="en-ZA"/>
        </w:rPr>
      </w:pPr>
      <w:r w:rsidRPr="00883B22">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9F52B0" w:rsidRPr="00883B22" w:rsidRDefault="009F52B0" w:rsidP="009F52B0">
      <w:pPr>
        <w:spacing w:after="160" w:line="259" w:lineRule="auto"/>
        <w:jc w:val="center"/>
        <w:rPr>
          <w:rFonts w:ascii="Arial" w:eastAsia="Calibri" w:hAnsi="Arial" w:cs="Arial"/>
          <w:b/>
          <w:bCs/>
          <w:color w:val="4F6228"/>
          <w:sz w:val="22"/>
          <w:szCs w:val="22"/>
          <w:lang w:val="en-ZA"/>
        </w:rPr>
      </w:pPr>
    </w:p>
    <w:p w:rsidR="009F52B0" w:rsidRPr="00883B22" w:rsidRDefault="009F52B0" w:rsidP="009F52B0">
      <w:pPr>
        <w:spacing w:after="160" w:line="259" w:lineRule="auto"/>
        <w:jc w:val="center"/>
        <w:rPr>
          <w:rFonts w:ascii="Arial" w:eastAsia="Calibri" w:hAnsi="Arial" w:cs="Arial"/>
          <w:b/>
          <w:bCs/>
          <w:color w:val="4F6228"/>
          <w:sz w:val="22"/>
          <w:szCs w:val="22"/>
          <w:lang w:val="en-ZA"/>
        </w:rPr>
      </w:pPr>
    </w:p>
    <w:p w:rsidR="009F52B0" w:rsidRPr="00883B22" w:rsidRDefault="009F52B0" w:rsidP="009F52B0">
      <w:pPr>
        <w:spacing w:after="160" w:line="259" w:lineRule="auto"/>
        <w:jc w:val="center"/>
        <w:rPr>
          <w:rFonts w:ascii="Arial" w:eastAsia="Calibri" w:hAnsi="Arial" w:cs="Arial"/>
          <w:b/>
          <w:bCs/>
          <w:color w:val="4F6228"/>
          <w:sz w:val="22"/>
          <w:szCs w:val="22"/>
          <w:lang w:val="en-ZA"/>
        </w:rPr>
      </w:pPr>
    </w:p>
    <w:p w:rsidR="009F52B0" w:rsidRPr="00883B22" w:rsidRDefault="009F52B0" w:rsidP="009F52B0">
      <w:pPr>
        <w:spacing w:after="160" w:line="259" w:lineRule="auto"/>
        <w:jc w:val="center"/>
        <w:rPr>
          <w:rFonts w:ascii="Arial" w:eastAsia="Calibri" w:hAnsi="Arial" w:cs="Arial"/>
          <w:b/>
          <w:bCs/>
          <w:color w:val="4F6228"/>
          <w:sz w:val="22"/>
          <w:szCs w:val="22"/>
          <w:lang w:val="en-ZA"/>
        </w:rPr>
      </w:pPr>
    </w:p>
    <w:p w:rsidR="009F52B0" w:rsidRPr="00883B22" w:rsidRDefault="009F52B0" w:rsidP="009F52B0">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MINISTRY</w:t>
      </w:r>
    </w:p>
    <w:p w:rsidR="009F52B0" w:rsidRPr="00883B22" w:rsidRDefault="009F52B0" w:rsidP="009F52B0">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HUMAN SETTLEMENTS</w:t>
      </w:r>
    </w:p>
    <w:p w:rsidR="009F52B0" w:rsidRPr="00883B22" w:rsidRDefault="009F52B0" w:rsidP="009F52B0">
      <w:pPr>
        <w:tabs>
          <w:tab w:val="center" w:pos="4513"/>
          <w:tab w:val="left" w:pos="6660"/>
        </w:tabs>
        <w:spacing w:after="160" w:line="259" w:lineRule="auto"/>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ab/>
        <w:t xml:space="preserve">REPUBLIC OF SOUTH AFRICA </w:t>
      </w:r>
      <w:r w:rsidRPr="00883B22">
        <w:rPr>
          <w:rFonts w:ascii="Arial" w:eastAsia="Calibri" w:hAnsi="Arial" w:cs="Arial"/>
          <w:b/>
          <w:bCs/>
          <w:color w:val="4F6228"/>
          <w:sz w:val="22"/>
          <w:szCs w:val="22"/>
          <w:lang w:val="en-ZA"/>
        </w:rPr>
        <w:tab/>
      </w:r>
    </w:p>
    <w:p w:rsidR="009F52B0" w:rsidRPr="00883B22" w:rsidRDefault="009F52B0" w:rsidP="009F52B0">
      <w:pPr>
        <w:spacing w:after="160" w:line="259" w:lineRule="auto"/>
        <w:jc w:val="center"/>
        <w:outlineLvl w:val="0"/>
        <w:rPr>
          <w:rFonts w:ascii="Arial" w:eastAsia="Calibri" w:hAnsi="Arial" w:cs="Arial"/>
          <w:color w:val="000000"/>
          <w:sz w:val="22"/>
          <w:szCs w:val="22"/>
          <w:lang w:val="en-ZA"/>
        </w:rPr>
      </w:pPr>
      <w:r w:rsidRPr="00883B22">
        <w:rPr>
          <w:rFonts w:ascii="Arial" w:eastAsia="Calibri" w:hAnsi="Arial" w:cs="Arial"/>
          <w:color w:val="000000"/>
          <w:sz w:val="22"/>
          <w:szCs w:val="22"/>
          <w:lang w:val="en-ZA"/>
        </w:rPr>
        <w:t xml:space="preserve">Private Bag X645, Pretoria, 0001. Tel: (012) 421 1309, Fax: (012) 341 8513  </w:t>
      </w:r>
    </w:p>
    <w:p w:rsidR="009F52B0" w:rsidRPr="00883B22" w:rsidRDefault="009F52B0" w:rsidP="009F52B0">
      <w:pPr>
        <w:spacing w:after="160" w:line="259" w:lineRule="auto"/>
        <w:jc w:val="center"/>
        <w:outlineLvl w:val="0"/>
        <w:rPr>
          <w:rFonts w:ascii="Arial" w:eastAsia="Calibri" w:hAnsi="Arial" w:cs="Arial"/>
          <w:sz w:val="22"/>
          <w:szCs w:val="22"/>
          <w:lang w:val="en-ZA"/>
        </w:rPr>
      </w:pPr>
      <w:r w:rsidRPr="00883B22">
        <w:rPr>
          <w:rFonts w:ascii="Arial" w:eastAsia="Calibri" w:hAnsi="Arial" w:cs="Arial"/>
          <w:color w:val="000000"/>
          <w:sz w:val="22"/>
          <w:szCs w:val="22"/>
          <w:lang w:val="en-ZA"/>
        </w:rPr>
        <w:t xml:space="preserve">Private Bag X9029, Cape Town, 8000. Tel (021) 466 7603, </w:t>
      </w:r>
      <w:r w:rsidRPr="00883B22">
        <w:rPr>
          <w:rFonts w:ascii="Arial" w:eastAsia="Calibri" w:hAnsi="Arial" w:cs="Arial"/>
          <w:sz w:val="22"/>
          <w:szCs w:val="22"/>
          <w:lang w:val="en-ZA"/>
        </w:rPr>
        <w:t xml:space="preserve">Fax: (021) 466 3610 </w:t>
      </w:r>
    </w:p>
    <w:p w:rsidR="009F52B0" w:rsidRDefault="009F52B0" w:rsidP="009F52B0">
      <w:pPr>
        <w:spacing w:line="480" w:lineRule="auto"/>
        <w:jc w:val="center"/>
        <w:rPr>
          <w:rFonts w:ascii="Arial" w:hAnsi="Arial" w:cs="Arial"/>
          <w:b/>
        </w:rPr>
      </w:pPr>
    </w:p>
    <w:p w:rsidR="009F52B0" w:rsidRDefault="009F52B0" w:rsidP="009F52B0">
      <w:pPr>
        <w:spacing w:line="480" w:lineRule="auto"/>
        <w:rPr>
          <w:rFonts w:ascii="Arial" w:hAnsi="Arial" w:cs="Arial"/>
          <w:b/>
        </w:rPr>
      </w:pPr>
    </w:p>
    <w:p w:rsidR="00961F37" w:rsidRDefault="00961F37" w:rsidP="009F52B0">
      <w:pPr>
        <w:spacing w:line="480" w:lineRule="auto"/>
        <w:rPr>
          <w:rFonts w:ascii="Arial" w:hAnsi="Arial" w:cs="Arial"/>
          <w:b/>
        </w:rPr>
      </w:pPr>
      <w:r>
        <w:rPr>
          <w:rFonts w:ascii="Arial" w:hAnsi="Arial" w:cs="Arial"/>
          <w:b/>
        </w:rPr>
        <w:t>NATIONAL ASSEMBLY</w:t>
      </w:r>
    </w:p>
    <w:p w:rsidR="00961F37" w:rsidRPr="00F46A64" w:rsidRDefault="00961F37" w:rsidP="009F52B0">
      <w:pPr>
        <w:spacing w:line="480" w:lineRule="auto"/>
        <w:rPr>
          <w:rFonts w:ascii="Arial" w:hAnsi="Arial" w:cs="Arial"/>
          <w:b/>
        </w:rPr>
      </w:pPr>
      <w:r w:rsidRPr="00F46A64">
        <w:rPr>
          <w:rFonts w:ascii="Arial" w:hAnsi="Arial" w:cs="Arial"/>
          <w:b/>
        </w:rPr>
        <w:t>QUESTION FOR WITTEN REPLY</w:t>
      </w:r>
    </w:p>
    <w:p w:rsidR="00961F37" w:rsidRPr="00F46A64" w:rsidRDefault="00961F37" w:rsidP="009F52B0">
      <w:pPr>
        <w:spacing w:line="480" w:lineRule="auto"/>
        <w:rPr>
          <w:rFonts w:ascii="Arial" w:hAnsi="Arial" w:cs="Arial"/>
          <w:b/>
        </w:rPr>
      </w:pPr>
      <w:r w:rsidRPr="00F46A64">
        <w:rPr>
          <w:rFonts w:ascii="Arial" w:hAnsi="Arial" w:cs="Arial"/>
          <w:b/>
        </w:rPr>
        <w:t xml:space="preserve">QUESTION NUMBER: </w:t>
      </w:r>
      <w:r w:rsidRPr="00F46A64">
        <w:rPr>
          <w:rFonts w:ascii="Arial" w:hAnsi="Arial" w:cs="Arial"/>
          <w:b/>
          <w:lang w:val="en-ZA"/>
        </w:rPr>
        <w:t xml:space="preserve">PQ </w:t>
      </w:r>
      <w:r w:rsidR="007C4E26">
        <w:rPr>
          <w:rFonts w:ascii="Arial" w:hAnsi="Arial" w:cs="Arial"/>
          <w:b/>
          <w:lang w:val="en-ZA"/>
        </w:rPr>
        <w:t>2</w:t>
      </w:r>
      <w:r w:rsidR="0049278D">
        <w:rPr>
          <w:rFonts w:ascii="Arial" w:hAnsi="Arial" w:cs="Arial"/>
          <w:b/>
          <w:lang w:val="en-ZA"/>
        </w:rPr>
        <w:t>489</w:t>
      </w:r>
    </w:p>
    <w:p w:rsidR="00961F37" w:rsidRPr="00F46A64" w:rsidRDefault="00961F37" w:rsidP="009F52B0">
      <w:pPr>
        <w:spacing w:line="480" w:lineRule="auto"/>
        <w:rPr>
          <w:rFonts w:ascii="Arial" w:hAnsi="Arial" w:cs="Arial"/>
          <w:b/>
        </w:rPr>
      </w:pPr>
      <w:r w:rsidRPr="00F46A64">
        <w:rPr>
          <w:rFonts w:ascii="Arial" w:hAnsi="Arial" w:cs="Arial"/>
          <w:b/>
        </w:rPr>
        <w:t xml:space="preserve">DATE OF PUBLICATION: </w:t>
      </w:r>
      <w:r w:rsidR="004B3094">
        <w:rPr>
          <w:rFonts w:ascii="Arial" w:hAnsi="Arial" w:cs="Arial"/>
          <w:b/>
        </w:rPr>
        <w:t xml:space="preserve">26 AUGUST </w:t>
      </w:r>
      <w:r w:rsidR="007C4E26">
        <w:rPr>
          <w:rFonts w:ascii="Arial" w:hAnsi="Arial" w:cs="Arial"/>
          <w:b/>
        </w:rPr>
        <w:t>2022</w:t>
      </w:r>
    </w:p>
    <w:p w:rsidR="00964DEB" w:rsidRPr="006D24A6" w:rsidRDefault="00964DEB" w:rsidP="006D24A6">
      <w:pPr>
        <w:spacing w:line="276" w:lineRule="auto"/>
        <w:jc w:val="both"/>
        <w:rPr>
          <w:rFonts w:ascii="Arial" w:hAnsi="Arial" w:cs="Arial"/>
        </w:rPr>
      </w:pPr>
    </w:p>
    <w:p w:rsidR="00073D99" w:rsidRPr="00073D99" w:rsidRDefault="00073D99" w:rsidP="00073D99">
      <w:pPr>
        <w:spacing w:line="300" w:lineRule="atLeast"/>
        <w:rPr>
          <w:rFonts w:ascii="Arial" w:eastAsia="Calibri" w:hAnsi="Arial" w:cs="Arial"/>
          <w:lang w:val="en-US"/>
        </w:rPr>
      </w:pPr>
    </w:p>
    <w:p w:rsidR="00073D99" w:rsidRPr="00073D99" w:rsidRDefault="00073D99" w:rsidP="00073D99">
      <w:pPr>
        <w:spacing w:line="300" w:lineRule="atLeast"/>
        <w:rPr>
          <w:rFonts w:ascii="Arial" w:eastAsia="Calibri" w:hAnsi="Arial" w:cs="Arial"/>
          <w:b/>
          <w:bCs/>
          <w:lang w:val="en-US"/>
        </w:rPr>
      </w:pPr>
      <w:r w:rsidRPr="00073D99">
        <w:rPr>
          <w:rFonts w:ascii="Arial" w:eastAsia="Calibri" w:hAnsi="Arial" w:cs="Arial"/>
          <w:b/>
          <w:bCs/>
          <w:lang w:val="en-US"/>
        </w:rPr>
        <w:t>2489. Mr</w:t>
      </w:r>
      <w:r w:rsidR="007C2D6B">
        <w:rPr>
          <w:rFonts w:ascii="Arial" w:eastAsia="Calibri" w:hAnsi="Arial" w:cs="Arial"/>
          <w:b/>
          <w:bCs/>
          <w:lang w:val="en-US"/>
        </w:rPr>
        <w:t>.</w:t>
      </w:r>
      <w:r w:rsidRPr="00073D99">
        <w:rPr>
          <w:rFonts w:ascii="Arial" w:eastAsia="Calibri" w:hAnsi="Arial" w:cs="Arial"/>
          <w:b/>
          <w:bCs/>
          <w:lang w:val="en-US"/>
        </w:rPr>
        <w:t xml:space="preserve"> P Mey (FF Plus) to ask the Minister of Human Settlements:</w:t>
      </w:r>
    </w:p>
    <w:p w:rsidR="00073D99" w:rsidRPr="00073D99" w:rsidRDefault="00073D99" w:rsidP="00073D99">
      <w:pPr>
        <w:spacing w:line="300" w:lineRule="atLeast"/>
        <w:rPr>
          <w:rFonts w:ascii="Arial" w:eastAsia="Calibri" w:hAnsi="Arial" w:cs="Arial"/>
          <w:lang w:val="en-US"/>
        </w:rPr>
      </w:pPr>
    </w:p>
    <w:p w:rsidR="00073D99" w:rsidRPr="00073D99" w:rsidRDefault="00073D99" w:rsidP="00073D99">
      <w:pPr>
        <w:spacing w:line="300" w:lineRule="atLeast"/>
        <w:jc w:val="both"/>
        <w:rPr>
          <w:rFonts w:ascii="Arial" w:eastAsia="Calibri" w:hAnsi="Arial" w:cs="Arial"/>
          <w:lang w:val="en-US"/>
        </w:rPr>
      </w:pPr>
      <w:r w:rsidRPr="00073D99">
        <w:rPr>
          <w:rFonts w:ascii="Arial" w:eastAsia="Calibri" w:hAnsi="Arial" w:cs="Arial"/>
          <w:lang w:val="en-US"/>
        </w:rPr>
        <w:t xml:space="preserve">(1) (a) What (i) </w:t>
      </w:r>
      <w:r w:rsidR="007C2D6B">
        <w:rPr>
          <w:rFonts w:ascii="Arial" w:eastAsia="Calibri" w:hAnsi="Arial" w:cs="Arial"/>
          <w:lang w:val="en-US"/>
        </w:rPr>
        <w:t xml:space="preserve">is the </w:t>
      </w:r>
      <w:r w:rsidRPr="00073D99">
        <w:rPr>
          <w:rFonts w:ascii="Arial" w:eastAsia="Calibri" w:hAnsi="Arial" w:cs="Arial"/>
          <w:lang w:val="en-US"/>
        </w:rPr>
        <w:t>total number of employees of her department</w:t>
      </w:r>
      <w:r w:rsidR="007C2D6B">
        <w:rPr>
          <w:rFonts w:ascii="Arial" w:eastAsia="Calibri" w:hAnsi="Arial" w:cs="Arial"/>
          <w:lang w:val="en-US"/>
        </w:rPr>
        <w:t xml:space="preserve"> who </w:t>
      </w:r>
      <w:r w:rsidRPr="00073D99">
        <w:rPr>
          <w:rFonts w:ascii="Arial" w:eastAsia="Calibri" w:hAnsi="Arial" w:cs="Arial"/>
          <w:lang w:val="en-US"/>
        </w:rPr>
        <w:t xml:space="preserve"> </w:t>
      </w:r>
      <w:r w:rsidR="007C2D6B">
        <w:rPr>
          <w:rFonts w:ascii="Arial" w:eastAsia="Calibri" w:hAnsi="Arial" w:cs="Arial"/>
          <w:lang w:val="en-US"/>
        </w:rPr>
        <w:t>are currently working from home</w:t>
      </w:r>
      <w:r w:rsidRPr="00073D99">
        <w:rPr>
          <w:rFonts w:ascii="Arial" w:eastAsia="Calibri" w:hAnsi="Arial" w:cs="Arial"/>
          <w:lang w:val="en-US"/>
        </w:rPr>
        <w:t xml:space="preserve"> (ii) </w:t>
      </w:r>
      <w:r w:rsidR="007C2D6B">
        <w:rPr>
          <w:rFonts w:ascii="Arial" w:eastAsia="Calibri" w:hAnsi="Arial" w:cs="Arial"/>
          <w:lang w:val="en-US"/>
        </w:rPr>
        <w:t xml:space="preserve">the </w:t>
      </w:r>
      <w:r w:rsidRPr="00073D99">
        <w:rPr>
          <w:rFonts w:ascii="Arial" w:eastAsia="Calibri" w:hAnsi="Arial" w:cs="Arial"/>
          <w:lang w:val="en-US"/>
        </w:rPr>
        <w:t xml:space="preserve">number of such </w:t>
      </w:r>
      <w:r w:rsidR="007C2D6B">
        <w:rPr>
          <w:rFonts w:ascii="Arial" w:eastAsia="Calibri" w:hAnsi="Arial" w:cs="Arial"/>
          <w:lang w:val="en-US"/>
        </w:rPr>
        <w:t xml:space="preserve">who </w:t>
      </w:r>
      <w:r w:rsidRPr="00073D99">
        <w:rPr>
          <w:rFonts w:ascii="Arial" w:eastAsia="Calibri" w:hAnsi="Arial" w:cs="Arial"/>
          <w:lang w:val="en-US"/>
        </w:rPr>
        <w:t>employees have special permission to work from home and (iii) are the reasons for granting such special permission and (b) on what date will such workers return to their respective offices;</w:t>
      </w:r>
    </w:p>
    <w:p w:rsidR="00073D99" w:rsidRPr="00073D99" w:rsidRDefault="00073D99" w:rsidP="00073D99">
      <w:pPr>
        <w:spacing w:line="300" w:lineRule="atLeast"/>
        <w:jc w:val="both"/>
        <w:rPr>
          <w:rFonts w:ascii="Arial" w:eastAsia="Calibri" w:hAnsi="Arial" w:cs="Arial"/>
          <w:lang w:val="en-US"/>
        </w:rPr>
      </w:pPr>
    </w:p>
    <w:p w:rsidR="007C2D6B" w:rsidRDefault="007C2D6B" w:rsidP="00073D99">
      <w:pPr>
        <w:spacing w:line="300" w:lineRule="atLeast"/>
        <w:jc w:val="both"/>
        <w:rPr>
          <w:rFonts w:ascii="Arial" w:eastAsia="Calibri" w:hAnsi="Arial" w:cs="Arial"/>
          <w:lang w:val="en-US"/>
        </w:rPr>
      </w:pPr>
      <w:r>
        <w:rPr>
          <w:rFonts w:ascii="Arial" w:eastAsia="Calibri" w:hAnsi="Arial" w:cs="Arial"/>
          <w:lang w:val="en-US"/>
        </w:rPr>
        <w:t>(2) W</w:t>
      </w:r>
      <w:r w:rsidR="00073D99" w:rsidRPr="00073D99">
        <w:rPr>
          <w:rFonts w:ascii="Arial" w:eastAsia="Calibri" w:hAnsi="Arial" w:cs="Arial"/>
          <w:lang w:val="en-US"/>
        </w:rPr>
        <w:t>hether she will make a statement on the matter</w:t>
      </w:r>
      <w:r>
        <w:rPr>
          <w:rFonts w:ascii="Arial" w:eastAsia="Calibri" w:hAnsi="Arial" w:cs="Arial"/>
          <w:lang w:val="en-US"/>
        </w:rPr>
        <w:t>.</w:t>
      </w:r>
      <w:r w:rsidR="00073D99" w:rsidRPr="00073D99">
        <w:rPr>
          <w:rFonts w:ascii="Arial" w:eastAsia="Calibri" w:hAnsi="Arial" w:cs="Arial"/>
          <w:lang w:val="en-US"/>
        </w:rPr>
        <w:t xml:space="preserve"> </w:t>
      </w:r>
    </w:p>
    <w:p w:rsidR="00073D99" w:rsidRPr="00073D99" w:rsidRDefault="00073D99" w:rsidP="00073D99">
      <w:pPr>
        <w:spacing w:line="300" w:lineRule="atLeast"/>
        <w:jc w:val="both"/>
        <w:rPr>
          <w:rFonts w:ascii="Arial" w:eastAsia="Calibri" w:hAnsi="Arial" w:cs="Arial"/>
          <w:lang w:val="en-US"/>
        </w:rPr>
      </w:pPr>
      <w:r w:rsidRPr="00073D99">
        <w:rPr>
          <w:rFonts w:ascii="Arial" w:eastAsia="Calibri" w:hAnsi="Arial" w:cs="Arial"/>
          <w:lang w:val="en-US"/>
        </w:rPr>
        <w:t>NW2937E</w:t>
      </w:r>
    </w:p>
    <w:p w:rsidR="00073D99" w:rsidRPr="00073D99" w:rsidRDefault="00073D99" w:rsidP="00073D99">
      <w:pPr>
        <w:spacing w:line="300" w:lineRule="atLeast"/>
        <w:jc w:val="both"/>
        <w:rPr>
          <w:rFonts w:ascii="Arial" w:eastAsia="Calibri" w:hAnsi="Arial" w:cs="Arial"/>
          <w:lang w:val="en-US"/>
        </w:rPr>
      </w:pPr>
    </w:p>
    <w:p w:rsidR="00073D99" w:rsidRPr="00073D99" w:rsidRDefault="00073D99" w:rsidP="00073D99">
      <w:pPr>
        <w:spacing w:line="300" w:lineRule="atLeast"/>
        <w:jc w:val="both"/>
        <w:rPr>
          <w:rFonts w:ascii="Arial" w:eastAsia="Calibri" w:hAnsi="Arial" w:cs="Arial"/>
          <w:lang w:val="en-US"/>
        </w:rPr>
      </w:pPr>
    </w:p>
    <w:p w:rsidR="00073D99" w:rsidRPr="00073D99" w:rsidRDefault="00073D99" w:rsidP="00073D99">
      <w:pPr>
        <w:spacing w:line="300" w:lineRule="atLeast"/>
        <w:jc w:val="both"/>
        <w:rPr>
          <w:rFonts w:ascii="Arial" w:eastAsia="Calibri" w:hAnsi="Arial" w:cs="Arial"/>
          <w:b/>
          <w:lang w:val="en-US"/>
        </w:rPr>
      </w:pPr>
      <w:r w:rsidRPr="00073D99">
        <w:rPr>
          <w:rFonts w:ascii="Arial" w:eastAsia="Calibri" w:hAnsi="Arial" w:cs="Arial"/>
          <w:b/>
          <w:lang w:val="en-US"/>
        </w:rPr>
        <w:t xml:space="preserve">REPLY </w:t>
      </w:r>
    </w:p>
    <w:p w:rsidR="00073D99" w:rsidRPr="00073D99" w:rsidRDefault="00073D99" w:rsidP="00073D99">
      <w:pPr>
        <w:spacing w:line="300" w:lineRule="atLeast"/>
        <w:jc w:val="both"/>
        <w:rPr>
          <w:rFonts w:ascii="Arial" w:eastAsia="Calibri" w:hAnsi="Arial" w:cs="Arial"/>
          <w:lang w:val="en-US"/>
        </w:rPr>
      </w:pPr>
    </w:p>
    <w:p w:rsidR="00073D99" w:rsidRDefault="00073D99" w:rsidP="00073D99">
      <w:pPr>
        <w:spacing w:line="300" w:lineRule="atLeast"/>
        <w:jc w:val="both"/>
        <w:rPr>
          <w:rFonts w:ascii="Arial" w:eastAsia="Calibri" w:hAnsi="Arial" w:cs="Arial"/>
          <w:lang w:val="en-US"/>
        </w:rPr>
      </w:pPr>
      <w:r w:rsidRPr="00073D99">
        <w:rPr>
          <w:rFonts w:ascii="Arial" w:eastAsia="Calibri" w:hAnsi="Arial" w:cs="Arial"/>
          <w:lang w:val="en-US"/>
        </w:rPr>
        <w:t xml:space="preserve">(1) (a) (i) </w:t>
      </w:r>
    </w:p>
    <w:p w:rsidR="00A60954" w:rsidRPr="00073D99" w:rsidRDefault="00A60954" w:rsidP="00073D99">
      <w:pPr>
        <w:spacing w:line="300" w:lineRule="atLeast"/>
        <w:jc w:val="both"/>
        <w:rPr>
          <w:rFonts w:ascii="Arial" w:eastAsia="Calibri" w:hAnsi="Arial" w:cs="Arial"/>
          <w:lang w:val="en-US"/>
        </w:rPr>
      </w:pPr>
    </w:p>
    <w:p w:rsidR="00A54E49" w:rsidRDefault="00A54E49" w:rsidP="00073D99">
      <w:pPr>
        <w:spacing w:line="300" w:lineRule="atLeast"/>
        <w:jc w:val="both"/>
        <w:rPr>
          <w:rFonts w:ascii="Arial" w:eastAsia="Calibri" w:hAnsi="Arial" w:cs="Arial"/>
          <w:lang w:val="en-US"/>
        </w:rPr>
      </w:pPr>
      <w:r>
        <w:rPr>
          <w:rFonts w:ascii="Arial" w:eastAsia="Calibri" w:hAnsi="Arial" w:cs="Arial"/>
          <w:lang w:val="en-US"/>
        </w:rPr>
        <w:t xml:space="preserve">No employees of the department are currently working from home, this is </w:t>
      </w:r>
      <w:r w:rsidR="00D524FA">
        <w:rPr>
          <w:rFonts w:ascii="Arial" w:eastAsia="Calibri" w:hAnsi="Arial" w:cs="Arial"/>
          <w:lang w:val="en-US"/>
        </w:rPr>
        <w:t>in</w:t>
      </w:r>
      <w:r>
        <w:rPr>
          <w:rFonts w:ascii="Arial" w:eastAsia="Calibri" w:hAnsi="Arial" w:cs="Arial"/>
          <w:lang w:val="en-US"/>
        </w:rPr>
        <w:t xml:space="preserve"> line with section 4 of the Department of Public Service and Administration (DPSA) Circular 38 of 2022 (29/06/2022): REPEAL OF THE </w:t>
      </w:r>
      <w:r w:rsidR="00A90F23">
        <w:rPr>
          <w:rFonts w:ascii="Arial" w:eastAsia="Calibri" w:hAnsi="Arial" w:cs="Arial"/>
          <w:lang w:val="en-US"/>
        </w:rPr>
        <w:t>REGULATIONS</w:t>
      </w:r>
      <w:r>
        <w:rPr>
          <w:rFonts w:ascii="Arial" w:eastAsia="Calibri" w:hAnsi="Arial" w:cs="Arial"/>
          <w:lang w:val="en-US"/>
        </w:rPr>
        <w:t xml:space="preserve"> RELATING TO THE SURVEILLANCE AND CONTROL OF NOTIFIABLE MEDICAL CONDITIONS, which </w:t>
      </w:r>
      <w:r>
        <w:rPr>
          <w:rFonts w:ascii="Arial" w:eastAsia="Calibri" w:hAnsi="Arial" w:cs="Arial"/>
          <w:lang w:val="en-US"/>
        </w:rPr>
        <w:lastRenderedPageBreak/>
        <w:t>states that ‘Departments are required to ensure that all employees return to normal work conditions with no restrictions.’</w:t>
      </w:r>
    </w:p>
    <w:p w:rsidR="00A54E49" w:rsidRPr="00073D99" w:rsidRDefault="00A54E49" w:rsidP="00073D99">
      <w:pPr>
        <w:spacing w:line="300" w:lineRule="atLeast"/>
        <w:jc w:val="both"/>
        <w:rPr>
          <w:rFonts w:ascii="Arial" w:eastAsia="Calibri" w:hAnsi="Arial" w:cs="Arial"/>
          <w:lang w:val="en-US"/>
        </w:rPr>
      </w:pPr>
    </w:p>
    <w:p w:rsidR="00073D99" w:rsidRPr="00073D99" w:rsidRDefault="00073D99" w:rsidP="00073D99">
      <w:pPr>
        <w:spacing w:line="300" w:lineRule="atLeast"/>
        <w:jc w:val="both"/>
        <w:rPr>
          <w:rFonts w:ascii="Arial" w:eastAsia="Calibri" w:hAnsi="Arial" w:cs="Arial"/>
          <w:lang w:val="en-US"/>
        </w:rPr>
      </w:pPr>
      <w:r w:rsidRPr="00073D99">
        <w:rPr>
          <w:rFonts w:ascii="Arial" w:eastAsia="Calibri" w:hAnsi="Arial" w:cs="Arial"/>
          <w:lang w:val="en-US"/>
        </w:rPr>
        <w:t xml:space="preserve">(1) (a) (ii) </w:t>
      </w:r>
    </w:p>
    <w:p w:rsidR="00073D99" w:rsidRPr="00A54E49" w:rsidRDefault="00A54E49" w:rsidP="00073D99">
      <w:pPr>
        <w:spacing w:line="300" w:lineRule="atLeast"/>
        <w:jc w:val="both"/>
        <w:rPr>
          <w:rFonts w:ascii="Arial" w:eastAsia="Calibri" w:hAnsi="Arial" w:cs="Arial"/>
          <w:lang w:val="en-US"/>
        </w:rPr>
      </w:pPr>
      <w:r w:rsidRPr="00A54E49">
        <w:rPr>
          <w:rFonts w:ascii="Arial" w:eastAsia="Calibri" w:hAnsi="Arial" w:cs="Arial"/>
          <w:lang w:val="en-US"/>
        </w:rPr>
        <w:t>Not applicable</w:t>
      </w:r>
      <w:r w:rsidR="00073D99" w:rsidRPr="00A54E49">
        <w:rPr>
          <w:rFonts w:ascii="Arial" w:eastAsia="Calibri" w:hAnsi="Arial" w:cs="Arial"/>
          <w:lang w:val="en-US"/>
        </w:rPr>
        <w:t xml:space="preserve">.” </w:t>
      </w:r>
    </w:p>
    <w:p w:rsidR="00073D99" w:rsidRPr="00073D99" w:rsidRDefault="00073D99" w:rsidP="00073D99">
      <w:pPr>
        <w:spacing w:line="300" w:lineRule="atLeast"/>
        <w:rPr>
          <w:rFonts w:ascii="Arial" w:eastAsia="Calibri" w:hAnsi="Arial" w:cs="Arial"/>
          <w:lang w:val="en-US"/>
        </w:rPr>
      </w:pPr>
    </w:p>
    <w:p w:rsidR="00073D99" w:rsidRDefault="00073D99" w:rsidP="00073D99">
      <w:pPr>
        <w:spacing w:line="300" w:lineRule="atLeast"/>
        <w:rPr>
          <w:rFonts w:ascii="Arial" w:eastAsia="Calibri" w:hAnsi="Arial" w:cs="Arial"/>
          <w:lang w:val="en-US"/>
        </w:rPr>
      </w:pPr>
      <w:r w:rsidRPr="00073D99">
        <w:rPr>
          <w:rFonts w:ascii="Arial" w:eastAsia="Calibri" w:hAnsi="Arial" w:cs="Arial"/>
          <w:lang w:val="en-US"/>
        </w:rPr>
        <w:t xml:space="preserve">(1) (a) (iii) </w:t>
      </w:r>
    </w:p>
    <w:p w:rsidR="00A54E49" w:rsidRDefault="00A60954" w:rsidP="00073D99">
      <w:pPr>
        <w:spacing w:line="300" w:lineRule="atLeast"/>
        <w:rPr>
          <w:rFonts w:ascii="Arial" w:eastAsia="Calibri" w:hAnsi="Arial" w:cs="Arial"/>
          <w:lang w:val="en-US"/>
        </w:rPr>
      </w:pPr>
      <w:r>
        <w:rPr>
          <w:rFonts w:ascii="Arial" w:eastAsia="Calibri" w:hAnsi="Arial" w:cs="Arial"/>
          <w:lang w:val="en-US"/>
        </w:rPr>
        <w:t>Not applicable</w:t>
      </w:r>
    </w:p>
    <w:p w:rsidR="00A60954" w:rsidRPr="00073D99" w:rsidRDefault="00A60954" w:rsidP="00073D99">
      <w:pPr>
        <w:spacing w:line="300" w:lineRule="atLeast"/>
        <w:rPr>
          <w:rFonts w:ascii="Arial" w:eastAsia="Calibri" w:hAnsi="Arial" w:cs="Arial"/>
          <w:lang w:val="en-US"/>
        </w:rPr>
      </w:pPr>
    </w:p>
    <w:p w:rsidR="00A60954" w:rsidRDefault="00073D99" w:rsidP="00A60954">
      <w:pPr>
        <w:pStyle w:val="ListParagraph"/>
        <w:numPr>
          <w:ilvl w:val="0"/>
          <w:numId w:val="9"/>
        </w:numPr>
        <w:spacing w:line="300" w:lineRule="atLeast"/>
        <w:rPr>
          <w:rFonts w:ascii="Arial" w:eastAsia="Calibri" w:hAnsi="Arial" w:cs="Arial"/>
          <w:lang w:val="en-US"/>
        </w:rPr>
      </w:pPr>
      <w:r w:rsidRPr="00A60954">
        <w:rPr>
          <w:rFonts w:ascii="Arial" w:eastAsia="Calibri" w:hAnsi="Arial" w:cs="Arial"/>
          <w:lang w:val="en-US"/>
        </w:rPr>
        <w:t xml:space="preserve">(b) </w:t>
      </w:r>
    </w:p>
    <w:p w:rsidR="00A60954" w:rsidRPr="00A60954" w:rsidRDefault="00A60954" w:rsidP="00A60954">
      <w:pPr>
        <w:pStyle w:val="ListParagraph"/>
        <w:spacing w:line="300" w:lineRule="atLeast"/>
        <w:ind w:left="90"/>
        <w:rPr>
          <w:rFonts w:ascii="Arial" w:eastAsia="Calibri" w:hAnsi="Arial" w:cs="Arial"/>
          <w:lang w:val="en-US"/>
        </w:rPr>
      </w:pPr>
      <w:r>
        <w:rPr>
          <w:rFonts w:ascii="Arial" w:eastAsia="Calibri" w:hAnsi="Arial" w:cs="Arial"/>
          <w:lang w:val="en-US"/>
        </w:rPr>
        <w:t>Not applicable</w:t>
      </w:r>
    </w:p>
    <w:p w:rsidR="00A60954" w:rsidRDefault="00A60954" w:rsidP="00073D99">
      <w:pPr>
        <w:spacing w:line="300" w:lineRule="atLeast"/>
        <w:rPr>
          <w:rFonts w:ascii="Arial" w:eastAsia="Calibri" w:hAnsi="Arial" w:cs="Arial"/>
          <w:lang w:val="en-US"/>
        </w:rPr>
      </w:pPr>
    </w:p>
    <w:p w:rsidR="00073D99" w:rsidRPr="00073D99" w:rsidRDefault="00A60954" w:rsidP="00073D99">
      <w:pPr>
        <w:spacing w:line="300" w:lineRule="atLeast"/>
        <w:rPr>
          <w:rFonts w:ascii="Arial" w:eastAsia="Calibri" w:hAnsi="Arial" w:cs="Arial"/>
          <w:lang w:val="en-US"/>
        </w:rPr>
      </w:pPr>
      <w:r w:rsidRPr="00073D99">
        <w:rPr>
          <w:rFonts w:ascii="Arial" w:eastAsia="Calibri" w:hAnsi="Arial" w:cs="Arial"/>
          <w:lang w:val="en-US"/>
        </w:rPr>
        <w:t xml:space="preserve"> </w:t>
      </w:r>
      <w:r w:rsidR="00073D99" w:rsidRPr="00073D99">
        <w:rPr>
          <w:rFonts w:ascii="Arial" w:eastAsia="Calibri" w:hAnsi="Arial" w:cs="Arial"/>
          <w:lang w:val="en-US"/>
        </w:rPr>
        <w:t>(2)</w:t>
      </w:r>
    </w:p>
    <w:p w:rsidR="00073D99" w:rsidRPr="00073D99" w:rsidRDefault="00073D99" w:rsidP="00A60954">
      <w:pPr>
        <w:spacing w:line="300" w:lineRule="atLeast"/>
        <w:jc w:val="both"/>
        <w:rPr>
          <w:rFonts w:ascii="Arial" w:eastAsia="Calibri" w:hAnsi="Arial" w:cs="Arial"/>
          <w:lang w:val="en-US"/>
        </w:rPr>
      </w:pPr>
      <w:r w:rsidRPr="00073D99">
        <w:rPr>
          <w:rFonts w:ascii="Arial" w:eastAsia="Calibri" w:hAnsi="Arial" w:cs="Arial"/>
          <w:lang w:val="en-US"/>
        </w:rPr>
        <w:t xml:space="preserve">A statement on the matter will not be made as employees have returned to the office </w:t>
      </w:r>
      <w:r w:rsidR="00A60954">
        <w:rPr>
          <w:rFonts w:ascii="Arial" w:eastAsia="Calibri" w:hAnsi="Arial" w:cs="Arial"/>
          <w:lang w:val="en-US"/>
        </w:rPr>
        <w:t>at</w:t>
      </w:r>
      <w:r w:rsidRPr="00073D99">
        <w:rPr>
          <w:rFonts w:ascii="Arial" w:eastAsia="Calibri" w:hAnsi="Arial" w:cs="Arial"/>
          <w:lang w:val="en-US"/>
        </w:rPr>
        <w:t xml:space="preserve"> 100% capacity, in line with </w:t>
      </w:r>
      <w:r w:rsidR="00A60954">
        <w:rPr>
          <w:rFonts w:ascii="Arial" w:eastAsia="Calibri" w:hAnsi="Arial" w:cs="Arial"/>
          <w:lang w:val="en-US"/>
        </w:rPr>
        <w:t>Circular 38 of 2022.</w:t>
      </w:r>
      <w:r w:rsidR="00A60954" w:rsidRPr="00073D99">
        <w:rPr>
          <w:rFonts w:ascii="Arial" w:eastAsia="Calibri" w:hAnsi="Arial" w:cs="Arial"/>
          <w:lang w:val="en-US"/>
        </w:rPr>
        <w:t xml:space="preserve"> </w:t>
      </w:r>
    </w:p>
    <w:p w:rsidR="00073D99" w:rsidRPr="00073D99" w:rsidRDefault="00073D99" w:rsidP="00073D99">
      <w:pPr>
        <w:rPr>
          <w:rFonts w:ascii="Arial" w:eastAsia="Calibri" w:hAnsi="Arial" w:cs="Arial"/>
          <w:lang w:val="en-US"/>
        </w:rPr>
      </w:pPr>
    </w:p>
    <w:p w:rsidR="00073D99" w:rsidRPr="00073D99" w:rsidRDefault="00073D99" w:rsidP="00073D99">
      <w:pPr>
        <w:rPr>
          <w:rFonts w:ascii="Arial" w:eastAsia="Calibri" w:hAnsi="Arial" w:cs="Arial"/>
          <w:lang w:val="en-US"/>
        </w:rPr>
      </w:pPr>
    </w:p>
    <w:p w:rsidR="00073D99" w:rsidRPr="00073D99" w:rsidRDefault="00073D99" w:rsidP="00073D99">
      <w:pPr>
        <w:rPr>
          <w:rFonts w:ascii="Arial" w:eastAsia="Calibri" w:hAnsi="Arial" w:cs="Arial"/>
          <w:lang w:val="en-US"/>
        </w:rPr>
      </w:pPr>
    </w:p>
    <w:p w:rsidR="00073D99" w:rsidRPr="00073D99" w:rsidRDefault="00073D99" w:rsidP="00073D99">
      <w:pPr>
        <w:rPr>
          <w:rFonts w:ascii="Arial" w:eastAsia="Calibri" w:hAnsi="Arial" w:cs="Arial"/>
          <w:lang w:val="en-US"/>
        </w:rPr>
      </w:pPr>
    </w:p>
    <w:p w:rsidR="00964DEB" w:rsidRDefault="00964DEB">
      <w:bookmarkStart w:id="0" w:name="_GoBack"/>
      <w:bookmarkEnd w:id="0"/>
    </w:p>
    <w:sectPr w:rsidR="00964DEB" w:rsidSect="00961F37">
      <w:footerReference w:type="default" r:id="rId8"/>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58" w:rsidRDefault="00197E58" w:rsidP="00BE36BE">
      <w:r>
        <w:separator/>
      </w:r>
    </w:p>
  </w:endnote>
  <w:endnote w:type="continuationSeparator" w:id="0">
    <w:p w:rsidR="00197E58" w:rsidRDefault="00197E58" w:rsidP="00BE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20681368"/>
      <w:docPartObj>
        <w:docPartGallery w:val="Page Numbers (Bottom of Page)"/>
        <w:docPartUnique/>
      </w:docPartObj>
    </w:sdtPr>
    <w:sdtEndPr>
      <w:rPr>
        <w:noProof/>
      </w:rPr>
    </w:sdtEndPr>
    <w:sdtContent>
      <w:p w:rsidR="00DE2BB1" w:rsidRPr="00961F37" w:rsidRDefault="000E71BC" w:rsidP="00961F37">
        <w:pPr>
          <w:pStyle w:val="Footer"/>
          <w:jc w:val="right"/>
          <w:rPr>
            <w:rFonts w:ascii="Arial" w:hAnsi="Arial" w:cs="Arial"/>
            <w:sz w:val="16"/>
            <w:szCs w:val="16"/>
          </w:rPr>
        </w:pPr>
        <w:r w:rsidRPr="00961F37">
          <w:rPr>
            <w:rFonts w:ascii="Arial" w:hAnsi="Arial" w:cs="Arial"/>
            <w:sz w:val="16"/>
            <w:szCs w:val="16"/>
          </w:rPr>
          <w:fldChar w:fldCharType="begin"/>
        </w:r>
        <w:r w:rsidR="00DE2BB1" w:rsidRPr="00961F37">
          <w:rPr>
            <w:rFonts w:ascii="Arial" w:hAnsi="Arial" w:cs="Arial"/>
            <w:sz w:val="16"/>
            <w:szCs w:val="16"/>
          </w:rPr>
          <w:instrText xml:space="preserve"> PAGE   \* MERGEFORMAT </w:instrText>
        </w:r>
        <w:r w:rsidRPr="00961F37">
          <w:rPr>
            <w:rFonts w:ascii="Arial" w:hAnsi="Arial" w:cs="Arial"/>
            <w:sz w:val="16"/>
            <w:szCs w:val="16"/>
          </w:rPr>
          <w:fldChar w:fldCharType="separate"/>
        </w:r>
        <w:r w:rsidR="00197E58">
          <w:rPr>
            <w:rFonts w:ascii="Arial" w:hAnsi="Arial" w:cs="Arial"/>
            <w:noProof/>
            <w:sz w:val="16"/>
            <w:szCs w:val="16"/>
          </w:rPr>
          <w:t>1</w:t>
        </w:r>
        <w:r w:rsidRPr="00961F37">
          <w:rPr>
            <w:rFonts w:ascii="Arial" w:hAnsi="Arial" w:cs="Arial"/>
            <w:noProof/>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58" w:rsidRDefault="00197E58" w:rsidP="00BE36BE">
      <w:r>
        <w:separator/>
      </w:r>
    </w:p>
  </w:footnote>
  <w:footnote w:type="continuationSeparator" w:id="0">
    <w:p w:rsidR="00197E58" w:rsidRDefault="00197E58" w:rsidP="00BE3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701"/>
    <w:multiLevelType w:val="hybridMultilevel"/>
    <w:tmpl w:val="F97806C0"/>
    <w:lvl w:ilvl="0" w:tplc="037E47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1243F36"/>
    <w:multiLevelType w:val="hybridMultilevel"/>
    <w:tmpl w:val="ACA22CCE"/>
    <w:lvl w:ilvl="0" w:tplc="A8AAFF5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D57314D"/>
    <w:multiLevelType w:val="hybridMultilevel"/>
    <w:tmpl w:val="B85E7E6A"/>
    <w:lvl w:ilvl="0" w:tplc="2E66504A">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C2631F9"/>
    <w:multiLevelType w:val="hybridMultilevel"/>
    <w:tmpl w:val="DF64B214"/>
    <w:lvl w:ilvl="0" w:tplc="8F808FB0">
      <w:start w:val="1"/>
      <w:numFmt w:val="upp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D193B8D"/>
    <w:multiLevelType w:val="hybridMultilevel"/>
    <w:tmpl w:val="3D346F78"/>
    <w:lvl w:ilvl="0" w:tplc="7AC2CD3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1C03C4"/>
    <w:multiLevelType w:val="hybridMultilevel"/>
    <w:tmpl w:val="D4A07A7C"/>
    <w:lvl w:ilvl="0" w:tplc="060A0BC4">
      <w:start w:val="2"/>
      <w:numFmt w:val="upp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673D4D7D"/>
    <w:multiLevelType w:val="hybridMultilevel"/>
    <w:tmpl w:val="F078E8C8"/>
    <w:lvl w:ilvl="0" w:tplc="A83EF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7B09CA"/>
    <w:multiLevelType w:val="hybridMultilevel"/>
    <w:tmpl w:val="57F2374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78260E56"/>
    <w:multiLevelType w:val="hybridMultilevel"/>
    <w:tmpl w:val="7B9A4E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0BC5"/>
    <w:rsid w:val="00012B50"/>
    <w:rsid w:val="00057332"/>
    <w:rsid w:val="00073D99"/>
    <w:rsid w:val="000C5195"/>
    <w:rsid w:val="000C72A3"/>
    <w:rsid w:val="000E71BC"/>
    <w:rsid w:val="001169FD"/>
    <w:rsid w:val="001454B2"/>
    <w:rsid w:val="00156EE8"/>
    <w:rsid w:val="00197110"/>
    <w:rsid w:val="00197E58"/>
    <w:rsid w:val="001C62EA"/>
    <w:rsid w:val="001D3635"/>
    <w:rsid w:val="001F3A05"/>
    <w:rsid w:val="002262E2"/>
    <w:rsid w:val="002302C9"/>
    <w:rsid w:val="00277B02"/>
    <w:rsid w:val="002C27BD"/>
    <w:rsid w:val="002D1B11"/>
    <w:rsid w:val="0032400C"/>
    <w:rsid w:val="003B075D"/>
    <w:rsid w:val="003D7436"/>
    <w:rsid w:val="003E41E6"/>
    <w:rsid w:val="004517AB"/>
    <w:rsid w:val="0049278D"/>
    <w:rsid w:val="004B3094"/>
    <w:rsid w:val="00564A4F"/>
    <w:rsid w:val="005B4413"/>
    <w:rsid w:val="005C1C16"/>
    <w:rsid w:val="00627998"/>
    <w:rsid w:val="006D24A6"/>
    <w:rsid w:val="006E3A55"/>
    <w:rsid w:val="00701484"/>
    <w:rsid w:val="0070526E"/>
    <w:rsid w:val="00731917"/>
    <w:rsid w:val="00764EEC"/>
    <w:rsid w:val="00796C7D"/>
    <w:rsid w:val="007C2D6B"/>
    <w:rsid w:val="007C4E26"/>
    <w:rsid w:val="00806F92"/>
    <w:rsid w:val="0085276E"/>
    <w:rsid w:val="008F3838"/>
    <w:rsid w:val="00961F37"/>
    <w:rsid w:val="00964DEB"/>
    <w:rsid w:val="00973317"/>
    <w:rsid w:val="009E56B7"/>
    <w:rsid w:val="009F52B0"/>
    <w:rsid w:val="00A246D5"/>
    <w:rsid w:val="00A54E49"/>
    <w:rsid w:val="00A60954"/>
    <w:rsid w:val="00A90F23"/>
    <w:rsid w:val="00AB5762"/>
    <w:rsid w:val="00B465E3"/>
    <w:rsid w:val="00B714D9"/>
    <w:rsid w:val="00B8708E"/>
    <w:rsid w:val="00B90BBD"/>
    <w:rsid w:val="00BD7DAB"/>
    <w:rsid w:val="00BE36BE"/>
    <w:rsid w:val="00BE4594"/>
    <w:rsid w:val="00C45014"/>
    <w:rsid w:val="00C53747"/>
    <w:rsid w:val="00C761A6"/>
    <w:rsid w:val="00C84FB0"/>
    <w:rsid w:val="00C87CBF"/>
    <w:rsid w:val="00CB4A71"/>
    <w:rsid w:val="00CC53B2"/>
    <w:rsid w:val="00CD6ABD"/>
    <w:rsid w:val="00CF0BC5"/>
    <w:rsid w:val="00D25262"/>
    <w:rsid w:val="00D524FA"/>
    <w:rsid w:val="00D90B91"/>
    <w:rsid w:val="00DE2BB1"/>
    <w:rsid w:val="00EE2113"/>
    <w:rsid w:val="00EE6B0A"/>
    <w:rsid w:val="00EF6E9C"/>
    <w:rsid w:val="00F37DBC"/>
    <w:rsid w:val="00F4125E"/>
    <w:rsid w:val="00F93834"/>
    <w:rsid w:val="00F93B8B"/>
    <w:rsid w:val="00FF4D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E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64DEB"/>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DEB"/>
    <w:rPr>
      <w:rFonts w:ascii="Times New Roman" w:eastAsia="Times New Roman" w:hAnsi="Times New Roman" w:cs="Times New Roman"/>
      <w:b/>
      <w:sz w:val="24"/>
      <w:szCs w:val="24"/>
      <w:lang w:val="en-GB"/>
    </w:rPr>
  </w:style>
  <w:style w:type="paragraph" w:styleId="ListParagraph">
    <w:name w:val="List Paragraph"/>
    <w:aliases w:val="Bullet Text 1"/>
    <w:basedOn w:val="Normal"/>
    <w:link w:val="ListParagraphChar"/>
    <w:uiPriority w:val="34"/>
    <w:qFormat/>
    <w:rsid w:val="00964DEB"/>
    <w:pPr>
      <w:ind w:left="720"/>
      <w:contextualSpacing/>
    </w:pPr>
  </w:style>
  <w:style w:type="character" w:customStyle="1" w:styleId="ListParagraphChar">
    <w:name w:val="List Paragraph Char"/>
    <w:aliases w:val="Bullet Text 1 Char"/>
    <w:link w:val="ListParagraph"/>
    <w:uiPriority w:val="34"/>
    <w:rsid w:val="00964DE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E36BE"/>
    <w:pPr>
      <w:tabs>
        <w:tab w:val="center" w:pos="4513"/>
        <w:tab w:val="right" w:pos="9026"/>
      </w:tabs>
    </w:pPr>
  </w:style>
  <w:style w:type="character" w:customStyle="1" w:styleId="HeaderChar">
    <w:name w:val="Header Char"/>
    <w:basedOn w:val="DefaultParagraphFont"/>
    <w:link w:val="Header"/>
    <w:uiPriority w:val="99"/>
    <w:rsid w:val="00BE36B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36BE"/>
    <w:pPr>
      <w:tabs>
        <w:tab w:val="center" w:pos="4513"/>
        <w:tab w:val="right" w:pos="9026"/>
      </w:tabs>
    </w:pPr>
  </w:style>
  <w:style w:type="character" w:customStyle="1" w:styleId="FooterChar">
    <w:name w:val="Footer Char"/>
    <w:basedOn w:val="DefaultParagraphFont"/>
    <w:link w:val="Footer"/>
    <w:uiPriority w:val="99"/>
    <w:rsid w:val="00BE36BE"/>
    <w:rPr>
      <w:rFonts w:ascii="Times New Roman" w:eastAsia="Times New Roman" w:hAnsi="Times New Roman" w:cs="Times New Roman"/>
      <w:sz w:val="24"/>
      <w:szCs w:val="24"/>
      <w:lang w:val="en-GB"/>
    </w:rPr>
  </w:style>
  <w:style w:type="table" w:styleId="TableGrid">
    <w:name w:val="Table Grid"/>
    <w:basedOn w:val="TableNormal"/>
    <w:uiPriority w:val="59"/>
    <w:rsid w:val="006E3A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3D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FA"/>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Letsholonyane</dc:creator>
  <cp:lastModifiedBy>USER</cp:lastModifiedBy>
  <cp:revision>2</cp:revision>
  <cp:lastPrinted>2022-10-05T11:02:00Z</cp:lastPrinted>
  <dcterms:created xsi:type="dcterms:W3CDTF">2022-10-19T07:52:00Z</dcterms:created>
  <dcterms:modified xsi:type="dcterms:W3CDTF">2022-10-19T07:52:00Z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5d21fb2d048d80da5119bb35ef4647c33ec32ce4e29c84156c2fb1ad437ed2cb</vt:lpwstr>
  </property>
</Properties>
</file>