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F35A" w14:textId="77777777" w:rsidR="00413C82" w:rsidRPr="00A25BAE" w:rsidRDefault="00413C82" w:rsidP="002E5BB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</w:p>
    <w:p w14:paraId="32326BFE" w14:textId="77777777" w:rsidR="00413C82" w:rsidRPr="00A25BAE" w:rsidRDefault="00413C82" w:rsidP="002E5BBE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val="it-IT"/>
        </w:rPr>
      </w:pPr>
    </w:p>
    <w:p w14:paraId="0E44166E" w14:textId="18A6B44E" w:rsidR="002E5BBE" w:rsidRPr="00A25BAE" w:rsidRDefault="00373E1E" w:rsidP="00373E1E">
      <w:pPr>
        <w:spacing w:before="100" w:beforeAutospacing="1" w:after="100" w:afterAutospacing="1" w:line="240" w:lineRule="auto"/>
        <w:ind w:left="-180" w:hanging="90"/>
        <w:outlineLvl w:val="0"/>
        <w:rPr>
          <w:rFonts w:ascii="Calibri" w:eastAsia="Times New Roman" w:hAnsi="Calibri" w:cs="Times New Roman"/>
          <w:b/>
          <w:sz w:val="20"/>
          <w:szCs w:val="20"/>
          <w:lang w:val="en-ZA"/>
        </w:rPr>
      </w:pPr>
      <w:r w:rsidRPr="00A25BAE">
        <w:rPr>
          <w:rFonts w:ascii="Calibri" w:eastAsia="Times New Roman" w:hAnsi="Calibri" w:cs="Times New Roman"/>
          <w:b/>
          <w:sz w:val="20"/>
          <w:szCs w:val="20"/>
          <w:lang w:val="en-ZA"/>
        </w:rPr>
        <w:br w:type="textWrapping" w:clear="all"/>
      </w:r>
    </w:p>
    <w:p w14:paraId="651D360D" w14:textId="09EAB6ED" w:rsidR="002E5BBE" w:rsidRPr="00A25BAE" w:rsidRDefault="00B71068" w:rsidP="002E5BBE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</w:pPr>
      <w:r w:rsidRPr="00A25BAE">
        <w:rPr>
          <w:rFonts w:ascii="Arial" w:eastAsia="Times New Roman" w:hAnsi="Arial" w:cs="Arial"/>
          <w:b/>
          <w:bCs/>
          <w:color w:val="000000"/>
          <w:sz w:val="20"/>
          <w:szCs w:val="20"/>
          <w:lang w:val="en-ZA"/>
        </w:rPr>
        <w:t>NATIONAL</w:t>
      </w:r>
      <w:r w:rsidR="005447D3" w:rsidRPr="00A25BAE">
        <w:rPr>
          <w:rFonts w:ascii="Arial" w:eastAsia="Times New Roman" w:hAnsi="Arial" w:cs="Arial"/>
          <w:b/>
          <w:bCs/>
          <w:color w:val="000000"/>
          <w:sz w:val="20"/>
          <w:szCs w:val="20"/>
          <w:lang w:val="en-ZA"/>
        </w:rPr>
        <w:t xml:space="preserve"> </w:t>
      </w:r>
      <w:r w:rsidR="009502DC" w:rsidRPr="00A25BAE">
        <w:rPr>
          <w:rFonts w:ascii="Arial" w:eastAsia="Times New Roman" w:hAnsi="Arial" w:cs="Arial"/>
          <w:b/>
          <w:bCs/>
          <w:color w:val="000000"/>
          <w:sz w:val="20"/>
          <w:szCs w:val="20"/>
          <w:lang w:val="en-ZA"/>
        </w:rPr>
        <w:t>ASSEMBLY</w:t>
      </w:r>
      <w:r w:rsidR="002E5BBE" w:rsidRPr="00A25BAE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 xml:space="preserve"> </w:t>
      </w:r>
    </w:p>
    <w:p w14:paraId="647A7B3C" w14:textId="45CFB82A" w:rsidR="002E5BBE" w:rsidRPr="00A25BAE" w:rsidRDefault="002E5BBE" w:rsidP="00500B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</w:pPr>
      <w:r w:rsidRPr="00A25BAE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QUESTIONS FOR WRITTEN REPLY</w:t>
      </w:r>
    </w:p>
    <w:p w14:paraId="49D6A61B" w14:textId="51119E70" w:rsidR="002E5BBE" w:rsidRPr="00A25BAE" w:rsidRDefault="002E5BBE" w:rsidP="002E5B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</w:pPr>
      <w:r w:rsidRPr="00A25BAE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QUESTION NUMBER</w:t>
      </w:r>
      <w:r w:rsidR="00845807" w:rsidRPr="00A25BAE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="009502DC" w:rsidRPr="00A25BAE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2489</w:t>
      </w:r>
    </w:p>
    <w:p w14:paraId="066525C1" w14:textId="4743EF76" w:rsidR="00373E1E" w:rsidRPr="00A25BAE" w:rsidRDefault="002E5BBE" w:rsidP="00D965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</w:pPr>
      <w:r w:rsidRPr="00A25BAE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 xml:space="preserve">DATE OF PUBLICATION: </w:t>
      </w:r>
      <w:r w:rsidR="00845807" w:rsidRPr="00A25BAE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15</w:t>
      </w:r>
      <w:r w:rsidR="00903463" w:rsidRPr="00A25BAE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 xml:space="preserve"> JUNE</w:t>
      </w:r>
      <w:r w:rsidR="00061E93" w:rsidRPr="00A25BAE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="00C501F2" w:rsidRPr="00A25BAE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2</w:t>
      </w:r>
      <w:r w:rsidR="008F1E27" w:rsidRPr="00A25BAE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0</w:t>
      </w:r>
      <w:r w:rsidR="008860F7" w:rsidRPr="00A25BAE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23</w:t>
      </w:r>
    </w:p>
    <w:p w14:paraId="5F7B2C51" w14:textId="77777777" w:rsidR="009502DC" w:rsidRPr="00A25BAE" w:rsidRDefault="009502DC" w:rsidP="00500BBE">
      <w:pPr>
        <w:spacing w:before="100" w:beforeAutospacing="1" w:after="100" w:afterAutospacing="1"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A25BAE">
        <w:rPr>
          <w:rFonts w:ascii="Arial" w:hAnsi="Arial" w:cs="Arial"/>
          <w:b/>
          <w:bCs/>
          <w:sz w:val="20"/>
          <w:szCs w:val="20"/>
        </w:rPr>
        <w:t>2489</w:t>
      </w:r>
      <w:r w:rsidRPr="00A25BAE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.</w:t>
      </w:r>
      <w:r w:rsidRPr="00A25BAE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ab/>
      </w:r>
      <w:proofErr w:type="spellStart"/>
      <w:r w:rsidRPr="00A25BAE">
        <w:rPr>
          <w:rFonts w:ascii="Arial" w:hAnsi="Arial" w:cs="Arial"/>
          <w:b/>
          <w:sz w:val="20"/>
          <w:szCs w:val="20"/>
        </w:rPr>
        <w:t>Mr</w:t>
      </w:r>
      <w:proofErr w:type="spellEnd"/>
      <w:r w:rsidRPr="00A25BAE">
        <w:rPr>
          <w:rFonts w:ascii="Arial" w:hAnsi="Arial" w:cs="Arial"/>
          <w:b/>
          <w:sz w:val="20"/>
          <w:szCs w:val="20"/>
        </w:rPr>
        <w:t xml:space="preserve"> K Ceza (EFF) to ask the Minister of Cooperative Governance and Traditional Affairs</w:t>
      </w:r>
      <w:r w:rsidRPr="00A25BAE">
        <w:rPr>
          <w:rFonts w:ascii="Arial" w:hAnsi="Arial" w:cs="Arial"/>
          <w:b/>
          <w:sz w:val="20"/>
          <w:szCs w:val="20"/>
        </w:rPr>
        <w:fldChar w:fldCharType="begin"/>
      </w:r>
      <w:r w:rsidRPr="00A25BAE">
        <w:rPr>
          <w:rFonts w:ascii="Arial" w:hAnsi="Arial" w:cs="Arial"/>
          <w:sz w:val="20"/>
          <w:szCs w:val="20"/>
        </w:rPr>
        <w:instrText xml:space="preserve"> XE "</w:instrText>
      </w:r>
      <w:r w:rsidRPr="00A25BAE">
        <w:rPr>
          <w:rFonts w:ascii="Arial" w:hAnsi="Arial" w:cs="Arial"/>
          <w:b/>
          <w:bCs/>
          <w:sz w:val="20"/>
          <w:szCs w:val="20"/>
        </w:rPr>
        <w:instrText>Minister of Cooperative Governance and Traditional Affairs</w:instrText>
      </w:r>
      <w:r w:rsidRPr="00A25BAE">
        <w:rPr>
          <w:rFonts w:ascii="Arial" w:hAnsi="Arial" w:cs="Arial"/>
          <w:sz w:val="20"/>
          <w:szCs w:val="20"/>
        </w:rPr>
        <w:instrText xml:space="preserve">" </w:instrText>
      </w:r>
      <w:r w:rsidRPr="00A25BAE">
        <w:rPr>
          <w:rFonts w:ascii="Arial" w:hAnsi="Arial" w:cs="Arial"/>
          <w:b/>
          <w:sz w:val="20"/>
          <w:szCs w:val="20"/>
        </w:rPr>
        <w:fldChar w:fldCharType="end"/>
      </w:r>
      <w:r w:rsidRPr="00A25BAE">
        <w:rPr>
          <w:rFonts w:ascii="Arial" w:hAnsi="Arial" w:cs="Arial"/>
          <w:b/>
          <w:sz w:val="20"/>
          <w:szCs w:val="20"/>
        </w:rPr>
        <w:t xml:space="preserve">: </w:t>
      </w:r>
    </w:p>
    <w:p w14:paraId="1360033C" w14:textId="0E0DE325" w:rsidR="009502DC" w:rsidRPr="00A25BAE" w:rsidRDefault="009502DC" w:rsidP="00500BBE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25BAE">
        <w:rPr>
          <w:rFonts w:ascii="Arial" w:hAnsi="Arial" w:cs="Arial"/>
          <w:sz w:val="20"/>
          <w:szCs w:val="20"/>
          <w:lang w:val="en-GB"/>
        </w:rPr>
        <w:t>What (a) number of infrastructure projects undertaken by her department have not been finished according to schedule in the past three years and (b)(</w:t>
      </w:r>
      <w:proofErr w:type="spellStart"/>
      <w:r w:rsidRPr="00A25BAE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Pr="00A25BAE">
        <w:rPr>
          <w:rFonts w:ascii="Arial" w:hAnsi="Arial" w:cs="Arial"/>
          <w:sz w:val="20"/>
          <w:szCs w:val="20"/>
          <w:lang w:val="en-GB"/>
        </w:rPr>
        <w:t xml:space="preserve">) number of persons have been held liable in terms of an investigation under </w:t>
      </w:r>
      <w:bookmarkStart w:id="0" w:name="_Hlk139834708"/>
      <w:r w:rsidRPr="00A25BAE">
        <w:rPr>
          <w:rFonts w:ascii="Arial" w:hAnsi="Arial" w:cs="Arial"/>
          <w:sz w:val="20"/>
          <w:szCs w:val="20"/>
          <w:lang w:val="en-GB"/>
        </w:rPr>
        <w:t xml:space="preserve">section 106 of the Local Government: Municipal Systems Act, Act 32 of 2000, </w:t>
      </w:r>
      <w:bookmarkEnd w:id="0"/>
      <w:r w:rsidRPr="00A25BAE">
        <w:rPr>
          <w:rFonts w:ascii="Arial" w:hAnsi="Arial" w:cs="Arial"/>
          <w:sz w:val="20"/>
          <w:szCs w:val="20"/>
          <w:lang w:val="en-GB"/>
        </w:rPr>
        <w:t>on wasteful and unauthorised expenditure and (ii) are the further relevant details in this regard?</w:t>
      </w:r>
      <w:r w:rsidRPr="00A25BAE">
        <w:rPr>
          <w:rFonts w:ascii="Arial" w:hAnsi="Arial" w:cs="Arial"/>
          <w:sz w:val="20"/>
          <w:szCs w:val="20"/>
        </w:rPr>
        <w:tab/>
      </w:r>
      <w:r w:rsidR="00500BBE" w:rsidRPr="00A25BAE">
        <w:rPr>
          <w:rFonts w:ascii="Arial" w:hAnsi="Arial" w:cs="Arial"/>
          <w:sz w:val="20"/>
          <w:szCs w:val="20"/>
        </w:rPr>
        <w:t xml:space="preserve"> </w:t>
      </w:r>
      <w:r w:rsidRPr="00A25BAE">
        <w:rPr>
          <w:rFonts w:ascii="Arial" w:hAnsi="Arial" w:cs="Arial"/>
          <w:bCs/>
          <w:sz w:val="20"/>
          <w:szCs w:val="20"/>
        </w:rPr>
        <w:t>NW2830E</w:t>
      </w:r>
    </w:p>
    <w:p w14:paraId="7F877AB8" w14:textId="1173E261" w:rsidR="009502DC" w:rsidRPr="00A25BAE" w:rsidRDefault="00500BBE" w:rsidP="00500BBE">
      <w:p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val="en-ZA" w:eastAsia="en-ZA"/>
        </w:rPr>
      </w:pPr>
      <w:r w:rsidRPr="00A25BAE">
        <w:rPr>
          <w:rFonts w:ascii="Arial" w:eastAsia="Calibri" w:hAnsi="Arial" w:cs="Arial"/>
          <w:b/>
          <w:bCs/>
          <w:sz w:val="20"/>
          <w:szCs w:val="20"/>
          <w:lang w:val="en-ZA" w:eastAsia="en-ZA"/>
        </w:rPr>
        <w:t>REPLY:</w:t>
      </w:r>
    </w:p>
    <w:p w14:paraId="7DD34609" w14:textId="77777777" w:rsidR="00A45491" w:rsidRPr="00A25BAE" w:rsidRDefault="009502DC" w:rsidP="00500BBE">
      <w:pPr>
        <w:pStyle w:val="ListParagraph"/>
        <w:numPr>
          <w:ilvl w:val="0"/>
          <w:numId w:val="31"/>
        </w:numPr>
        <w:spacing w:line="276" w:lineRule="auto"/>
        <w:ind w:left="360"/>
        <w:contextualSpacing w:val="0"/>
        <w:jc w:val="both"/>
        <w:rPr>
          <w:rFonts w:ascii="Arial" w:eastAsia="Calibri" w:hAnsi="Arial" w:cs="Arial"/>
          <w:sz w:val="20"/>
          <w:szCs w:val="20"/>
          <w:lang w:val="en-ZA" w:eastAsia="en-ZA"/>
        </w:rPr>
      </w:pPr>
      <w:r w:rsidRPr="00A25BAE">
        <w:rPr>
          <w:rFonts w:ascii="Arial" w:eastAsia="Calibri" w:hAnsi="Arial" w:cs="Arial"/>
          <w:sz w:val="20"/>
          <w:szCs w:val="20"/>
          <w:lang w:val="en-ZA" w:eastAsia="en-ZA"/>
        </w:rPr>
        <w:t xml:space="preserve">In the past three years, the Municipal Infrastructure Support Agent (MISA) implemented </w:t>
      </w:r>
      <w:r w:rsidR="00F3448D" w:rsidRPr="00A25BAE">
        <w:rPr>
          <w:rFonts w:ascii="Arial" w:eastAsia="Calibri" w:hAnsi="Arial" w:cs="Arial"/>
          <w:sz w:val="20"/>
          <w:szCs w:val="20"/>
          <w:lang w:val="en-ZA" w:eastAsia="en-ZA"/>
        </w:rPr>
        <w:t>sixty (</w:t>
      </w:r>
      <w:r w:rsidRPr="00A25BAE">
        <w:rPr>
          <w:rFonts w:ascii="Arial" w:eastAsia="Calibri" w:hAnsi="Arial" w:cs="Arial"/>
          <w:sz w:val="20"/>
          <w:szCs w:val="20"/>
          <w:lang w:val="en-ZA" w:eastAsia="en-ZA"/>
        </w:rPr>
        <w:t>60</w:t>
      </w:r>
      <w:r w:rsidR="00F3448D" w:rsidRPr="00A25BAE">
        <w:rPr>
          <w:rFonts w:ascii="Arial" w:eastAsia="Calibri" w:hAnsi="Arial" w:cs="Arial"/>
          <w:sz w:val="20"/>
          <w:szCs w:val="20"/>
          <w:lang w:val="en-ZA" w:eastAsia="en-ZA"/>
        </w:rPr>
        <w:t>)</w:t>
      </w:r>
      <w:r w:rsidRPr="00A25BAE">
        <w:rPr>
          <w:rFonts w:ascii="Arial" w:eastAsia="Calibri" w:hAnsi="Arial" w:cs="Arial"/>
          <w:sz w:val="20"/>
          <w:szCs w:val="20"/>
          <w:lang w:val="en-ZA" w:eastAsia="en-ZA"/>
        </w:rPr>
        <w:t xml:space="preserve"> infrastructure projects, </w:t>
      </w:r>
      <w:proofErr w:type="gramStart"/>
      <w:r w:rsidR="00F3448D" w:rsidRPr="00A25BAE">
        <w:rPr>
          <w:rFonts w:ascii="Arial" w:eastAsia="Calibri" w:hAnsi="Arial" w:cs="Arial"/>
          <w:sz w:val="20"/>
          <w:szCs w:val="20"/>
          <w:lang w:val="en-ZA" w:eastAsia="en-ZA"/>
        </w:rPr>
        <w:t>thirty eight</w:t>
      </w:r>
      <w:proofErr w:type="gramEnd"/>
      <w:r w:rsidR="00F3448D" w:rsidRPr="00A25BAE">
        <w:rPr>
          <w:rFonts w:ascii="Arial" w:eastAsia="Calibri" w:hAnsi="Arial" w:cs="Arial"/>
          <w:sz w:val="20"/>
          <w:szCs w:val="20"/>
          <w:lang w:val="en-ZA" w:eastAsia="en-ZA"/>
        </w:rPr>
        <w:t xml:space="preserve"> (</w:t>
      </w:r>
      <w:r w:rsidRPr="00A25BAE">
        <w:rPr>
          <w:rFonts w:ascii="Arial" w:eastAsia="Calibri" w:hAnsi="Arial" w:cs="Arial"/>
          <w:sz w:val="20"/>
          <w:szCs w:val="20"/>
          <w:lang w:val="en-ZA" w:eastAsia="en-ZA"/>
        </w:rPr>
        <w:t>38</w:t>
      </w:r>
      <w:r w:rsidR="00F3448D" w:rsidRPr="00A25BAE">
        <w:rPr>
          <w:rFonts w:ascii="Arial" w:eastAsia="Calibri" w:hAnsi="Arial" w:cs="Arial"/>
          <w:sz w:val="20"/>
          <w:szCs w:val="20"/>
          <w:lang w:val="en-ZA" w:eastAsia="en-ZA"/>
        </w:rPr>
        <w:t>)</w:t>
      </w:r>
      <w:r w:rsidRPr="00A25BAE">
        <w:rPr>
          <w:rFonts w:ascii="Arial" w:eastAsia="Calibri" w:hAnsi="Arial" w:cs="Arial"/>
          <w:sz w:val="20"/>
          <w:szCs w:val="20"/>
          <w:lang w:val="en-ZA" w:eastAsia="en-ZA"/>
        </w:rPr>
        <w:t xml:space="preserve"> were </w:t>
      </w:r>
      <w:r w:rsidR="00F3448D" w:rsidRPr="00A25BAE">
        <w:rPr>
          <w:rFonts w:ascii="Arial" w:eastAsia="Calibri" w:hAnsi="Arial" w:cs="Arial"/>
          <w:sz w:val="20"/>
          <w:szCs w:val="20"/>
          <w:lang w:val="en-ZA" w:eastAsia="en-ZA"/>
        </w:rPr>
        <w:t xml:space="preserve">not </w:t>
      </w:r>
      <w:r w:rsidRPr="00A25BAE">
        <w:rPr>
          <w:rFonts w:ascii="Arial" w:eastAsia="Calibri" w:hAnsi="Arial" w:cs="Arial"/>
          <w:sz w:val="20"/>
          <w:szCs w:val="20"/>
          <w:lang w:val="en-ZA" w:eastAsia="en-ZA"/>
        </w:rPr>
        <w:t xml:space="preserve">completed </w:t>
      </w:r>
      <w:r w:rsidR="00F3448D" w:rsidRPr="00A25BAE">
        <w:rPr>
          <w:rFonts w:ascii="Arial" w:eastAsia="Calibri" w:hAnsi="Arial" w:cs="Arial"/>
          <w:sz w:val="20"/>
          <w:szCs w:val="20"/>
          <w:lang w:val="en-ZA" w:eastAsia="en-ZA"/>
        </w:rPr>
        <w:t xml:space="preserve">according to initial schedule. The projects were completed after extension of time </w:t>
      </w:r>
      <w:r w:rsidRPr="00A25BAE">
        <w:rPr>
          <w:rFonts w:ascii="Arial" w:eastAsia="Calibri" w:hAnsi="Arial" w:cs="Arial"/>
          <w:sz w:val="20"/>
          <w:szCs w:val="20"/>
          <w:lang w:val="en-ZA" w:eastAsia="en-ZA"/>
        </w:rPr>
        <w:t>for several reasons including</w:t>
      </w:r>
      <w:r w:rsidR="00F3448D" w:rsidRPr="00A25BAE">
        <w:rPr>
          <w:rFonts w:ascii="Arial" w:eastAsia="Calibri" w:hAnsi="Arial" w:cs="Arial"/>
          <w:sz w:val="20"/>
          <w:szCs w:val="20"/>
          <w:lang w:val="en-ZA" w:eastAsia="en-ZA"/>
        </w:rPr>
        <w:t xml:space="preserve"> </w:t>
      </w:r>
      <w:r w:rsidRPr="00A25BAE">
        <w:rPr>
          <w:rFonts w:ascii="Arial" w:eastAsia="Calibri" w:hAnsi="Arial" w:cs="Arial"/>
          <w:sz w:val="20"/>
          <w:szCs w:val="20"/>
          <w:lang w:val="en-ZA" w:eastAsia="en-ZA"/>
        </w:rPr>
        <w:t xml:space="preserve">the lack of availability of materials that were vastly experienced in year 2020 during the COVID19 lockdown periods. </w:t>
      </w:r>
      <w:r w:rsidR="00F3448D" w:rsidRPr="00A25BAE">
        <w:rPr>
          <w:rFonts w:ascii="Arial" w:eastAsia="Calibri" w:hAnsi="Arial" w:cs="Arial"/>
          <w:sz w:val="20"/>
          <w:szCs w:val="20"/>
          <w:lang w:val="en-ZA" w:eastAsia="en-ZA"/>
        </w:rPr>
        <w:t>There were f</w:t>
      </w:r>
      <w:r w:rsidRPr="00A25BAE">
        <w:rPr>
          <w:rFonts w:ascii="Arial" w:eastAsia="Calibri" w:hAnsi="Arial" w:cs="Arial"/>
          <w:sz w:val="20"/>
          <w:szCs w:val="20"/>
          <w:lang w:val="en-ZA" w:eastAsia="en-ZA"/>
        </w:rPr>
        <w:t>our</w:t>
      </w:r>
      <w:r w:rsidR="00F3448D" w:rsidRPr="00A25BAE">
        <w:rPr>
          <w:rFonts w:ascii="Arial" w:eastAsia="Calibri" w:hAnsi="Arial" w:cs="Arial"/>
          <w:sz w:val="20"/>
          <w:szCs w:val="20"/>
          <w:lang w:val="en-ZA" w:eastAsia="en-ZA"/>
        </w:rPr>
        <w:t xml:space="preserve"> (4)</w:t>
      </w:r>
      <w:r w:rsidRPr="00A25BAE">
        <w:rPr>
          <w:rFonts w:ascii="Arial" w:eastAsia="Calibri" w:hAnsi="Arial" w:cs="Arial"/>
          <w:sz w:val="20"/>
          <w:szCs w:val="20"/>
          <w:lang w:val="en-ZA" w:eastAsia="en-ZA"/>
        </w:rPr>
        <w:t xml:space="preserve"> projects</w:t>
      </w:r>
      <w:r w:rsidR="00F3448D" w:rsidRPr="00A25BAE">
        <w:rPr>
          <w:rFonts w:ascii="Arial" w:eastAsia="Calibri" w:hAnsi="Arial" w:cs="Arial"/>
          <w:sz w:val="20"/>
          <w:szCs w:val="20"/>
          <w:lang w:val="en-ZA" w:eastAsia="en-ZA"/>
        </w:rPr>
        <w:t>, included in the 38 mentioned above,</w:t>
      </w:r>
      <w:r w:rsidRPr="00A25BAE">
        <w:rPr>
          <w:rFonts w:ascii="Arial" w:eastAsia="Calibri" w:hAnsi="Arial" w:cs="Arial"/>
          <w:sz w:val="20"/>
          <w:szCs w:val="20"/>
          <w:lang w:val="en-ZA" w:eastAsia="en-ZA"/>
        </w:rPr>
        <w:t xml:space="preserve"> </w:t>
      </w:r>
      <w:r w:rsidR="00F3448D" w:rsidRPr="00A25BAE">
        <w:rPr>
          <w:rFonts w:ascii="Arial" w:eastAsia="Calibri" w:hAnsi="Arial" w:cs="Arial"/>
          <w:sz w:val="20"/>
          <w:szCs w:val="20"/>
          <w:lang w:val="en-ZA" w:eastAsia="en-ZA"/>
        </w:rPr>
        <w:t>where the contracts of service providers were</w:t>
      </w:r>
      <w:r w:rsidRPr="00A25BAE">
        <w:rPr>
          <w:rFonts w:ascii="Arial" w:eastAsia="Calibri" w:hAnsi="Arial" w:cs="Arial"/>
          <w:sz w:val="20"/>
          <w:szCs w:val="20"/>
          <w:lang w:val="en-ZA" w:eastAsia="en-ZA"/>
        </w:rPr>
        <w:t xml:space="preserve"> terminated due to poor </w:t>
      </w:r>
      <w:r w:rsidR="00F3448D" w:rsidRPr="00A25BAE">
        <w:rPr>
          <w:rFonts w:ascii="Arial" w:eastAsia="Calibri" w:hAnsi="Arial" w:cs="Arial"/>
          <w:sz w:val="20"/>
          <w:szCs w:val="20"/>
          <w:lang w:val="en-ZA" w:eastAsia="en-ZA"/>
        </w:rPr>
        <w:t>p</w:t>
      </w:r>
      <w:r w:rsidRPr="00A25BAE">
        <w:rPr>
          <w:rFonts w:ascii="Arial" w:eastAsia="Calibri" w:hAnsi="Arial" w:cs="Arial"/>
          <w:sz w:val="20"/>
          <w:szCs w:val="20"/>
          <w:lang w:val="en-ZA" w:eastAsia="en-ZA"/>
        </w:rPr>
        <w:t>erformance of service providers</w:t>
      </w:r>
      <w:r w:rsidR="00F3448D" w:rsidRPr="00A25BAE">
        <w:rPr>
          <w:rFonts w:ascii="Arial" w:eastAsia="Calibri" w:hAnsi="Arial" w:cs="Arial"/>
          <w:sz w:val="20"/>
          <w:szCs w:val="20"/>
          <w:lang w:val="en-ZA" w:eastAsia="en-ZA"/>
        </w:rPr>
        <w:t xml:space="preserve"> and replacement contractors appointed resulting in delays</w:t>
      </w:r>
      <w:r w:rsidRPr="00A25BAE">
        <w:rPr>
          <w:rFonts w:ascii="Arial" w:eastAsia="Calibri" w:hAnsi="Arial" w:cs="Arial"/>
          <w:sz w:val="20"/>
          <w:szCs w:val="20"/>
          <w:lang w:val="en-ZA" w:eastAsia="en-ZA"/>
        </w:rPr>
        <w:t>.</w:t>
      </w:r>
    </w:p>
    <w:p w14:paraId="0ED38D73" w14:textId="77777777" w:rsidR="00A45491" w:rsidRPr="00A25BAE" w:rsidRDefault="00A45491" w:rsidP="00500BBE">
      <w:pPr>
        <w:pStyle w:val="ListParagraph"/>
        <w:spacing w:line="276" w:lineRule="auto"/>
        <w:ind w:left="360"/>
        <w:contextualSpacing w:val="0"/>
        <w:jc w:val="both"/>
        <w:rPr>
          <w:rFonts w:ascii="Arial" w:eastAsia="Calibri" w:hAnsi="Arial" w:cs="Arial"/>
          <w:sz w:val="20"/>
          <w:szCs w:val="20"/>
          <w:lang w:val="en-ZA" w:eastAsia="en-ZA"/>
        </w:rPr>
      </w:pPr>
    </w:p>
    <w:p w14:paraId="127482A9" w14:textId="21E790D5" w:rsidR="00A45491" w:rsidRPr="00A25BAE" w:rsidRDefault="009502DC" w:rsidP="00500BBE">
      <w:pPr>
        <w:pStyle w:val="ListParagraph"/>
        <w:numPr>
          <w:ilvl w:val="0"/>
          <w:numId w:val="31"/>
        </w:numPr>
        <w:spacing w:line="276" w:lineRule="auto"/>
        <w:ind w:left="360"/>
        <w:contextualSpacing w:val="0"/>
        <w:jc w:val="both"/>
        <w:rPr>
          <w:rFonts w:ascii="Arial" w:eastAsia="Calibri" w:hAnsi="Arial" w:cs="Arial"/>
          <w:sz w:val="20"/>
          <w:szCs w:val="20"/>
          <w:lang w:val="en-ZA" w:eastAsia="en-ZA"/>
        </w:rPr>
      </w:pPr>
      <w:r w:rsidRPr="00A25BAE">
        <w:rPr>
          <w:rFonts w:ascii="Arial" w:eastAsia="Calibri" w:hAnsi="Arial" w:cs="Arial"/>
          <w:sz w:val="20"/>
          <w:szCs w:val="20"/>
          <w:lang w:val="en-ZA" w:eastAsia="en-ZA"/>
        </w:rPr>
        <w:t>(</w:t>
      </w:r>
      <w:proofErr w:type="spellStart"/>
      <w:r w:rsidRPr="00A25BAE">
        <w:rPr>
          <w:rFonts w:ascii="Arial" w:eastAsia="Calibri" w:hAnsi="Arial" w:cs="Arial"/>
          <w:sz w:val="20"/>
          <w:szCs w:val="20"/>
          <w:lang w:val="en-ZA" w:eastAsia="en-ZA"/>
        </w:rPr>
        <w:t>i</w:t>
      </w:r>
      <w:proofErr w:type="spellEnd"/>
      <w:r w:rsidRPr="00A25BAE">
        <w:rPr>
          <w:rFonts w:ascii="Arial" w:eastAsia="Calibri" w:hAnsi="Arial" w:cs="Arial"/>
          <w:sz w:val="20"/>
          <w:szCs w:val="20"/>
          <w:lang w:val="en-ZA" w:eastAsia="en-ZA"/>
        </w:rPr>
        <w:t>)</w:t>
      </w:r>
      <w:r w:rsidRPr="00A25BAE">
        <w:rPr>
          <w:rFonts w:ascii="Arial" w:eastAsia="Calibri" w:hAnsi="Arial" w:cs="Arial"/>
          <w:i/>
          <w:iCs/>
          <w:sz w:val="20"/>
          <w:szCs w:val="20"/>
          <w:lang w:val="en-ZA" w:eastAsia="en-ZA"/>
        </w:rPr>
        <w:t xml:space="preserve"> </w:t>
      </w:r>
      <w:r w:rsidR="00A45491" w:rsidRPr="00A25BAE">
        <w:rPr>
          <w:rFonts w:ascii="Arial" w:hAnsi="Arial" w:cs="Arial"/>
          <w:sz w:val="20"/>
          <w:szCs w:val="20"/>
          <w:lang w:val="en-GB"/>
        </w:rPr>
        <w:t>Section 106 of the Local Government: Municipal Systems Act, Act 32 of 2000, is applied to municipalities. It is therefore not applicable to the national sphere of government.</w:t>
      </w:r>
    </w:p>
    <w:p w14:paraId="38D50675" w14:textId="161DE1C9" w:rsidR="00673C51" w:rsidRPr="00A25BAE" w:rsidRDefault="00A45491" w:rsidP="00500BBE">
      <w:pPr>
        <w:spacing w:line="276" w:lineRule="auto"/>
        <w:ind w:left="360"/>
        <w:jc w:val="both"/>
        <w:rPr>
          <w:rFonts w:ascii="Arial" w:eastAsia="Calibri" w:hAnsi="Arial" w:cs="Arial"/>
          <w:sz w:val="20"/>
          <w:szCs w:val="20"/>
          <w:lang w:val="en-ZA" w:eastAsia="en-ZA"/>
        </w:rPr>
      </w:pPr>
      <w:r w:rsidRPr="00A25BAE">
        <w:rPr>
          <w:rFonts w:ascii="Arial" w:eastAsia="Calibri" w:hAnsi="Arial" w:cs="Arial"/>
          <w:sz w:val="20"/>
          <w:szCs w:val="20"/>
          <w:lang w:val="en-ZA" w:eastAsia="en-ZA"/>
        </w:rPr>
        <w:t>(ii) The response is as per (b) (</w:t>
      </w:r>
      <w:proofErr w:type="spellStart"/>
      <w:r w:rsidRPr="00A25BAE">
        <w:rPr>
          <w:rFonts w:ascii="Arial" w:eastAsia="Calibri" w:hAnsi="Arial" w:cs="Arial"/>
          <w:sz w:val="20"/>
          <w:szCs w:val="20"/>
          <w:lang w:val="en-ZA" w:eastAsia="en-ZA"/>
        </w:rPr>
        <w:t>i</w:t>
      </w:r>
      <w:proofErr w:type="spellEnd"/>
      <w:r w:rsidRPr="00A25BAE">
        <w:rPr>
          <w:rFonts w:ascii="Arial" w:eastAsia="Calibri" w:hAnsi="Arial" w:cs="Arial"/>
          <w:sz w:val="20"/>
          <w:szCs w:val="20"/>
          <w:lang w:val="en-ZA" w:eastAsia="en-ZA"/>
        </w:rPr>
        <w:t>) above.</w:t>
      </w:r>
    </w:p>
    <w:p w14:paraId="3871DC63" w14:textId="77777777" w:rsidR="00500BBE" w:rsidRPr="00A25BAE" w:rsidRDefault="00500BBE" w:rsidP="00500BBE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en-ZA" w:eastAsia="en-ZA"/>
        </w:rPr>
      </w:pPr>
    </w:p>
    <w:p w14:paraId="151FDE59" w14:textId="280B0FB0" w:rsidR="00500BBE" w:rsidRPr="00A25BAE" w:rsidRDefault="00500BBE" w:rsidP="00500BBE">
      <w:p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val="en-ZA" w:eastAsia="en-ZA"/>
        </w:rPr>
      </w:pPr>
      <w:r w:rsidRPr="00A25BAE">
        <w:rPr>
          <w:rFonts w:ascii="Arial" w:eastAsia="Calibri" w:hAnsi="Arial" w:cs="Arial"/>
          <w:b/>
          <w:bCs/>
          <w:sz w:val="20"/>
          <w:szCs w:val="20"/>
          <w:lang w:val="en-ZA" w:eastAsia="en-ZA"/>
        </w:rPr>
        <w:t xml:space="preserve">End. </w:t>
      </w:r>
    </w:p>
    <w:sectPr w:rsidR="00500BBE" w:rsidRPr="00A25BAE" w:rsidSect="00991816">
      <w:headerReference w:type="default" r:id="rId10"/>
      <w:footerReference w:type="default" r:id="rId11"/>
      <w:footerReference w:type="first" r:id="rId12"/>
      <w:pgSz w:w="11906" w:h="16838"/>
      <w:pgMar w:top="720" w:right="1440" w:bottom="1296" w:left="144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9074" w14:textId="77777777" w:rsidR="00C356D5" w:rsidRDefault="00C356D5">
      <w:pPr>
        <w:spacing w:after="0" w:line="240" w:lineRule="auto"/>
      </w:pPr>
      <w:r>
        <w:separator/>
      </w:r>
    </w:p>
  </w:endnote>
  <w:endnote w:type="continuationSeparator" w:id="0">
    <w:p w14:paraId="7FD7DF6D" w14:textId="77777777" w:rsidR="00C356D5" w:rsidRDefault="00C3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386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BFBFD7" w14:textId="4F650D15" w:rsidR="0091062C" w:rsidRDefault="009106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0EF483" w14:textId="33F25550" w:rsidR="00991816" w:rsidRDefault="00000000" w:rsidP="00991816">
    <w:pPr>
      <w:pStyle w:val="Footer"/>
      <w:tabs>
        <w:tab w:val="left" w:pos="574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3903" w14:textId="5795633A" w:rsidR="000A02A6" w:rsidRPr="008860F7" w:rsidRDefault="00DB1183" w:rsidP="000A02A6">
    <w:pPr>
      <w:pStyle w:val="Footer"/>
      <w:rPr>
        <w:lang w:val="en-US"/>
      </w:rPr>
    </w:pPr>
    <w:r>
      <w:rPr>
        <w:i/>
        <w:lang w:val="en-US"/>
      </w:rPr>
      <w:t xml:space="preserve"> </w:t>
    </w:r>
  </w:p>
  <w:p w14:paraId="4C02EADA" w14:textId="77777777" w:rsidR="000A02A6" w:rsidRPr="000A02A6" w:rsidRDefault="000A02A6" w:rsidP="000A02A6">
    <w:pPr>
      <w:pStyle w:val="Footer"/>
      <w:rPr>
        <w:lang w:val="en-US"/>
      </w:rPr>
    </w:pPr>
  </w:p>
  <w:p w14:paraId="26F880F8" w14:textId="77777777" w:rsidR="000A02A6" w:rsidRDefault="000A0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EB6F" w14:textId="77777777" w:rsidR="00C356D5" w:rsidRDefault="00C356D5">
      <w:pPr>
        <w:spacing w:after="0" w:line="240" w:lineRule="auto"/>
      </w:pPr>
      <w:r>
        <w:separator/>
      </w:r>
    </w:p>
  </w:footnote>
  <w:footnote w:type="continuationSeparator" w:id="0">
    <w:p w14:paraId="709F467B" w14:textId="77777777" w:rsidR="00C356D5" w:rsidRDefault="00C35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C4C3" w14:textId="77777777" w:rsidR="00991816" w:rsidRPr="009C7B2B" w:rsidRDefault="00000000" w:rsidP="00991816">
    <w:pPr>
      <w:spacing w:line="264" w:lineRule="auto"/>
      <w:rPr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alias w:val="Title"/>
        <w:id w:val="1552425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B4715">
          <w:rPr>
            <w:rFonts w:ascii="Arial" w:hAnsi="Arial" w:cs="Arial"/>
            <w:sz w:val="18"/>
            <w:szCs w:val="18"/>
          </w:rP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8FE"/>
    <w:multiLevelType w:val="hybridMultilevel"/>
    <w:tmpl w:val="38DA85F4"/>
    <w:lvl w:ilvl="0" w:tplc="C6BEF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BAD"/>
    <w:multiLevelType w:val="hybridMultilevel"/>
    <w:tmpl w:val="92788E1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7263F5"/>
    <w:multiLevelType w:val="hybridMultilevel"/>
    <w:tmpl w:val="EB604D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B313A"/>
    <w:multiLevelType w:val="hybridMultilevel"/>
    <w:tmpl w:val="5ED0B13A"/>
    <w:lvl w:ilvl="0" w:tplc="60C62B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A7588"/>
    <w:multiLevelType w:val="hybridMultilevel"/>
    <w:tmpl w:val="87F8A6FA"/>
    <w:lvl w:ilvl="0" w:tplc="1728CC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A7EF7"/>
    <w:multiLevelType w:val="hybridMultilevel"/>
    <w:tmpl w:val="2C3EB0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E2070"/>
    <w:multiLevelType w:val="hybridMultilevel"/>
    <w:tmpl w:val="BA722D8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94D77"/>
    <w:multiLevelType w:val="hybridMultilevel"/>
    <w:tmpl w:val="2ED4C4EE"/>
    <w:lvl w:ilvl="0" w:tplc="2C8A0318">
      <w:start w:val="1"/>
      <w:numFmt w:val="lowerLetter"/>
      <w:lvlText w:val="(%1)"/>
      <w:lvlJc w:val="left"/>
      <w:pPr>
        <w:ind w:left="144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843CDB"/>
    <w:multiLevelType w:val="hybridMultilevel"/>
    <w:tmpl w:val="86284E10"/>
    <w:lvl w:ilvl="0" w:tplc="807CB4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75" w:hanging="360"/>
      </w:pPr>
    </w:lvl>
    <w:lvl w:ilvl="2" w:tplc="1C09001B" w:tentative="1">
      <w:start w:val="1"/>
      <w:numFmt w:val="lowerRoman"/>
      <w:lvlText w:val="%3."/>
      <w:lvlJc w:val="right"/>
      <w:pPr>
        <w:ind w:left="2095" w:hanging="180"/>
      </w:pPr>
    </w:lvl>
    <w:lvl w:ilvl="3" w:tplc="1C09000F" w:tentative="1">
      <w:start w:val="1"/>
      <w:numFmt w:val="decimal"/>
      <w:lvlText w:val="%4."/>
      <w:lvlJc w:val="left"/>
      <w:pPr>
        <w:ind w:left="2815" w:hanging="360"/>
      </w:pPr>
    </w:lvl>
    <w:lvl w:ilvl="4" w:tplc="1C090019" w:tentative="1">
      <w:start w:val="1"/>
      <w:numFmt w:val="lowerLetter"/>
      <w:lvlText w:val="%5."/>
      <w:lvlJc w:val="left"/>
      <w:pPr>
        <w:ind w:left="3535" w:hanging="360"/>
      </w:pPr>
    </w:lvl>
    <w:lvl w:ilvl="5" w:tplc="1C09001B" w:tentative="1">
      <w:start w:val="1"/>
      <w:numFmt w:val="lowerRoman"/>
      <w:lvlText w:val="%6."/>
      <w:lvlJc w:val="right"/>
      <w:pPr>
        <w:ind w:left="4255" w:hanging="180"/>
      </w:pPr>
    </w:lvl>
    <w:lvl w:ilvl="6" w:tplc="1C09000F" w:tentative="1">
      <w:start w:val="1"/>
      <w:numFmt w:val="decimal"/>
      <w:lvlText w:val="%7."/>
      <w:lvlJc w:val="left"/>
      <w:pPr>
        <w:ind w:left="4975" w:hanging="360"/>
      </w:pPr>
    </w:lvl>
    <w:lvl w:ilvl="7" w:tplc="1C090019" w:tentative="1">
      <w:start w:val="1"/>
      <w:numFmt w:val="lowerLetter"/>
      <w:lvlText w:val="%8."/>
      <w:lvlJc w:val="left"/>
      <w:pPr>
        <w:ind w:left="5695" w:hanging="360"/>
      </w:pPr>
    </w:lvl>
    <w:lvl w:ilvl="8" w:tplc="1C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9" w15:restartNumberingAfterBreak="0">
    <w:nsid w:val="2BF81256"/>
    <w:multiLevelType w:val="hybridMultilevel"/>
    <w:tmpl w:val="4FE0C102"/>
    <w:lvl w:ilvl="0" w:tplc="11FE7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609B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8AD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20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2884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6897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B03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615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7440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F3B77"/>
    <w:multiLevelType w:val="hybridMultilevel"/>
    <w:tmpl w:val="1E0290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43219"/>
    <w:multiLevelType w:val="multilevel"/>
    <w:tmpl w:val="9E1AEBB6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2" w15:restartNumberingAfterBreak="0">
    <w:nsid w:val="3F835261"/>
    <w:multiLevelType w:val="hybridMultilevel"/>
    <w:tmpl w:val="4B3CAFE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344F0C"/>
    <w:multiLevelType w:val="hybridMultilevel"/>
    <w:tmpl w:val="9D3482B2"/>
    <w:lvl w:ilvl="0" w:tplc="A9E4FA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81073"/>
    <w:multiLevelType w:val="hybridMultilevel"/>
    <w:tmpl w:val="82883E90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112943"/>
    <w:multiLevelType w:val="hybridMultilevel"/>
    <w:tmpl w:val="D1C87C0A"/>
    <w:lvl w:ilvl="0" w:tplc="5A5A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DC427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44A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867F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DEFE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4C7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A85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0637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DC1E6B"/>
    <w:multiLevelType w:val="hybridMultilevel"/>
    <w:tmpl w:val="D2AEDC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1C5CF1"/>
    <w:multiLevelType w:val="hybridMultilevel"/>
    <w:tmpl w:val="84BC7E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940DC"/>
    <w:multiLevelType w:val="hybridMultilevel"/>
    <w:tmpl w:val="D38EA64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3E755D"/>
    <w:multiLevelType w:val="hybridMultilevel"/>
    <w:tmpl w:val="868650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F0D0C"/>
    <w:multiLevelType w:val="hybridMultilevel"/>
    <w:tmpl w:val="DAD25482"/>
    <w:lvl w:ilvl="0" w:tplc="C6BEFDA2">
      <w:start w:val="1"/>
      <w:numFmt w:val="lowerLetter"/>
      <w:lvlText w:val="(%1)"/>
      <w:lvlJc w:val="left"/>
      <w:pPr>
        <w:ind w:left="230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62A93435"/>
    <w:multiLevelType w:val="hybridMultilevel"/>
    <w:tmpl w:val="AF68C696"/>
    <w:lvl w:ilvl="0" w:tplc="836E96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9347C"/>
    <w:multiLevelType w:val="hybridMultilevel"/>
    <w:tmpl w:val="8A04390A"/>
    <w:lvl w:ilvl="0" w:tplc="AFAA9D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A7459"/>
    <w:multiLevelType w:val="hybridMultilevel"/>
    <w:tmpl w:val="7D5A70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236D4"/>
    <w:multiLevelType w:val="hybridMultilevel"/>
    <w:tmpl w:val="2E388CC0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FF1C19"/>
    <w:multiLevelType w:val="hybridMultilevel"/>
    <w:tmpl w:val="A254FA10"/>
    <w:lvl w:ilvl="0" w:tplc="1C09001B">
      <w:start w:val="1"/>
      <w:numFmt w:val="lowerRoman"/>
      <w:lvlText w:val="%1."/>
      <w:lvlJc w:val="right"/>
      <w:pPr>
        <w:ind w:left="1789" w:hanging="360"/>
      </w:pPr>
    </w:lvl>
    <w:lvl w:ilvl="1" w:tplc="1C090019" w:tentative="1">
      <w:start w:val="1"/>
      <w:numFmt w:val="lowerLetter"/>
      <w:lvlText w:val="%2."/>
      <w:lvlJc w:val="left"/>
      <w:pPr>
        <w:ind w:left="2509" w:hanging="360"/>
      </w:pPr>
    </w:lvl>
    <w:lvl w:ilvl="2" w:tplc="1C09001B" w:tentative="1">
      <w:start w:val="1"/>
      <w:numFmt w:val="lowerRoman"/>
      <w:lvlText w:val="%3."/>
      <w:lvlJc w:val="right"/>
      <w:pPr>
        <w:ind w:left="3229" w:hanging="180"/>
      </w:pPr>
    </w:lvl>
    <w:lvl w:ilvl="3" w:tplc="1C09000F" w:tentative="1">
      <w:start w:val="1"/>
      <w:numFmt w:val="decimal"/>
      <w:lvlText w:val="%4."/>
      <w:lvlJc w:val="left"/>
      <w:pPr>
        <w:ind w:left="3949" w:hanging="360"/>
      </w:pPr>
    </w:lvl>
    <w:lvl w:ilvl="4" w:tplc="1C090019" w:tentative="1">
      <w:start w:val="1"/>
      <w:numFmt w:val="lowerLetter"/>
      <w:lvlText w:val="%5."/>
      <w:lvlJc w:val="left"/>
      <w:pPr>
        <w:ind w:left="4669" w:hanging="360"/>
      </w:pPr>
    </w:lvl>
    <w:lvl w:ilvl="5" w:tplc="1C09001B" w:tentative="1">
      <w:start w:val="1"/>
      <w:numFmt w:val="lowerRoman"/>
      <w:lvlText w:val="%6."/>
      <w:lvlJc w:val="right"/>
      <w:pPr>
        <w:ind w:left="5389" w:hanging="180"/>
      </w:pPr>
    </w:lvl>
    <w:lvl w:ilvl="6" w:tplc="1C09000F" w:tentative="1">
      <w:start w:val="1"/>
      <w:numFmt w:val="decimal"/>
      <w:lvlText w:val="%7."/>
      <w:lvlJc w:val="left"/>
      <w:pPr>
        <w:ind w:left="6109" w:hanging="360"/>
      </w:pPr>
    </w:lvl>
    <w:lvl w:ilvl="7" w:tplc="1C090019" w:tentative="1">
      <w:start w:val="1"/>
      <w:numFmt w:val="lowerLetter"/>
      <w:lvlText w:val="%8."/>
      <w:lvlJc w:val="left"/>
      <w:pPr>
        <w:ind w:left="6829" w:hanging="360"/>
      </w:pPr>
    </w:lvl>
    <w:lvl w:ilvl="8" w:tplc="1C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6E1724E6"/>
    <w:multiLevelType w:val="hybridMultilevel"/>
    <w:tmpl w:val="755E365E"/>
    <w:lvl w:ilvl="0" w:tplc="04B02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D39A8"/>
    <w:multiLevelType w:val="hybridMultilevel"/>
    <w:tmpl w:val="559EF584"/>
    <w:lvl w:ilvl="0" w:tplc="4C76A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624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8A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28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CB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AA8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6E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A2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63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20A3ADA"/>
    <w:multiLevelType w:val="hybridMultilevel"/>
    <w:tmpl w:val="CBD8D908"/>
    <w:lvl w:ilvl="0" w:tplc="13564F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F1AB2"/>
    <w:multiLevelType w:val="hybridMultilevel"/>
    <w:tmpl w:val="32CE7318"/>
    <w:lvl w:ilvl="0" w:tplc="867A5E32">
      <w:start w:val="1"/>
      <w:numFmt w:val="lowerLetter"/>
      <w:lvlText w:val="(%1)"/>
      <w:lvlJc w:val="left"/>
      <w:pPr>
        <w:ind w:left="233" w:hanging="375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7FB05330"/>
    <w:multiLevelType w:val="hybridMultilevel"/>
    <w:tmpl w:val="E4E6FEE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602187">
    <w:abstractNumId w:val="26"/>
  </w:num>
  <w:num w:numId="2" w16cid:durableId="907769522">
    <w:abstractNumId w:val="11"/>
  </w:num>
  <w:num w:numId="3" w16cid:durableId="513109141">
    <w:abstractNumId w:val="16"/>
  </w:num>
  <w:num w:numId="4" w16cid:durableId="1330334037">
    <w:abstractNumId w:val="22"/>
  </w:num>
  <w:num w:numId="5" w16cid:durableId="612518905">
    <w:abstractNumId w:val="29"/>
  </w:num>
  <w:num w:numId="6" w16cid:durableId="1635326794">
    <w:abstractNumId w:val="1"/>
  </w:num>
  <w:num w:numId="7" w16cid:durableId="461768718">
    <w:abstractNumId w:val="20"/>
  </w:num>
  <w:num w:numId="8" w16cid:durableId="1473716909">
    <w:abstractNumId w:val="23"/>
  </w:num>
  <w:num w:numId="9" w16cid:durableId="933971802">
    <w:abstractNumId w:val="2"/>
  </w:num>
  <w:num w:numId="10" w16cid:durableId="1097678510">
    <w:abstractNumId w:val="8"/>
  </w:num>
  <w:num w:numId="11" w16cid:durableId="1092043484">
    <w:abstractNumId w:val="25"/>
  </w:num>
  <w:num w:numId="12" w16cid:durableId="544752072">
    <w:abstractNumId w:val="27"/>
  </w:num>
  <w:num w:numId="13" w16cid:durableId="2137795310">
    <w:abstractNumId w:val="19"/>
  </w:num>
  <w:num w:numId="14" w16cid:durableId="1633557100">
    <w:abstractNumId w:val="28"/>
  </w:num>
  <w:num w:numId="15" w16cid:durableId="1806657481">
    <w:abstractNumId w:val="6"/>
  </w:num>
  <w:num w:numId="16" w16cid:durableId="31345649">
    <w:abstractNumId w:val="30"/>
  </w:num>
  <w:num w:numId="17" w16cid:durableId="1982954381">
    <w:abstractNumId w:val="10"/>
  </w:num>
  <w:num w:numId="18" w16cid:durableId="127675876">
    <w:abstractNumId w:val="17"/>
  </w:num>
  <w:num w:numId="19" w16cid:durableId="1450317171">
    <w:abstractNumId w:val="4"/>
  </w:num>
  <w:num w:numId="20" w16cid:durableId="841433661">
    <w:abstractNumId w:val="18"/>
  </w:num>
  <w:num w:numId="21" w16cid:durableId="408041491">
    <w:abstractNumId w:val="3"/>
  </w:num>
  <w:num w:numId="22" w16cid:durableId="1701738326">
    <w:abstractNumId w:val="24"/>
  </w:num>
  <w:num w:numId="23" w16cid:durableId="881793801">
    <w:abstractNumId w:val="14"/>
  </w:num>
  <w:num w:numId="24" w16cid:durableId="1906988369">
    <w:abstractNumId w:val="12"/>
  </w:num>
  <w:num w:numId="25" w16cid:durableId="1753426684">
    <w:abstractNumId w:val="15"/>
  </w:num>
  <w:num w:numId="26" w16cid:durableId="1215894269">
    <w:abstractNumId w:val="9"/>
  </w:num>
  <w:num w:numId="27" w16cid:durableId="868104320">
    <w:abstractNumId w:val="5"/>
  </w:num>
  <w:num w:numId="28" w16cid:durableId="433210039">
    <w:abstractNumId w:val="7"/>
  </w:num>
  <w:num w:numId="29" w16cid:durableId="2026974150">
    <w:abstractNumId w:val="0"/>
  </w:num>
  <w:num w:numId="30" w16cid:durableId="1602760482">
    <w:abstractNumId w:val="13"/>
  </w:num>
  <w:num w:numId="31" w16cid:durableId="5677668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BD0"/>
    <w:rsid w:val="00022159"/>
    <w:rsid w:val="00027394"/>
    <w:rsid w:val="00052126"/>
    <w:rsid w:val="00061E93"/>
    <w:rsid w:val="000819EB"/>
    <w:rsid w:val="000839CE"/>
    <w:rsid w:val="00091D0A"/>
    <w:rsid w:val="000A02A6"/>
    <w:rsid w:val="000B2504"/>
    <w:rsid w:val="000C0292"/>
    <w:rsid w:val="000C0F1E"/>
    <w:rsid w:val="000D3E41"/>
    <w:rsid w:val="00103F46"/>
    <w:rsid w:val="0010710B"/>
    <w:rsid w:val="001267DB"/>
    <w:rsid w:val="001362A2"/>
    <w:rsid w:val="00137D5E"/>
    <w:rsid w:val="00151222"/>
    <w:rsid w:val="00151496"/>
    <w:rsid w:val="00162AD7"/>
    <w:rsid w:val="001668C9"/>
    <w:rsid w:val="0018575C"/>
    <w:rsid w:val="00192A99"/>
    <w:rsid w:val="00194CEE"/>
    <w:rsid w:val="001C51F1"/>
    <w:rsid w:val="001D0D24"/>
    <w:rsid w:val="001D10B6"/>
    <w:rsid w:val="001E4112"/>
    <w:rsid w:val="001E619D"/>
    <w:rsid w:val="00223124"/>
    <w:rsid w:val="0023109A"/>
    <w:rsid w:val="00243B04"/>
    <w:rsid w:val="0025488A"/>
    <w:rsid w:val="00257D2E"/>
    <w:rsid w:val="002650D7"/>
    <w:rsid w:val="00272158"/>
    <w:rsid w:val="00276C13"/>
    <w:rsid w:val="00294464"/>
    <w:rsid w:val="002A0C73"/>
    <w:rsid w:val="002A10ED"/>
    <w:rsid w:val="002B7280"/>
    <w:rsid w:val="002C2071"/>
    <w:rsid w:val="002C7F41"/>
    <w:rsid w:val="002D30C9"/>
    <w:rsid w:val="002D6411"/>
    <w:rsid w:val="002E370D"/>
    <w:rsid w:val="002E5BBE"/>
    <w:rsid w:val="002F509D"/>
    <w:rsid w:val="002F5B09"/>
    <w:rsid w:val="0031260F"/>
    <w:rsid w:val="00320E18"/>
    <w:rsid w:val="003343AA"/>
    <w:rsid w:val="00353220"/>
    <w:rsid w:val="00366443"/>
    <w:rsid w:val="00373E1E"/>
    <w:rsid w:val="00385FC1"/>
    <w:rsid w:val="003A1921"/>
    <w:rsid w:val="003A1C60"/>
    <w:rsid w:val="003B3B7D"/>
    <w:rsid w:val="003C5C02"/>
    <w:rsid w:val="003D2280"/>
    <w:rsid w:val="003E6A33"/>
    <w:rsid w:val="003E7F5C"/>
    <w:rsid w:val="00413C82"/>
    <w:rsid w:val="00424303"/>
    <w:rsid w:val="00430773"/>
    <w:rsid w:val="004457AA"/>
    <w:rsid w:val="00452911"/>
    <w:rsid w:val="004555E2"/>
    <w:rsid w:val="004648B7"/>
    <w:rsid w:val="00473833"/>
    <w:rsid w:val="00484344"/>
    <w:rsid w:val="0048561C"/>
    <w:rsid w:val="004C0F90"/>
    <w:rsid w:val="004D49EC"/>
    <w:rsid w:val="004E284F"/>
    <w:rsid w:val="004F4E41"/>
    <w:rsid w:val="00500BBE"/>
    <w:rsid w:val="005447D3"/>
    <w:rsid w:val="0057627D"/>
    <w:rsid w:val="00591FB4"/>
    <w:rsid w:val="00597E2B"/>
    <w:rsid w:val="005A2F43"/>
    <w:rsid w:val="005B27CC"/>
    <w:rsid w:val="005C038E"/>
    <w:rsid w:val="005C7551"/>
    <w:rsid w:val="005E1613"/>
    <w:rsid w:val="005E3613"/>
    <w:rsid w:val="005F1617"/>
    <w:rsid w:val="00601CBD"/>
    <w:rsid w:val="0061602F"/>
    <w:rsid w:val="0061695C"/>
    <w:rsid w:val="00620EA9"/>
    <w:rsid w:val="00625B5B"/>
    <w:rsid w:val="006414CD"/>
    <w:rsid w:val="00647236"/>
    <w:rsid w:val="00655C40"/>
    <w:rsid w:val="00656DD1"/>
    <w:rsid w:val="00662FBC"/>
    <w:rsid w:val="00664F2E"/>
    <w:rsid w:val="0066768B"/>
    <w:rsid w:val="00673C51"/>
    <w:rsid w:val="006825C5"/>
    <w:rsid w:val="006A1D63"/>
    <w:rsid w:val="006C33B5"/>
    <w:rsid w:val="006D3A1E"/>
    <w:rsid w:val="006D4A62"/>
    <w:rsid w:val="006E077F"/>
    <w:rsid w:val="006E1403"/>
    <w:rsid w:val="006E28E8"/>
    <w:rsid w:val="006F7E6E"/>
    <w:rsid w:val="007250AD"/>
    <w:rsid w:val="007275E5"/>
    <w:rsid w:val="00732518"/>
    <w:rsid w:val="00742DBC"/>
    <w:rsid w:val="007609C9"/>
    <w:rsid w:val="00762FB7"/>
    <w:rsid w:val="0076302E"/>
    <w:rsid w:val="007852A8"/>
    <w:rsid w:val="00786856"/>
    <w:rsid w:val="007B3739"/>
    <w:rsid w:val="007C3A56"/>
    <w:rsid w:val="007C7438"/>
    <w:rsid w:val="007D01DA"/>
    <w:rsid w:val="007D09EE"/>
    <w:rsid w:val="007E4A30"/>
    <w:rsid w:val="007E6C35"/>
    <w:rsid w:val="00805760"/>
    <w:rsid w:val="00814451"/>
    <w:rsid w:val="00814488"/>
    <w:rsid w:val="008260DC"/>
    <w:rsid w:val="00832FD0"/>
    <w:rsid w:val="00845807"/>
    <w:rsid w:val="008522A0"/>
    <w:rsid w:val="008653CB"/>
    <w:rsid w:val="00871563"/>
    <w:rsid w:val="00871FAA"/>
    <w:rsid w:val="00874A4F"/>
    <w:rsid w:val="0087624A"/>
    <w:rsid w:val="0088318B"/>
    <w:rsid w:val="008860F7"/>
    <w:rsid w:val="008A0EF2"/>
    <w:rsid w:val="008B3A8F"/>
    <w:rsid w:val="008B7D9C"/>
    <w:rsid w:val="008D40C8"/>
    <w:rsid w:val="008E0649"/>
    <w:rsid w:val="008E31B1"/>
    <w:rsid w:val="008E3E9A"/>
    <w:rsid w:val="008F1E27"/>
    <w:rsid w:val="0090052F"/>
    <w:rsid w:val="00903463"/>
    <w:rsid w:val="0091062C"/>
    <w:rsid w:val="0093089F"/>
    <w:rsid w:val="00932168"/>
    <w:rsid w:val="00937ECE"/>
    <w:rsid w:val="00945387"/>
    <w:rsid w:val="009502DC"/>
    <w:rsid w:val="009555DD"/>
    <w:rsid w:val="009571EA"/>
    <w:rsid w:val="009575C4"/>
    <w:rsid w:val="00957E67"/>
    <w:rsid w:val="00974A1A"/>
    <w:rsid w:val="009802C7"/>
    <w:rsid w:val="00987D59"/>
    <w:rsid w:val="009C67F1"/>
    <w:rsid w:val="009E39AD"/>
    <w:rsid w:val="00A1317B"/>
    <w:rsid w:val="00A171A9"/>
    <w:rsid w:val="00A25BAE"/>
    <w:rsid w:val="00A430A0"/>
    <w:rsid w:val="00A45491"/>
    <w:rsid w:val="00A47959"/>
    <w:rsid w:val="00A50FE3"/>
    <w:rsid w:val="00A72DBF"/>
    <w:rsid w:val="00A72E99"/>
    <w:rsid w:val="00A8661F"/>
    <w:rsid w:val="00AB2363"/>
    <w:rsid w:val="00AC4D81"/>
    <w:rsid w:val="00AE29F9"/>
    <w:rsid w:val="00AE4E9A"/>
    <w:rsid w:val="00AF144C"/>
    <w:rsid w:val="00AF4D7F"/>
    <w:rsid w:val="00B11C78"/>
    <w:rsid w:val="00B12F33"/>
    <w:rsid w:val="00B27F28"/>
    <w:rsid w:val="00B31AE1"/>
    <w:rsid w:val="00B32422"/>
    <w:rsid w:val="00B451F4"/>
    <w:rsid w:val="00B71068"/>
    <w:rsid w:val="00B75DE0"/>
    <w:rsid w:val="00B91B7E"/>
    <w:rsid w:val="00B94F18"/>
    <w:rsid w:val="00BA63EA"/>
    <w:rsid w:val="00BA66DA"/>
    <w:rsid w:val="00BA70EC"/>
    <w:rsid w:val="00BD168D"/>
    <w:rsid w:val="00BD3076"/>
    <w:rsid w:val="00BE0763"/>
    <w:rsid w:val="00BE1732"/>
    <w:rsid w:val="00BE3006"/>
    <w:rsid w:val="00BF7D7C"/>
    <w:rsid w:val="00C02B52"/>
    <w:rsid w:val="00C05DF4"/>
    <w:rsid w:val="00C11496"/>
    <w:rsid w:val="00C11BD9"/>
    <w:rsid w:val="00C230DB"/>
    <w:rsid w:val="00C335D3"/>
    <w:rsid w:val="00C356D5"/>
    <w:rsid w:val="00C501F2"/>
    <w:rsid w:val="00C53ABA"/>
    <w:rsid w:val="00C6275F"/>
    <w:rsid w:val="00C65F60"/>
    <w:rsid w:val="00C82722"/>
    <w:rsid w:val="00C9626F"/>
    <w:rsid w:val="00C97929"/>
    <w:rsid w:val="00CB0A26"/>
    <w:rsid w:val="00CB4BA6"/>
    <w:rsid w:val="00CB6652"/>
    <w:rsid w:val="00CC1D6B"/>
    <w:rsid w:val="00CC25AD"/>
    <w:rsid w:val="00CD0701"/>
    <w:rsid w:val="00CE5514"/>
    <w:rsid w:val="00CE6396"/>
    <w:rsid w:val="00D20C82"/>
    <w:rsid w:val="00D21B6B"/>
    <w:rsid w:val="00D25AE1"/>
    <w:rsid w:val="00D301AE"/>
    <w:rsid w:val="00D3294A"/>
    <w:rsid w:val="00D4674B"/>
    <w:rsid w:val="00D54D75"/>
    <w:rsid w:val="00D61A80"/>
    <w:rsid w:val="00D74F9B"/>
    <w:rsid w:val="00D965DE"/>
    <w:rsid w:val="00DA44DD"/>
    <w:rsid w:val="00DA6CE9"/>
    <w:rsid w:val="00DB1183"/>
    <w:rsid w:val="00DC6A99"/>
    <w:rsid w:val="00DC7B88"/>
    <w:rsid w:val="00DD1248"/>
    <w:rsid w:val="00DE4399"/>
    <w:rsid w:val="00DF14D4"/>
    <w:rsid w:val="00E22512"/>
    <w:rsid w:val="00E434B5"/>
    <w:rsid w:val="00E43E3E"/>
    <w:rsid w:val="00E677D8"/>
    <w:rsid w:val="00E85BE9"/>
    <w:rsid w:val="00EA4401"/>
    <w:rsid w:val="00EB4727"/>
    <w:rsid w:val="00EB5F46"/>
    <w:rsid w:val="00EB63D7"/>
    <w:rsid w:val="00EC06D4"/>
    <w:rsid w:val="00ED279F"/>
    <w:rsid w:val="00ED2B91"/>
    <w:rsid w:val="00ED3AFA"/>
    <w:rsid w:val="00ED3BD0"/>
    <w:rsid w:val="00EF7F51"/>
    <w:rsid w:val="00F13459"/>
    <w:rsid w:val="00F3448D"/>
    <w:rsid w:val="00F445F9"/>
    <w:rsid w:val="00F5414E"/>
    <w:rsid w:val="00F61CC4"/>
    <w:rsid w:val="00F632F5"/>
    <w:rsid w:val="00F808D5"/>
    <w:rsid w:val="00F834C7"/>
    <w:rsid w:val="00F86664"/>
    <w:rsid w:val="00F924D7"/>
    <w:rsid w:val="00FA6385"/>
    <w:rsid w:val="00FB4715"/>
    <w:rsid w:val="00FB60BB"/>
    <w:rsid w:val="00FC0108"/>
    <w:rsid w:val="00FC141C"/>
    <w:rsid w:val="00FC3EC4"/>
    <w:rsid w:val="00FC6A22"/>
    <w:rsid w:val="00FE2F5D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44B073C"/>
  <w15:chartTrackingRefBased/>
  <w15:docId w15:val="{A1AB46CD-785B-42FC-998A-050AFFAA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3BD0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ED3BD0"/>
    <w:rPr>
      <w:lang w:val="en-ZA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3.1"/>
    <w:basedOn w:val="Normal"/>
    <w:link w:val="ListParagraphChar"/>
    <w:uiPriority w:val="34"/>
    <w:qFormat/>
    <w:rsid w:val="00ED3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2A6"/>
  </w:style>
  <w:style w:type="paragraph" w:styleId="NormalWeb">
    <w:name w:val="Normal (Web)"/>
    <w:basedOn w:val="Normal"/>
    <w:uiPriority w:val="99"/>
    <w:unhideWhenUsed/>
    <w:rsid w:val="00786856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151222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9502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1756DA3BF8E4887A89825DA4FBB8D" ma:contentTypeVersion="17" ma:contentTypeDescription="Create a new document." ma:contentTypeScope="" ma:versionID="a4599a858e183b69348b65931201851b">
  <xsd:schema xmlns:xsd="http://www.w3.org/2001/XMLSchema" xmlns:xs="http://www.w3.org/2001/XMLSchema" xmlns:p="http://schemas.microsoft.com/office/2006/metadata/properties" xmlns:ns2="5fa3d1de-3245-4b84-9e74-8892a24f1d60" xmlns:ns3="132683da-527d-4e45-b7b3-ee3a94afda37" targetNamespace="http://schemas.microsoft.com/office/2006/metadata/properties" ma:root="true" ma:fieldsID="07251e636396020b485a5d8b96c3431e" ns2:_="" ns3:_="">
    <xsd:import namespace="5fa3d1de-3245-4b84-9e74-8892a24f1d60"/>
    <xsd:import namespace="132683da-527d-4e45-b7b3-ee3a94afd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3d1de-3245-4b84-9e74-8892a24f1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af52db-81bb-4e92-9bfb-617e6f0246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683da-527d-4e45-b7b3-ee3a94afd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56ea27e-1bad-4244-9113-06585d242a16}" ma:internalName="TaxCatchAll" ma:showField="CatchAllData" ma:web="132683da-527d-4e45-b7b3-ee3a94afd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2683da-527d-4e45-b7b3-ee3a94afda37" xsi:nil="true"/>
    <lcf76f155ced4ddcb4097134ff3c332f xmlns="5fa3d1de-3245-4b84-9e74-8892a24f1d60">
      <Terms xmlns="http://schemas.microsoft.com/office/infopath/2007/PartnerControls"/>
    </lcf76f155ced4ddcb4097134ff3c332f>
    <_Flow_SignoffStatus xmlns="5fa3d1de-3245-4b84-9e74-8892a24f1d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2ED36C-98EE-47B9-87B0-2430A5DB4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3d1de-3245-4b84-9e74-8892a24f1d60"/>
    <ds:schemaRef ds:uri="132683da-527d-4e45-b7b3-ee3a94afd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25EFD5-F2D5-4C92-BB45-A9C3FAF1AE9C}">
  <ds:schemaRefs>
    <ds:schemaRef ds:uri="http://schemas.microsoft.com/office/2006/metadata/properties"/>
    <ds:schemaRef ds:uri="http://schemas.microsoft.com/office/infopath/2007/PartnerControls"/>
    <ds:schemaRef ds:uri="132683da-527d-4e45-b7b3-ee3a94afda37"/>
    <ds:schemaRef ds:uri="5fa3d1de-3245-4b84-9e74-8892a24f1d60"/>
  </ds:schemaRefs>
</ds:datastoreItem>
</file>

<file path=customXml/itemProps3.xml><?xml version="1.0" encoding="utf-8"?>
<ds:datastoreItem xmlns:ds="http://schemas.openxmlformats.org/officeDocument/2006/customXml" ds:itemID="{CF32FF67-6486-4AF7-B003-7DEF732EEE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Malerata Macheli</dc:creator>
  <cp:keywords/>
  <dc:description/>
  <cp:lastModifiedBy>Sandile</cp:lastModifiedBy>
  <cp:revision>3</cp:revision>
  <dcterms:created xsi:type="dcterms:W3CDTF">2023-07-10T14:41:00Z</dcterms:created>
  <dcterms:modified xsi:type="dcterms:W3CDTF">2023-07-11T15:49:00Z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0x010100D911756DA3BF8E4887A89825DA4FBB8D</vt:lpwstr>
  </property>
</Properties>
</file>