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EC" w:rsidRDefault="00F136EC">
      <w:pPr>
        <w:rPr>
          <w:sz w:val="10"/>
          <w:szCs w:val="16"/>
        </w:rPr>
      </w:pPr>
    </w:p>
    <w:p w:rsidR="00F136EC" w:rsidRDefault="00F136EC" w:rsidP="00CA2E3F">
      <w:pPr>
        <w:pBdr>
          <w:bottom w:val="single" w:sz="12" w:space="1" w:color="auto"/>
        </w:pBdr>
        <w:rPr>
          <w:b/>
        </w:rPr>
      </w:pPr>
      <w:r w:rsidRPr="005D73BF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F136EC" w:rsidRDefault="00F136EC" w:rsidP="008A7DCE">
      <w:pPr>
        <w:pStyle w:val="Title"/>
        <w:rPr>
          <w:rFonts w:cs="Arial"/>
          <w:szCs w:val="22"/>
          <w:lang w:val="en-GB"/>
        </w:rPr>
      </w:pPr>
    </w:p>
    <w:p w:rsidR="00F136EC" w:rsidRPr="0095517A" w:rsidRDefault="00F136EC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F136EC" w:rsidRPr="0095517A" w:rsidRDefault="00F136EC" w:rsidP="008A7DCE">
      <w:pPr>
        <w:pStyle w:val="Title"/>
        <w:jc w:val="both"/>
        <w:rPr>
          <w:rFonts w:cs="Arial"/>
          <w:szCs w:val="22"/>
          <w:lang w:val="en-GB"/>
        </w:rPr>
      </w:pPr>
    </w:p>
    <w:p w:rsidR="00F136EC" w:rsidRPr="0095517A" w:rsidRDefault="00F136E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F136EC" w:rsidRPr="0095517A" w:rsidRDefault="00F136E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136EC" w:rsidRPr="0095517A" w:rsidRDefault="00F136E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2488</w:t>
      </w:r>
    </w:p>
    <w:p w:rsidR="00F136EC" w:rsidRPr="0095517A" w:rsidRDefault="00F136E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136EC" w:rsidRPr="0095517A" w:rsidRDefault="00F136E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26 JUNE 2015</w:t>
      </w:r>
    </w:p>
    <w:p w:rsidR="00F136EC" w:rsidRDefault="00F136EC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23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F136EC" w:rsidRPr="0061211C" w:rsidRDefault="00F136EC" w:rsidP="0061211C">
      <w:pPr>
        <w:spacing w:before="100" w:beforeAutospacing="1" w:after="100" w:afterAutospacing="1"/>
        <w:ind w:left="993" w:hanging="993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1211C">
        <w:rPr>
          <w:rFonts w:ascii="Arial" w:hAnsi="Arial" w:cs="Arial"/>
          <w:b/>
          <w:sz w:val="22"/>
          <w:szCs w:val="22"/>
        </w:rPr>
        <w:t>2488.</w:t>
      </w:r>
      <w:r w:rsidRPr="0061211C">
        <w:rPr>
          <w:rFonts w:ascii="Arial" w:hAnsi="Arial" w:cs="Arial"/>
          <w:b/>
          <w:sz w:val="22"/>
          <w:szCs w:val="22"/>
        </w:rPr>
        <w:tab/>
        <w:t>Ms T Stander (DA) to ask the Minister of Water and Sanitation:</w:t>
      </w:r>
    </w:p>
    <w:p w:rsidR="00F136EC" w:rsidRDefault="00F136EC" w:rsidP="0061211C">
      <w:pPr>
        <w:spacing w:before="100" w:beforeAutospacing="1" w:after="100" w:afterAutospacing="1"/>
        <w:ind w:left="1560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61211C">
        <w:rPr>
          <w:rFonts w:ascii="Arial" w:hAnsi="Arial" w:cs="Arial"/>
          <w:sz w:val="22"/>
          <w:szCs w:val="22"/>
        </w:rPr>
        <w:t>(1)</w:t>
      </w:r>
      <w:r w:rsidRPr="0061211C">
        <w:rPr>
          <w:rFonts w:ascii="Arial" w:hAnsi="Arial" w:cs="Arial"/>
          <w:sz w:val="22"/>
          <w:szCs w:val="22"/>
        </w:rPr>
        <w:tab/>
        <w:t>What is her department doing to enforce the applicable legislation relating to water pollution;</w:t>
      </w:r>
    </w:p>
    <w:p w:rsidR="00F136EC" w:rsidRPr="0061211C" w:rsidRDefault="00F136EC" w:rsidP="0061211C">
      <w:pPr>
        <w:spacing w:before="100" w:beforeAutospacing="1" w:after="100" w:afterAutospacing="1"/>
        <w:ind w:left="1560" w:hanging="567"/>
        <w:jc w:val="both"/>
        <w:outlineLvl w:val="0"/>
        <w:rPr>
          <w:rFonts w:ascii="Arial" w:hAnsi="Arial" w:cs="Arial"/>
          <w:sz w:val="16"/>
          <w:szCs w:val="16"/>
        </w:rPr>
      </w:pPr>
      <w:r w:rsidRPr="0061211C">
        <w:rPr>
          <w:rFonts w:ascii="Arial" w:hAnsi="Arial" w:cs="Arial"/>
          <w:sz w:val="22"/>
          <w:szCs w:val="22"/>
        </w:rPr>
        <w:t>(2)</w:t>
      </w:r>
      <w:r w:rsidRPr="0061211C">
        <w:rPr>
          <w:rFonts w:ascii="Arial" w:hAnsi="Arial" w:cs="Arial"/>
          <w:sz w:val="22"/>
          <w:szCs w:val="22"/>
        </w:rPr>
        <w:tab/>
        <w:t>what are the details of each of the water pollution cases her department is involved in with regard to (a) the area, (b) a description of the s</w:t>
      </w:r>
      <w:r>
        <w:rPr>
          <w:rFonts w:ascii="Arial" w:hAnsi="Arial" w:cs="Arial"/>
          <w:sz w:val="22"/>
          <w:szCs w:val="22"/>
        </w:rPr>
        <w:t xml:space="preserve">ituation, (c) the environmental </w:t>
      </w:r>
      <w:r w:rsidRPr="0061211C">
        <w:rPr>
          <w:rFonts w:ascii="Arial" w:hAnsi="Arial" w:cs="Arial"/>
          <w:sz w:val="22"/>
          <w:szCs w:val="22"/>
        </w:rPr>
        <w:t xml:space="preserve">impact and (d) the method of intervention? </w:t>
      </w:r>
      <w:r w:rsidRPr="0061211C">
        <w:rPr>
          <w:rFonts w:ascii="Arial" w:hAnsi="Arial" w:cs="Arial"/>
          <w:sz w:val="22"/>
          <w:szCs w:val="22"/>
        </w:rPr>
        <w:tab/>
      </w:r>
      <w:r w:rsidRPr="0061211C">
        <w:rPr>
          <w:rFonts w:ascii="Arial" w:hAnsi="Arial" w:cs="Arial"/>
          <w:sz w:val="22"/>
          <w:szCs w:val="22"/>
        </w:rPr>
        <w:tab/>
      </w:r>
      <w:r w:rsidRPr="0061211C">
        <w:rPr>
          <w:rFonts w:ascii="Arial" w:hAnsi="Arial" w:cs="Arial"/>
          <w:sz w:val="22"/>
          <w:szCs w:val="22"/>
        </w:rPr>
        <w:tab/>
      </w:r>
      <w:r w:rsidRPr="0061211C">
        <w:rPr>
          <w:rFonts w:ascii="Arial" w:hAnsi="Arial" w:cs="Arial"/>
          <w:sz w:val="22"/>
          <w:szCs w:val="22"/>
        </w:rPr>
        <w:tab/>
      </w:r>
      <w:r w:rsidRPr="0061211C">
        <w:rPr>
          <w:rFonts w:ascii="Arial" w:hAnsi="Arial" w:cs="Arial"/>
          <w:sz w:val="22"/>
          <w:szCs w:val="22"/>
        </w:rPr>
        <w:tab/>
      </w:r>
      <w:r w:rsidRPr="0061211C">
        <w:rPr>
          <w:rFonts w:ascii="Arial" w:hAnsi="Arial" w:cs="Arial"/>
          <w:sz w:val="22"/>
          <w:szCs w:val="22"/>
        </w:rPr>
        <w:tab/>
      </w:r>
      <w:r w:rsidRPr="0061211C">
        <w:rPr>
          <w:rFonts w:ascii="Arial" w:hAnsi="Arial" w:cs="Arial"/>
          <w:sz w:val="22"/>
          <w:szCs w:val="22"/>
        </w:rPr>
        <w:tab/>
      </w:r>
      <w:r w:rsidRPr="0061211C">
        <w:rPr>
          <w:rFonts w:ascii="Arial" w:hAnsi="Arial" w:cs="Arial"/>
          <w:sz w:val="22"/>
          <w:szCs w:val="22"/>
        </w:rPr>
        <w:tab/>
      </w:r>
      <w:r w:rsidRPr="0061211C">
        <w:rPr>
          <w:rFonts w:ascii="Arial" w:hAnsi="Arial" w:cs="Arial"/>
          <w:sz w:val="22"/>
          <w:szCs w:val="22"/>
        </w:rPr>
        <w:tab/>
      </w:r>
      <w:r w:rsidRPr="006121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1211C">
        <w:rPr>
          <w:rFonts w:ascii="Arial" w:hAnsi="Arial" w:cs="Arial"/>
          <w:sz w:val="16"/>
          <w:szCs w:val="16"/>
        </w:rPr>
        <w:t>NW2858E</w:t>
      </w:r>
    </w:p>
    <w:p w:rsidR="00F136EC" w:rsidRPr="00CC596F" w:rsidRDefault="00F136EC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136EC" w:rsidRPr="009B1473" w:rsidRDefault="00F136E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F136EC" w:rsidRDefault="00F136EC" w:rsidP="00A938BC">
      <w:pPr>
        <w:tabs>
          <w:tab w:val="left" w:pos="1560"/>
          <w:tab w:val="left" w:pos="3180"/>
        </w:tabs>
        <w:spacing w:before="100" w:beforeAutospacing="1" w:after="100" w:afterAutospacing="1"/>
        <w:ind w:left="810" w:right="54" w:hanging="81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  <w:t xml:space="preserve">(1) </w:t>
      </w:r>
      <w:r>
        <w:rPr>
          <w:rFonts w:ascii="Arial" w:hAnsi="Arial" w:cs="Arial"/>
          <w:sz w:val="22"/>
          <w:szCs w:val="22"/>
          <w:lang w:val="en-ZA"/>
        </w:rPr>
        <w:tab/>
        <w:t xml:space="preserve">My Department through the Enforcement Unit among other units ensures that all </w:t>
      </w:r>
      <w:r>
        <w:rPr>
          <w:rFonts w:ascii="Arial" w:hAnsi="Arial" w:cs="Arial"/>
          <w:sz w:val="22"/>
          <w:szCs w:val="22"/>
          <w:lang w:val="en-ZA"/>
        </w:rPr>
        <w:tab/>
        <w:t xml:space="preserve">pollution cases reported are investigated and rectification measures are taken where </w:t>
      </w:r>
      <w:r>
        <w:rPr>
          <w:rFonts w:ascii="Arial" w:hAnsi="Arial" w:cs="Arial"/>
          <w:sz w:val="22"/>
          <w:szCs w:val="22"/>
          <w:lang w:val="en-ZA"/>
        </w:rPr>
        <w:tab/>
        <w:t xml:space="preserve">non-compliance is detected. </w:t>
      </w:r>
    </w:p>
    <w:p w:rsidR="00F136EC" w:rsidRDefault="00F136EC" w:rsidP="00A938BC">
      <w:pPr>
        <w:tabs>
          <w:tab w:val="left" w:pos="720"/>
          <w:tab w:val="left" w:pos="1560"/>
          <w:tab w:val="left" w:pos="1701"/>
          <w:tab w:val="left" w:pos="3180"/>
        </w:tabs>
        <w:spacing w:before="100" w:beforeAutospacing="1" w:after="100" w:afterAutospacing="1"/>
        <w:ind w:left="810" w:right="54" w:hanging="81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  <w:t xml:space="preserve">In instances whereby pollution of a water resource is precisely detected to be </w:t>
      </w:r>
      <w:r>
        <w:rPr>
          <w:rFonts w:ascii="Arial" w:hAnsi="Arial" w:cs="Arial"/>
          <w:sz w:val="22"/>
          <w:szCs w:val="22"/>
          <w:lang w:val="en-ZA"/>
        </w:rPr>
        <w:tab/>
        <w:t xml:space="preserve">occurring or might be occurring, my Department institutes administrative </w:t>
      </w:r>
      <w:r>
        <w:rPr>
          <w:rFonts w:ascii="Arial" w:hAnsi="Arial" w:cs="Arial"/>
          <w:sz w:val="22"/>
          <w:szCs w:val="22"/>
          <w:lang w:val="en-ZA"/>
        </w:rPr>
        <w:tab/>
        <w:t xml:space="preserve">enforcement action prescript in Sections 19 and 20 of the National Water Act, 1998 </w:t>
      </w:r>
      <w:r>
        <w:rPr>
          <w:rFonts w:ascii="Arial" w:hAnsi="Arial" w:cs="Arial"/>
          <w:sz w:val="22"/>
          <w:szCs w:val="22"/>
          <w:lang w:val="en-ZA"/>
        </w:rPr>
        <w:tab/>
        <w:t xml:space="preserve">(Act No. 36 of 1998) (NWA) with the objective of ensuring prevention and remedying </w:t>
      </w:r>
      <w:r>
        <w:rPr>
          <w:rFonts w:ascii="Arial" w:hAnsi="Arial" w:cs="Arial"/>
          <w:sz w:val="22"/>
          <w:szCs w:val="22"/>
          <w:lang w:val="en-ZA"/>
        </w:rPr>
        <w:tab/>
        <w:t>effects of pollution and control of emergency incident.</w:t>
      </w:r>
    </w:p>
    <w:p w:rsidR="00F136EC" w:rsidRDefault="00F136EC" w:rsidP="00A938BC">
      <w:pPr>
        <w:tabs>
          <w:tab w:val="left" w:pos="720"/>
          <w:tab w:val="left" w:pos="1560"/>
          <w:tab w:val="left" w:pos="1701"/>
          <w:tab w:val="left" w:pos="3180"/>
        </w:tabs>
        <w:spacing w:before="100" w:beforeAutospacing="1" w:after="100" w:afterAutospacing="1"/>
        <w:ind w:left="810" w:right="54" w:hanging="81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  <w:t xml:space="preserve"> </w:t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  <w:t xml:space="preserve">My Department may lay criminal or civil charges against responsible person for </w:t>
      </w:r>
      <w:r>
        <w:rPr>
          <w:rFonts w:ascii="Arial" w:hAnsi="Arial" w:cs="Arial"/>
          <w:sz w:val="22"/>
          <w:szCs w:val="22"/>
          <w:lang w:val="en-ZA"/>
        </w:rPr>
        <w:tab/>
        <w:t xml:space="preserve">unlawfully and intentionally or negligently committing any act or omission which </w:t>
      </w:r>
      <w:r>
        <w:rPr>
          <w:rFonts w:ascii="Arial" w:hAnsi="Arial" w:cs="Arial"/>
          <w:sz w:val="22"/>
          <w:szCs w:val="22"/>
          <w:lang w:val="en-ZA"/>
        </w:rPr>
        <w:tab/>
        <w:t xml:space="preserve">pollutes or likely to pollute a water resource. </w:t>
      </w:r>
    </w:p>
    <w:p w:rsidR="00F136EC" w:rsidRDefault="00F136EC" w:rsidP="00231961">
      <w:pPr>
        <w:tabs>
          <w:tab w:val="left" w:pos="1560"/>
          <w:tab w:val="left" w:pos="1701"/>
          <w:tab w:val="left" w:pos="3180"/>
        </w:tabs>
        <w:spacing w:before="100" w:beforeAutospacing="1" w:after="100" w:afterAutospacing="1"/>
        <w:ind w:left="1560" w:right="54" w:hanging="156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  <w:t xml:space="preserve">My Department also actively participates in the Inter-Departmental Enforcement Task Team comprising of the Department of Environmental Affairs (DEA) and Department of Minerals Resources (DMR) to ensure intensified collective approach against polluters.    </w:t>
      </w:r>
    </w:p>
    <w:p w:rsidR="00F136EC" w:rsidRDefault="00F136EC" w:rsidP="00762658">
      <w:pPr>
        <w:tabs>
          <w:tab w:val="left" w:pos="720"/>
          <w:tab w:val="left" w:pos="1560"/>
          <w:tab w:val="left" w:pos="1701"/>
          <w:tab w:val="left" w:pos="3180"/>
        </w:tabs>
        <w:spacing w:before="100" w:beforeAutospacing="1" w:after="100" w:afterAutospacing="1"/>
        <w:ind w:left="810" w:right="54" w:hanging="81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  <w:t>(2)</w:t>
      </w:r>
      <w:r>
        <w:rPr>
          <w:rFonts w:ascii="Arial" w:hAnsi="Arial" w:cs="Arial"/>
          <w:sz w:val="22"/>
          <w:szCs w:val="22"/>
          <w:lang w:val="en-ZA"/>
        </w:rPr>
        <w:tab/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Further details cannot be furnished as it may prejudice the outcome of some </w:t>
      </w:r>
      <w:r>
        <w:rPr>
          <w:rFonts w:ascii="Arial" w:hAnsi="Arial" w:cs="Arial"/>
          <w:bCs/>
          <w:sz w:val="22"/>
          <w:szCs w:val="22"/>
        </w:rPr>
        <w:tab/>
        <w:t xml:space="preserve">administrative action and criminal prosecution taken by the Department, which is </w:t>
      </w:r>
      <w:r>
        <w:rPr>
          <w:rFonts w:ascii="Arial" w:hAnsi="Arial" w:cs="Arial"/>
          <w:bCs/>
          <w:sz w:val="22"/>
          <w:szCs w:val="22"/>
        </w:rPr>
        <w:tab/>
      </w:r>
      <w:r w:rsidRPr="00233C85">
        <w:rPr>
          <w:rFonts w:ascii="Arial" w:hAnsi="Arial" w:cs="Arial"/>
          <w:bCs/>
          <w:i/>
          <w:sz w:val="22"/>
          <w:szCs w:val="22"/>
        </w:rPr>
        <w:t>sub judice</w:t>
      </w:r>
      <w:r>
        <w:rPr>
          <w:rFonts w:ascii="Arial" w:hAnsi="Arial" w:cs="Arial"/>
          <w:bCs/>
          <w:sz w:val="22"/>
          <w:szCs w:val="22"/>
        </w:rPr>
        <w:t xml:space="preserve"> according to the National Prosecution Authority.  </w:t>
      </w:r>
    </w:p>
    <w:p w:rsidR="00F136EC" w:rsidRDefault="00F136EC" w:rsidP="001E2BCE">
      <w:pPr>
        <w:tabs>
          <w:tab w:val="left" w:pos="540"/>
          <w:tab w:val="left" w:pos="1080"/>
        </w:tabs>
        <w:jc w:val="center"/>
        <w:rPr>
          <w:rFonts w:ascii="Arial" w:hAnsi="Arial" w:cs="Arial"/>
          <w:sz w:val="22"/>
          <w:szCs w:val="22"/>
          <w:lang w:val="en-ZA"/>
        </w:rPr>
        <w:sectPr w:rsidR="00F136EC" w:rsidSect="00E2228D">
          <w:headerReference w:type="even" r:id="rId8"/>
          <w:footerReference w:type="default" r:id="rId9"/>
          <w:footerReference w:type="first" r:id="rId10"/>
          <w:pgSz w:w="11906" w:h="16838"/>
          <w:pgMar w:top="540" w:right="991" w:bottom="540" w:left="1080" w:header="706" w:footer="706" w:gutter="0"/>
          <w:cols w:space="720"/>
          <w:titlePg/>
          <w:docGrid w:linePitch="360"/>
        </w:sect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F136EC" w:rsidRPr="001E2BCE" w:rsidRDefault="00F136EC" w:rsidP="001E2BCE">
      <w:pPr>
        <w:tabs>
          <w:tab w:val="left" w:pos="3150"/>
        </w:tabs>
        <w:rPr>
          <w:rFonts w:ascii="Arial" w:hAnsi="Arial" w:cs="Arial"/>
          <w:sz w:val="22"/>
          <w:szCs w:val="22"/>
          <w:lang w:val="pt-BR"/>
        </w:rPr>
      </w:pPr>
    </w:p>
    <w:sectPr w:rsidR="00F136EC" w:rsidRPr="001E2BCE" w:rsidSect="00CF702B">
      <w:pgSz w:w="16838" w:h="11906" w:orient="landscape"/>
      <w:pgMar w:top="1080" w:right="547" w:bottom="994" w:left="547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EC" w:rsidRDefault="00F136EC">
      <w:r>
        <w:separator/>
      </w:r>
    </w:p>
  </w:endnote>
  <w:endnote w:type="continuationSeparator" w:id="0">
    <w:p w:rsidR="00F136EC" w:rsidRDefault="00F1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EC" w:rsidRPr="002B3F42" w:rsidRDefault="00F136EC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2488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NW2858E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EC" w:rsidRDefault="00F136EC">
    <w:pPr>
      <w:pStyle w:val="Footer"/>
      <w:rPr>
        <w:rFonts w:ascii="Arial" w:hAnsi="Arial" w:cs="Arial"/>
        <w:sz w:val="16"/>
        <w:szCs w:val="16"/>
      </w:rPr>
    </w:pPr>
  </w:p>
  <w:p w:rsidR="00F136EC" w:rsidRPr="002B3F42" w:rsidRDefault="00F136EC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2488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NW2858E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EC" w:rsidRDefault="00F136EC">
      <w:r>
        <w:separator/>
      </w:r>
    </w:p>
  </w:footnote>
  <w:footnote w:type="continuationSeparator" w:id="0">
    <w:p w:rsidR="00F136EC" w:rsidRDefault="00F13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EC" w:rsidRDefault="00F136EC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6EC" w:rsidRDefault="00F136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A7712A"/>
    <w:multiLevelType w:val="hybridMultilevel"/>
    <w:tmpl w:val="A1E43F76"/>
    <w:lvl w:ilvl="0" w:tplc="072455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32495B83"/>
    <w:multiLevelType w:val="hybridMultilevel"/>
    <w:tmpl w:val="EC82C1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BDE3B82"/>
    <w:multiLevelType w:val="hybridMultilevel"/>
    <w:tmpl w:val="500679F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53373A96"/>
    <w:multiLevelType w:val="hybridMultilevel"/>
    <w:tmpl w:val="626AD5D8"/>
    <w:lvl w:ilvl="0" w:tplc="DACA07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97745F"/>
    <w:multiLevelType w:val="hybridMultilevel"/>
    <w:tmpl w:val="3F0650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F5440F1"/>
    <w:multiLevelType w:val="hybridMultilevel"/>
    <w:tmpl w:val="500679F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262A"/>
    <w:rsid w:val="000468E6"/>
    <w:rsid w:val="000475B5"/>
    <w:rsid w:val="00050C32"/>
    <w:rsid w:val="000520E5"/>
    <w:rsid w:val="0005530F"/>
    <w:rsid w:val="000614F2"/>
    <w:rsid w:val="00062286"/>
    <w:rsid w:val="00065067"/>
    <w:rsid w:val="00072352"/>
    <w:rsid w:val="00075C08"/>
    <w:rsid w:val="000772AF"/>
    <w:rsid w:val="00081E70"/>
    <w:rsid w:val="00082A5C"/>
    <w:rsid w:val="00086AF5"/>
    <w:rsid w:val="00090929"/>
    <w:rsid w:val="000910A6"/>
    <w:rsid w:val="0009164F"/>
    <w:rsid w:val="000938BC"/>
    <w:rsid w:val="000939A3"/>
    <w:rsid w:val="000961D4"/>
    <w:rsid w:val="000B1030"/>
    <w:rsid w:val="000B5E49"/>
    <w:rsid w:val="000B7476"/>
    <w:rsid w:val="000B74AD"/>
    <w:rsid w:val="000C4C94"/>
    <w:rsid w:val="000C5180"/>
    <w:rsid w:val="000C5219"/>
    <w:rsid w:val="000D2600"/>
    <w:rsid w:val="000D2A0D"/>
    <w:rsid w:val="000D2FD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31A"/>
    <w:rsid w:val="001A06B1"/>
    <w:rsid w:val="001B6327"/>
    <w:rsid w:val="001B6885"/>
    <w:rsid w:val="001C5CAE"/>
    <w:rsid w:val="001C66A4"/>
    <w:rsid w:val="001C6CDB"/>
    <w:rsid w:val="001D03EF"/>
    <w:rsid w:val="001D3462"/>
    <w:rsid w:val="001E2BCE"/>
    <w:rsid w:val="001E2E6F"/>
    <w:rsid w:val="001E481F"/>
    <w:rsid w:val="001E4A62"/>
    <w:rsid w:val="001F02A7"/>
    <w:rsid w:val="001F17BB"/>
    <w:rsid w:val="001F6A53"/>
    <w:rsid w:val="0020010E"/>
    <w:rsid w:val="00201F06"/>
    <w:rsid w:val="0020507E"/>
    <w:rsid w:val="002102B8"/>
    <w:rsid w:val="00211B7A"/>
    <w:rsid w:val="0021410C"/>
    <w:rsid w:val="00214C07"/>
    <w:rsid w:val="002150D6"/>
    <w:rsid w:val="00223893"/>
    <w:rsid w:val="002238F0"/>
    <w:rsid w:val="00231961"/>
    <w:rsid w:val="002326D5"/>
    <w:rsid w:val="00233C8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0957"/>
    <w:rsid w:val="002810AB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267B9"/>
    <w:rsid w:val="00330424"/>
    <w:rsid w:val="003358E6"/>
    <w:rsid w:val="003375A7"/>
    <w:rsid w:val="003407C4"/>
    <w:rsid w:val="003408A4"/>
    <w:rsid w:val="00342459"/>
    <w:rsid w:val="00347612"/>
    <w:rsid w:val="0035000E"/>
    <w:rsid w:val="00355562"/>
    <w:rsid w:val="003635E7"/>
    <w:rsid w:val="00363865"/>
    <w:rsid w:val="00365608"/>
    <w:rsid w:val="00366E7A"/>
    <w:rsid w:val="003676E5"/>
    <w:rsid w:val="003749BC"/>
    <w:rsid w:val="00375B0B"/>
    <w:rsid w:val="0037707B"/>
    <w:rsid w:val="003856A3"/>
    <w:rsid w:val="00390B02"/>
    <w:rsid w:val="00391147"/>
    <w:rsid w:val="00395C09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681"/>
    <w:rsid w:val="003D79E3"/>
    <w:rsid w:val="003E0A38"/>
    <w:rsid w:val="003E5759"/>
    <w:rsid w:val="003F20AB"/>
    <w:rsid w:val="003F24A8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3B9E"/>
    <w:rsid w:val="004444B7"/>
    <w:rsid w:val="004456E6"/>
    <w:rsid w:val="004476B1"/>
    <w:rsid w:val="004521C1"/>
    <w:rsid w:val="00452D86"/>
    <w:rsid w:val="004542D2"/>
    <w:rsid w:val="00460F03"/>
    <w:rsid w:val="00461043"/>
    <w:rsid w:val="0046758B"/>
    <w:rsid w:val="00467D5C"/>
    <w:rsid w:val="00472ECA"/>
    <w:rsid w:val="00473444"/>
    <w:rsid w:val="00476F6C"/>
    <w:rsid w:val="00481CC0"/>
    <w:rsid w:val="00485CC3"/>
    <w:rsid w:val="004979A7"/>
    <w:rsid w:val="004A02D1"/>
    <w:rsid w:val="004A3B45"/>
    <w:rsid w:val="004A51E3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665C6"/>
    <w:rsid w:val="0057212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9008E"/>
    <w:rsid w:val="00590D8A"/>
    <w:rsid w:val="00591F4C"/>
    <w:rsid w:val="005978E1"/>
    <w:rsid w:val="005A1EE0"/>
    <w:rsid w:val="005B15A3"/>
    <w:rsid w:val="005B646F"/>
    <w:rsid w:val="005B7358"/>
    <w:rsid w:val="005B7A58"/>
    <w:rsid w:val="005C771C"/>
    <w:rsid w:val="005D291A"/>
    <w:rsid w:val="005D6B20"/>
    <w:rsid w:val="005D73BF"/>
    <w:rsid w:val="005D7DEF"/>
    <w:rsid w:val="005E3AD0"/>
    <w:rsid w:val="005E3FE2"/>
    <w:rsid w:val="005E59AA"/>
    <w:rsid w:val="005E63F4"/>
    <w:rsid w:val="005F04C8"/>
    <w:rsid w:val="005F26CC"/>
    <w:rsid w:val="005F3CBB"/>
    <w:rsid w:val="005F7852"/>
    <w:rsid w:val="006007A2"/>
    <w:rsid w:val="00602470"/>
    <w:rsid w:val="00602BB6"/>
    <w:rsid w:val="00603843"/>
    <w:rsid w:val="0060724E"/>
    <w:rsid w:val="00607D1B"/>
    <w:rsid w:val="00611412"/>
    <w:rsid w:val="006115A5"/>
    <w:rsid w:val="0061211C"/>
    <w:rsid w:val="00617D70"/>
    <w:rsid w:val="00631D35"/>
    <w:rsid w:val="00633E6E"/>
    <w:rsid w:val="00634013"/>
    <w:rsid w:val="00634B0E"/>
    <w:rsid w:val="00634C0E"/>
    <w:rsid w:val="0063537D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45E1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1987"/>
    <w:rsid w:val="006C3144"/>
    <w:rsid w:val="006C5B91"/>
    <w:rsid w:val="006C6C31"/>
    <w:rsid w:val="006D0494"/>
    <w:rsid w:val="006E192A"/>
    <w:rsid w:val="006F4F50"/>
    <w:rsid w:val="006F6EBB"/>
    <w:rsid w:val="006F76F3"/>
    <w:rsid w:val="0070051C"/>
    <w:rsid w:val="00701390"/>
    <w:rsid w:val="007020A7"/>
    <w:rsid w:val="00703610"/>
    <w:rsid w:val="00706C42"/>
    <w:rsid w:val="00712D32"/>
    <w:rsid w:val="00717563"/>
    <w:rsid w:val="00717784"/>
    <w:rsid w:val="00720134"/>
    <w:rsid w:val="00722987"/>
    <w:rsid w:val="0072640C"/>
    <w:rsid w:val="00727E0C"/>
    <w:rsid w:val="00730B5C"/>
    <w:rsid w:val="00734C5B"/>
    <w:rsid w:val="00735214"/>
    <w:rsid w:val="00737762"/>
    <w:rsid w:val="007427E5"/>
    <w:rsid w:val="00752BD6"/>
    <w:rsid w:val="007558EF"/>
    <w:rsid w:val="00762658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2D8A"/>
    <w:rsid w:val="007A4569"/>
    <w:rsid w:val="007B1B06"/>
    <w:rsid w:val="007B2D7B"/>
    <w:rsid w:val="007B58C8"/>
    <w:rsid w:val="007B7BE5"/>
    <w:rsid w:val="007C0783"/>
    <w:rsid w:val="007C3FE9"/>
    <w:rsid w:val="007C754A"/>
    <w:rsid w:val="007C772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B0A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72F8A"/>
    <w:rsid w:val="00873284"/>
    <w:rsid w:val="0087348E"/>
    <w:rsid w:val="0087537C"/>
    <w:rsid w:val="008755B0"/>
    <w:rsid w:val="00875B31"/>
    <w:rsid w:val="008832F4"/>
    <w:rsid w:val="0088398E"/>
    <w:rsid w:val="00883CC3"/>
    <w:rsid w:val="00883D07"/>
    <w:rsid w:val="00884565"/>
    <w:rsid w:val="00884A61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14A9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04787"/>
    <w:rsid w:val="009179F9"/>
    <w:rsid w:val="00924918"/>
    <w:rsid w:val="0093147C"/>
    <w:rsid w:val="009378A1"/>
    <w:rsid w:val="00941093"/>
    <w:rsid w:val="00941E0F"/>
    <w:rsid w:val="009476D2"/>
    <w:rsid w:val="00950C24"/>
    <w:rsid w:val="00951FD6"/>
    <w:rsid w:val="00952DAA"/>
    <w:rsid w:val="009534A8"/>
    <w:rsid w:val="0095517A"/>
    <w:rsid w:val="00970B1C"/>
    <w:rsid w:val="009713CF"/>
    <w:rsid w:val="009720C3"/>
    <w:rsid w:val="00972A42"/>
    <w:rsid w:val="00972BD0"/>
    <w:rsid w:val="009742B9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3338"/>
    <w:rsid w:val="00A44BC5"/>
    <w:rsid w:val="00A4641B"/>
    <w:rsid w:val="00A46750"/>
    <w:rsid w:val="00A47243"/>
    <w:rsid w:val="00A479C6"/>
    <w:rsid w:val="00A51FA5"/>
    <w:rsid w:val="00A55BCF"/>
    <w:rsid w:val="00A6020A"/>
    <w:rsid w:val="00A622BF"/>
    <w:rsid w:val="00A62452"/>
    <w:rsid w:val="00A6340A"/>
    <w:rsid w:val="00A63AD5"/>
    <w:rsid w:val="00A70AC8"/>
    <w:rsid w:val="00A81814"/>
    <w:rsid w:val="00A938BC"/>
    <w:rsid w:val="00A946D0"/>
    <w:rsid w:val="00A96EED"/>
    <w:rsid w:val="00AA298E"/>
    <w:rsid w:val="00AA2D12"/>
    <w:rsid w:val="00AA3B70"/>
    <w:rsid w:val="00AA51A1"/>
    <w:rsid w:val="00AB02C2"/>
    <w:rsid w:val="00AC0CBA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552CE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7386"/>
    <w:rsid w:val="00B902E5"/>
    <w:rsid w:val="00B92AC7"/>
    <w:rsid w:val="00B972CE"/>
    <w:rsid w:val="00BA386D"/>
    <w:rsid w:val="00BA46A6"/>
    <w:rsid w:val="00BA5B19"/>
    <w:rsid w:val="00BA78FB"/>
    <w:rsid w:val="00BB3767"/>
    <w:rsid w:val="00BB4237"/>
    <w:rsid w:val="00BB5BFB"/>
    <w:rsid w:val="00BB7C07"/>
    <w:rsid w:val="00BC2D97"/>
    <w:rsid w:val="00BC71EF"/>
    <w:rsid w:val="00BC77A8"/>
    <w:rsid w:val="00BD403F"/>
    <w:rsid w:val="00BE40FF"/>
    <w:rsid w:val="00BE7B4F"/>
    <w:rsid w:val="00BF06B9"/>
    <w:rsid w:val="00BF16A4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3995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270"/>
    <w:rsid w:val="00CC0595"/>
    <w:rsid w:val="00CC596F"/>
    <w:rsid w:val="00CC6079"/>
    <w:rsid w:val="00CD42FF"/>
    <w:rsid w:val="00CE0943"/>
    <w:rsid w:val="00CE0DE6"/>
    <w:rsid w:val="00CE3C28"/>
    <w:rsid w:val="00CE4088"/>
    <w:rsid w:val="00CE5556"/>
    <w:rsid w:val="00CF2D28"/>
    <w:rsid w:val="00CF702B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2EFF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3335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228D"/>
    <w:rsid w:val="00E24799"/>
    <w:rsid w:val="00E25606"/>
    <w:rsid w:val="00E325D8"/>
    <w:rsid w:val="00E43153"/>
    <w:rsid w:val="00E46B21"/>
    <w:rsid w:val="00E47354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81A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136EC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1BFA"/>
    <w:rsid w:val="00F83FC6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0650"/>
    <w:rsid w:val="00FD5B14"/>
    <w:rsid w:val="00FE232A"/>
    <w:rsid w:val="00FE2FAF"/>
    <w:rsid w:val="00FE45A4"/>
    <w:rsid w:val="00FE5970"/>
    <w:rsid w:val="00FF41F6"/>
    <w:rsid w:val="00FF513B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C043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31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3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312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12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character" w:styleId="LineNumber">
    <w:name w:val="line number"/>
    <w:basedOn w:val="DefaultParagraphFont"/>
    <w:uiPriority w:val="99"/>
    <w:rsid w:val="00443B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281</Words>
  <Characters>1605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2015-07-10T12:02:00Z</cp:lastPrinted>
  <dcterms:created xsi:type="dcterms:W3CDTF">2015-07-14T11:04:00Z</dcterms:created>
  <dcterms:modified xsi:type="dcterms:W3CDTF">2015-07-14T11:04:00Z</dcterms:modified>
</cp:coreProperties>
</file>