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>2473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916240" w:rsidRPr="00916240">
        <w:rPr>
          <w:b/>
          <w:bCs/>
          <w:sz w:val="24"/>
          <w:szCs w:val="24"/>
        </w:rPr>
        <w:t>NW2892E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  <w:t>27</w:t>
      </w:r>
      <w:r w:rsidR="00922748">
        <w:rPr>
          <w:b/>
          <w:bCs/>
          <w:sz w:val="24"/>
          <w:szCs w:val="24"/>
        </w:rPr>
        <w:t xml:space="preserve"> of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>19</w:t>
      </w:r>
      <w:r w:rsidR="00CD1764">
        <w:rPr>
          <w:b/>
          <w:bCs/>
          <w:sz w:val="24"/>
          <w:szCs w:val="24"/>
        </w:rPr>
        <w:t xml:space="preserve"> NOV</w:t>
      </w:r>
      <w:r w:rsidR="00476421">
        <w:rPr>
          <w:b/>
          <w:bCs/>
          <w:sz w:val="24"/>
          <w:szCs w:val="24"/>
        </w:rPr>
        <w:t>EMBER</w:t>
      </w:r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CD1764">
        <w:rPr>
          <w:b/>
          <w:bCs/>
          <w:sz w:val="24"/>
          <w:szCs w:val="24"/>
        </w:rPr>
        <w:t>EPLY:</w:t>
      </w:r>
      <w:r w:rsidR="00CD1764">
        <w:rPr>
          <w:b/>
          <w:bCs/>
          <w:sz w:val="24"/>
          <w:szCs w:val="24"/>
        </w:rPr>
        <w:tab/>
      </w:r>
      <w:r w:rsidR="00CD1764">
        <w:rPr>
          <w:b/>
          <w:bCs/>
          <w:sz w:val="24"/>
          <w:szCs w:val="24"/>
        </w:rPr>
        <w:tab/>
      </w:r>
      <w:r w:rsidR="00CD1764">
        <w:rPr>
          <w:b/>
          <w:bCs/>
          <w:sz w:val="24"/>
          <w:szCs w:val="24"/>
        </w:rPr>
        <w:tab/>
      </w:r>
      <w:r w:rsidR="00CD1764">
        <w:rPr>
          <w:b/>
          <w:bCs/>
          <w:sz w:val="24"/>
          <w:szCs w:val="24"/>
        </w:rPr>
        <w:tab/>
      </w:r>
      <w:r w:rsidR="00CD1764">
        <w:rPr>
          <w:b/>
          <w:bCs/>
          <w:sz w:val="24"/>
          <w:szCs w:val="24"/>
        </w:rPr>
        <w:tab/>
      </w:r>
      <w:r w:rsidR="00CD1764">
        <w:rPr>
          <w:b/>
          <w:bCs/>
          <w:sz w:val="24"/>
          <w:szCs w:val="24"/>
        </w:rPr>
        <w:tab/>
        <w:t xml:space="preserve">            </w:t>
      </w:r>
      <w:r w:rsidR="00651182">
        <w:rPr>
          <w:b/>
          <w:bCs/>
          <w:sz w:val="24"/>
          <w:szCs w:val="24"/>
        </w:rPr>
        <w:t xml:space="preserve">09 DECEMBER </w:t>
      </w:r>
      <w:bookmarkStart w:id="0" w:name="_GoBack"/>
      <w:bookmarkEnd w:id="0"/>
      <w:r>
        <w:rPr>
          <w:b/>
          <w:bCs/>
          <w:sz w:val="24"/>
          <w:szCs w:val="24"/>
        </w:rPr>
        <w:t>2021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45B02" w:rsidRDefault="00745B02" w:rsidP="00745B02">
      <w:pPr>
        <w:jc w:val="left"/>
        <w:rPr>
          <w:sz w:val="24"/>
          <w:szCs w:val="24"/>
        </w:rPr>
      </w:pPr>
    </w:p>
    <w:p w:rsidR="00316968" w:rsidRPr="00316968" w:rsidRDefault="00916240" w:rsidP="00316968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2473</w:t>
      </w:r>
      <w:r w:rsidR="00316968">
        <w:rPr>
          <w:b/>
          <w:bCs/>
          <w:sz w:val="24"/>
          <w:szCs w:val="24"/>
        </w:rPr>
        <w:tab/>
      </w:r>
      <w:r w:rsidRPr="00916240">
        <w:rPr>
          <w:rFonts w:eastAsia="Calibri" w:cs="Arial"/>
          <w:b/>
          <w:bCs/>
          <w:sz w:val="24"/>
          <w:szCs w:val="24"/>
          <w:lang w:val="en-US" w:eastAsia="en-US"/>
        </w:rPr>
        <w:t xml:space="preserve">Mr M K </w:t>
      </w:r>
      <w:r w:rsidRPr="00916240">
        <w:rPr>
          <w:rFonts w:cs="Arial"/>
          <w:b/>
          <w:bCs/>
          <w:sz w:val="24"/>
          <w:szCs w:val="24"/>
          <w:lang w:eastAsia="en-US"/>
        </w:rPr>
        <w:t>Montwedi</w:t>
      </w:r>
      <w:r w:rsidRPr="00916240">
        <w:rPr>
          <w:rFonts w:eastAsia="Calibri" w:cs="Arial"/>
          <w:b/>
          <w:bCs/>
          <w:sz w:val="24"/>
          <w:szCs w:val="24"/>
          <w:lang w:val="en-US" w:eastAsia="en-US"/>
        </w:rPr>
        <w:t xml:space="preserve"> (EFF) </w: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286F4E" w:rsidRPr="00316968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16968" w:rsidRPr="00316968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16968" w:rsidRPr="00316968">
        <w:rPr>
          <w:rFonts w:eastAsia="Calibri" w:cs="Arial"/>
          <w:sz w:val="24"/>
          <w:szCs w:val="24"/>
          <w:lang w:eastAsia="en-US"/>
        </w:rPr>
        <w:instrText>"</w:instrText>
      </w:r>
      <w:r w:rsidR="00286F4E" w:rsidRPr="00316968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:</w:t>
      </w:r>
    </w:p>
    <w:p w:rsidR="00916240" w:rsidRDefault="00916240" w:rsidP="00916240">
      <w:pPr>
        <w:rPr>
          <w:rFonts w:eastAsia="Calibri" w:cs="Arial"/>
          <w:sz w:val="24"/>
          <w:szCs w:val="24"/>
          <w:lang w:val="en-US" w:eastAsia="en-US"/>
        </w:rPr>
      </w:pPr>
    </w:p>
    <w:p w:rsidR="00916240" w:rsidRPr="00916240" w:rsidRDefault="00916240" w:rsidP="00916240">
      <w:pPr>
        <w:ind w:left="720"/>
        <w:rPr>
          <w:rFonts w:eastAsia="Calibri" w:cs="Arial"/>
          <w:b/>
          <w:sz w:val="24"/>
          <w:szCs w:val="24"/>
          <w:lang w:val="en-US" w:eastAsia="en-US"/>
        </w:rPr>
      </w:pPr>
      <w:r w:rsidRPr="00916240">
        <w:rPr>
          <w:rFonts w:eastAsia="Calibri" w:cs="Arial"/>
          <w:sz w:val="24"/>
          <w:szCs w:val="24"/>
          <w:lang w:val="en-US" w:eastAsia="en-US"/>
        </w:rPr>
        <w:t xml:space="preserve">(a) On what policy does she </w:t>
      </w:r>
      <w:r w:rsidRPr="00916240">
        <w:rPr>
          <w:rFonts w:eastAsia="Calibri" w:cs="Arial"/>
          <w:sz w:val="24"/>
          <w:szCs w:val="24"/>
          <w:lang w:eastAsia="en-US"/>
        </w:rPr>
        <w:t>rely</w:t>
      </w:r>
      <w:r w:rsidRPr="00916240">
        <w:rPr>
          <w:rFonts w:eastAsia="Calibri" w:cs="Arial"/>
          <w:sz w:val="24"/>
          <w:szCs w:val="24"/>
          <w:lang w:val="en-US" w:eastAsia="en-US"/>
        </w:rPr>
        <w:t xml:space="preserve"> in the leasing of state buildings for (i) residential and/or (ii) business purposes and (b) how consistent is the application of the policy in each province?</w:t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 w:rsidRPr="00916240">
        <w:rPr>
          <w:rFonts w:eastAsia="Calibri" w:cs="Arial"/>
          <w:b/>
          <w:sz w:val="24"/>
          <w:szCs w:val="24"/>
          <w:lang w:val="en-US" w:eastAsia="en-US"/>
        </w:rPr>
        <w:t>NW2892E</w:t>
      </w:r>
    </w:p>
    <w:p w:rsidR="00745B02" w:rsidRDefault="00745B02" w:rsidP="00916240">
      <w:r>
        <w:rPr>
          <w:b/>
          <w:bCs/>
        </w:rPr>
        <w:t>_______________________________________________________________________________</w:t>
      </w:r>
    </w:p>
    <w:p w:rsidR="00103EFD" w:rsidRDefault="00103EFD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3E314B">
        <w:rPr>
          <w:b/>
          <w:bCs/>
          <w:sz w:val="24"/>
          <w:szCs w:val="24"/>
        </w:rPr>
        <w:t xml:space="preserve">The Minister of </w:t>
      </w:r>
      <w:r w:rsidR="00922748" w:rsidRPr="003E314B">
        <w:rPr>
          <w:b/>
          <w:bCs/>
          <w:sz w:val="24"/>
          <w:szCs w:val="24"/>
        </w:rPr>
        <w:t>Public Works and Infrastructure</w:t>
      </w:r>
      <w:r w:rsidRPr="003E314B">
        <w:rPr>
          <w:b/>
          <w:bCs/>
          <w:sz w:val="24"/>
          <w:szCs w:val="24"/>
        </w:rPr>
        <w:t xml:space="preserve"> </w:t>
      </w:r>
    </w:p>
    <w:p w:rsidR="00CD1764" w:rsidRDefault="00651182" w:rsidP="0093610C">
      <w:pPr>
        <w:pStyle w:val="ListParagraph"/>
        <w:numPr>
          <w:ilvl w:val="0"/>
          <w:numId w:val="23"/>
        </w:numPr>
        <w:spacing w:line="360" w:lineRule="auto"/>
        <w:ind w:left="630" w:hanging="630"/>
        <w:rPr>
          <w:bCs/>
          <w:sz w:val="24"/>
          <w:szCs w:val="24"/>
        </w:rPr>
      </w:pPr>
      <w:r>
        <w:rPr>
          <w:bCs/>
          <w:sz w:val="24"/>
          <w:szCs w:val="24"/>
        </w:rPr>
        <w:t>I have been informed by the Department that t</w:t>
      </w:r>
      <w:r w:rsidR="00E53D44" w:rsidRPr="00E53D44">
        <w:rPr>
          <w:bCs/>
          <w:sz w:val="24"/>
          <w:szCs w:val="24"/>
        </w:rPr>
        <w:t xml:space="preserve">he Government Immovable Asset Management Act 19 of 2007 (GIAMA) provides guidance in respect of the disposal of immovable assets. </w:t>
      </w:r>
      <w:r w:rsidR="0093610C">
        <w:rPr>
          <w:bCs/>
          <w:sz w:val="24"/>
          <w:szCs w:val="24"/>
        </w:rPr>
        <w:t xml:space="preserve"> </w:t>
      </w:r>
      <w:r w:rsidR="00E53D44" w:rsidRPr="00E53D44">
        <w:rPr>
          <w:bCs/>
          <w:sz w:val="24"/>
          <w:szCs w:val="24"/>
        </w:rPr>
        <w:t>The National Department of Public Works</w:t>
      </w:r>
      <w:r w:rsidR="001F5C1B">
        <w:rPr>
          <w:bCs/>
          <w:sz w:val="24"/>
          <w:szCs w:val="24"/>
        </w:rPr>
        <w:t xml:space="preserve"> and Infrastructure</w:t>
      </w:r>
      <w:r w:rsidR="00E53D44" w:rsidRPr="00E53D44">
        <w:rPr>
          <w:bCs/>
          <w:sz w:val="24"/>
          <w:szCs w:val="24"/>
        </w:rPr>
        <w:t xml:space="preserve"> Immovable Asset Disposal Policy</w:t>
      </w:r>
      <w:r w:rsidR="009012B6">
        <w:rPr>
          <w:bCs/>
          <w:sz w:val="24"/>
          <w:szCs w:val="24"/>
        </w:rPr>
        <w:t>,</w:t>
      </w:r>
      <w:r w:rsidR="00E53D44" w:rsidRPr="00E53D44">
        <w:rPr>
          <w:bCs/>
          <w:sz w:val="24"/>
          <w:szCs w:val="24"/>
        </w:rPr>
        <w:t xml:space="preserve"> which was approved by the Minister on 30 May 2013</w:t>
      </w:r>
      <w:r w:rsidR="009012B6">
        <w:rPr>
          <w:bCs/>
          <w:sz w:val="24"/>
          <w:szCs w:val="24"/>
        </w:rPr>
        <w:t>,</w:t>
      </w:r>
      <w:r w:rsidR="005406E5">
        <w:rPr>
          <w:bCs/>
          <w:sz w:val="24"/>
          <w:szCs w:val="24"/>
        </w:rPr>
        <w:t xml:space="preserve"> is used when leasing state-</w:t>
      </w:r>
      <w:r w:rsidR="00E53D44" w:rsidRPr="00E53D44">
        <w:rPr>
          <w:bCs/>
          <w:sz w:val="24"/>
          <w:szCs w:val="24"/>
        </w:rPr>
        <w:t xml:space="preserve">owned buildings for </w:t>
      </w:r>
      <w:r w:rsidR="0093610C">
        <w:rPr>
          <w:bCs/>
          <w:sz w:val="24"/>
          <w:szCs w:val="24"/>
        </w:rPr>
        <w:t xml:space="preserve">both </w:t>
      </w:r>
      <w:r w:rsidR="00E53D44" w:rsidRPr="00E53D44">
        <w:rPr>
          <w:bCs/>
          <w:sz w:val="24"/>
          <w:szCs w:val="24"/>
        </w:rPr>
        <w:t>(i) residential and/or (ii) business purposes.</w:t>
      </w:r>
    </w:p>
    <w:p w:rsidR="00E53D44" w:rsidRPr="00E53D44" w:rsidRDefault="00E53D44" w:rsidP="00E53D44">
      <w:pPr>
        <w:spacing w:line="360" w:lineRule="auto"/>
        <w:rPr>
          <w:bCs/>
          <w:sz w:val="24"/>
          <w:szCs w:val="24"/>
        </w:rPr>
      </w:pPr>
    </w:p>
    <w:p w:rsidR="00CD1764" w:rsidRPr="0093610C" w:rsidRDefault="005406E5" w:rsidP="00CD1764">
      <w:pPr>
        <w:pStyle w:val="ListParagraph"/>
        <w:numPr>
          <w:ilvl w:val="0"/>
          <w:numId w:val="23"/>
        </w:numPr>
        <w:spacing w:line="360" w:lineRule="auto"/>
        <w:ind w:left="630" w:hanging="630"/>
        <w:rPr>
          <w:bCs/>
          <w:sz w:val="24"/>
          <w:szCs w:val="24"/>
        </w:rPr>
      </w:pPr>
      <w:r>
        <w:rPr>
          <w:bCs/>
          <w:sz w:val="24"/>
          <w:szCs w:val="24"/>
        </w:rPr>
        <w:t>In addition to the above, the 2007 Business Processes for Property M</w:t>
      </w:r>
      <w:r w:rsidR="0093610C">
        <w:rPr>
          <w:bCs/>
          <w:sz w:val="24"/>
          <w:szCs w:val="24"/>
        </w:rPr>
        <w:t>anagement</w:t>
      </w:r>
      <w:r w:rsidR="009012B6">
        <w:rPr>
          <w:bCs/>
          <w:sz w:val="24"/>
          <w:szCs w:val="24"/>
        </w:rPr>
        <w:t>,</w:t>
      </w:r>
      <w:r w:rsidR="0093610C">
        <w:rPr>
          <w:bCs/>
          <w:sz w:val="24"/>
          <w:szCs w:val="24"/>
        </w:rPr>
        <w:t xml:space="preserve"> </w:t>
      </w:r>
      <w:r w:rsidR="009012B6">
        <w:rPr>
          <w:bCs/>
          <w:sz w:val="24"/>
          <w:szCs w:val="24"/>
        </w:rPr>
        <w:t xml:space="preserve">developed </w:t>
      </w:r>
      <w:r w:rsidR="0093610C">
        <w:rPr>
          <w:bCs/>
          <w:sz w:val="24"/>
          <w:szCs w:val="24"/>
        </w:rPr>
        <w:t>in terms of Public Finance Management A</w:t>
      </w:r>
      <w:r w:rsidR="00E53D44">
        <w:rPr>
          <w:bCs/>
          <w:sz w:val="24"/>
          <w:szCs w:val="24"/>
        </w:rPr>
        <w:t>ct of 1999</w:t>
      </w:r>
      <w:r w:rsidR="009012B6">
        <w:rPr>
          <w:bCs/>
          <w:sz w:val="24"/>
          <w:szCs w:val="24"/>
        </w:rPr>
        <w:t>,</w:t>
      </w:r>
      <w:r w:rsidR="00BD1B29">
        <w:rPr>
          <w:bCs/>
          <w:sz w:val="24"/>
          <w:szCs w:val="24"/>
        </w:rPr>
        <w:t xml:space="preserve"> is used by all </w:t>
      </w:r>
      <w:r w:rsidR="00651182">
        <w:rPr>
          <w:bCs/>
          <w:sz w:val="24"/>
          <w:szCs w:val="24"/>
        </w:rPr>
        <w:t>provincial Regional Offices</w:t>
      </w:r>
      <w:r w:rsidR="00BD1B29">
        <w:rPr>
          <w:bCs/>
          <w:sz w:val="24"/>
          <w:szCs w:val="24"/>
        </w:rPr>
        <w:t xml:space="preserve"> to ensure consistency. </w:t>
      </w:r>
      <w:r w:rsidR="0093610C">
        <w:rPr>
          <w:bCs/>
          <w:sz w:val="24"/>
          <w:szCs w:val="24"/>
        </w:rPr>
        <w:t xml:space="preserve"> </w:t>
      </w:r>
      <w:r w:rsidR="00BD1B29">
        <w:rPr>
          <w:bCs/>
          <w:sz w:val="24"/>
          <w:szCs w:val="24"/>
        </w:rPr>
        <w:t xml:space="preserve">In addition the revised circular 135 </w:t>
      </w:r>
      <w:r>
        <w:rPr>
          <w:bCs/>
          <w:sz w:val="24"/>
          <w:szCs w:val="24"/>
        </w:rPr>
        <w:t>of 2020 on letting out of state-</w:t>
      </w:r>
      <w:r w:rsidR="00BD1B29">
        <w:rPr>
          <w:bCs/>
          <w:sz w:val="24"/>
          <w:szCs w:val="24"/>
        </w:rPr>
        <w:t xml:space="preserve">owned properties </w:t>
      </w:r>
      <w:r>
        <w:rPr>
          <w:bCs/>
          <w:sz w:val="24"/>
          <w:szCs w:val="24"/>
        </w:rPr>
        <w:t>further ensures</w:t>
      </w:r>
      <w:r w:rsidR="00BD1B29">
        <w:rPr>
          <w:bCs/>
          <w:sz w:val="24"/>
          <w:szCs w:val="24"/>
        </w:rPr>
        <w:t xml:space="preserve"> consistency.</w:t>
      </w:r>
    </w:p>
    <w:sectPr w:rsidR="00CD1764" w:rsidRPr="0093610C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4F" w:rsidRDefault="00A8774F" w:rsidP="00B01072">
      <w:r>
        <w:separator/>
      </w:r>
    </w:p>
  </w:endnote>
  <w:endnote w:type="continuationSeparator" w:id="0">
    <w:p w:rsidR="00A8774F" w:rsidRDefault="00A8774F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ED128F">
      <w:rPr>
        <w:rFonts w:eastAsiaTheme="majorEastAsia" w:cs="Arial"/>
        <w:b/>
        <w:bCs/>
        <w:sz w:val="18"/>
        <w:szCs w:val="18"/>
        <w:lang w:val="en-US"/>
      </w:rPr>
      <w:t>IONAL ASSEMBLY QUESTION NO. 2473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ED128F" w:rsidRPr="00ED128F">
      <w:rPr>
        <w:rFonts w:eastAsiaTheme="majorEastAsia" w:cs="Arial"/>
        <w:b/>
        <w:bCs/>
        <w:sz w:val="18"/>
        <w:szCs w:val="18"/>
        <w:lang w:val="en-US"/>
      </w:rPr>
      <w:t>Mr M K Montwedi (EFF)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286F4E" w:rsidRPr="00286F4E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286F4E" w:rsidRPr="00286F4E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A8774F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286F4E" w:rsidRPr="00745B02">
      <w:rPr>
        <w:rFonts w:eastAsiaTheme="majorEastAsia" w:cs="Arial"/>
        <w:b/>
        <w:sz w:val="18"/>
        <w:szCs w:val="18"/>
      </w:rPr>
      <w:fldChar w:fldCharType="end"/>
    </w:r>
  </w:p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30382" w:rsidRPr="000B4F40" w:rsidRDefault="0003038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4F" w:rsidRDefault="00A8774F" w:rsidP="00B01072">
      <w:r>
        <w:separator/>
      </w:r>
    </w:p>
  </w:footnote>
  <w:footnote w:type="continuationSeparator" w:id="0">
    <w:p w:rsidR="00A8774F" w:rsidRDefault="00A8774F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4EA4"/>
    <w:multiLevelType w:val="hybridMultilevel"/>
    <w:tmpl w:val="F976E0EC"/>
    <w:lvl w:ilvl="0" w:tplc="A6187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2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21"/>
  </w:num>
  <w:num w:numId="7">
    <w:abstractNumId w:val="20"/>
  </w:num>
  <w:num w:numId="8">
    <w:abstractNumId w:val="19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1"/>
  </w:num>
  <w:num w:numId="16">
    <w:abstractNumId w:val="22"/>
  </w:num>
  <w:num w:numId="17">
    <w:abstractNumId w:val="6"/>
  </w:num>
  <w:num w:numId="18">
    <w:abstractNumId w:val="16"/>
  </w:num>
  <w:num w:numId="19">
    <w:abstractNumId w:val="8"/>
  </w:num>
  <w:num w:numId="20">
    <w:abstractNumId w:val="18"/>
  </w:num>
  <w:num w:numId="21">
    <w:abstractNumId w:val="0"/>
  </w:num>
  <w:num w:numId="22">
    <w:abstractNumId w:val="12"/>
  </w:num>
  <w:num w:numId="2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456E"/>
    <w:rsid w:val="0003706E"/>
    <w:rsid w:val="000401FF"/>
    <w:rsid w:val="00041696"/>
    <w:rsid w:val="00041F9C"/>
    <w:rsid w:val="00045D9F"/>
    <w:rsid w:val="00045EB3"/>
    <w:rsid w:val="00046BC4"/>
    <w:rsid w:val="000528E1"/>
    <w:rsid w:val="00052C66"/>
    <w:rsid w:val="00053264"/>
    <w:rsid w:val="00054265"/>
    <w:rsid w:val="000574C9"/>
    <w:rsid w:val="00063548"/>
    <w:rsid w:val="000656CA"/>
    <w:rsid w:val="00066E2A"/>
    <w:rsid w:val="00067BE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350B"/>
    <w:rsid w:val="000B3603"/>
    <w:rsid w:val="000B4241"/>
    <w:rsid w:val="000B4F40"/>
    <w:rsid w:val="000B5EFF"/>
    <w:rsid w:val="000C0A05"/>
    <w:rsid w:val="000C2D4A"/>
    <w:rsid w:val="000C5469"/>
    <w:rsid w:val="000C56C8"/>
    <w:rsid w:val="000C5FC2"/>
    <w:rsid w:val="000C70FB"/>
    <w:rsid w:val="000D25BC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47302"/>
    <w:rsid w:val="00151089"/>
    <w:rsid w:val="001529A0"/>
    <w:rsid w:val="00152C01"/>
    <w:rsid w:val="00155F06"/>
    <w:rsid w:val="0015785B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D4459"/>
    <w:rsid w:val="001E486F"/>
    <w:rsid w:val="001F0D11"/>
    <w:rsid w:val="001F1F16"/>
    <w:rsid w:val="001F3548"/>
    <w:rsid w:val="001F52E1"/>
    <w:rsid w:val="001F5C1B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6F4E"/>
    <w:rsid w:val="00291BC2"/>
    <w:rsid w:val="0029301E"/>
    <w:rsid w:val="00294275"/>
    <w:rsid w:val="00295C2B"/>
    <w:rsid w:val="00296C6F"/>
    <w:rsid w:val="002A3556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5DDE"/>
    <w:rsid w:val="002C603A"/>
    <w:rsid w:val="002C7394"/>
    <w:rsid w:val="002E0582"/>
    <w:rsid w:val="002E6B86"/>
    <w:rsid w:val="002F0F2F"/>
    <w:rsid w:val="00302C99"/>
    <w:rsid w:val="00303439"/>
    <w:rsid w:val="00304F27"/>
    <w:rsid w:val="003074FB"/>
    <w:rsid w:val="00307BEC"/>
    <w:rsid w:val="003152A5"/>
    <w:rsid w:val="00315B8D"/>
    <w:rsid w:val="00316968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2560"/>
    <w:rsid w:val="003D262F"/>
    <w:rsid w:val="003D3567"/>
    <w:rsid w:val="003D3867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404659"/>
    <w:rsid w:val="004079CA"/>
    <w:rsid w:val="004132F1"/>
    <w:rsid w:val="00413C62"/>
    <w:rsid w:val="00415278"/>
    <w:rsid w:val="00423A60"/>
    <w:rsid w:val="00423D05"/>
    <w:rsid w:val="004240DE"/>
    <w:rsid w:val="00424B38"/>
    <w:rsid w:val="00424ED0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56DCB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F218F"/>
    <w:rsid w:val="004F329B"/>
    <w:rsid w:val="004F40A9"/>
    <w:rsid w:val="004F4F0B"/>
    <w:rsid w:val="004F61F7"/>
    <w:rsid w:val="004F6630"/>
    <w:rsid w:val="00507A2E"/>
    <w:rsid w:val="00510705"/>
    <w:rsid w:val="0051132C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6E5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2908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1182"/>
    <w:rsid w:val="006526BA"/>
    <w:rsid w:val="006576EF"/>
    <w:rsid w:val="00661CCC"/>
    <w:rsid w:val="00663625"/>
    <w:rsid w:val="00664FF5"/>
    <w:rsid w:val="00666E6C"/>
    <w:rsid w:val="006673D8"/>
    <w:rsid w:val="00667CA1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B6"/>
    <w:rsid w:val="00685646"/>
    <w:rsid w:val="00690389"/>
    <w:rsid w:val="00691311"/>
    <w:rsid w:val="00692D4F"/>
    <w:rsid w:val="00693963"/>
    <w:rsid w:val="00694DF7"/>
    <w:rsid w:val="00694F4F"/>
    <w:rsid w:val="006A027A"/>
    <w:rsid w:val="006A05C9"/>
    <w:rsid w:val="006A7562"/>
    <w:rsid w:val="006B3468"/>
    <w:rsid w:val="006B5EE3"/>
    <w:rsid w:val="006B5F1E"/>
    <w:rsid w:val="006B79CB"/>
    <w:rsid w:val="006B7A2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6B4E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85A"/>
    <w:rsid w:val="007856D6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1F76"/>
    <w:rsid w:val="007E2507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8055A"/>
    <w:rsid w:val="0088064A"/>
    <w:rsid w:val="0088301D"/>
    <w:rsid w:val="008838C5"/>
    <w:rsid w:val="0089172D"/>
    <w:rsid w:val="0089342B"/>
    <w:rsid w:val="00895894"/>
    <w:rsid w:val="00897581"/>
    <w:rsid w:val="008A28F5"/>
    <w:rsid w:val="008A4354"/>
    <w:rsid w:val="008A7085"/>
    <w:rsid w:val="008A7BA7"/>
    <w:rsid w:val="008B02CE"/>
    <w:rsid w:val="008B1155"/>
    <w:rsid w:val="008B1390"/>
    <w:rsid w:val="008B3660"/>
    <w:rsid w:val="008B4666"/>
    <w:rsid w:val="008C472C"/>
    <w:rsid w:val="008C4C3B"/>
    <w:rsid w:val="008C722C"/>
    <w:rsid w:val="008D1494"/>
    <w:rsid w:val="008D1793"/>
    <w:rsid w:val="008D5076"/>
    <w:rsid w:val="008E00B2"/>
    <w:rsid w:val="008E0625"/>
    <w:rsid w:val="008F177A"/>
    <w:rsid w:val="008F3C78"/>
    <w:rsid w:val="00901170"/>
    <w:rsid w:val="009012B6"/>
    <w:rsid w:val="0090205A"/>
    <w:rsid w:val="009148F7"/>
    <w:rsid w:val="00915903"/>
    <w:rsid w:val="00915F23"/>
    <w:rsid w:val="00916240"/>
    <w:rsid w:val="00916D71"/>
    <w:rsid w:val="00922748"/>
    <w:rsid w:val="009254B7"/>
    <w:rsid w:val="00926BCD"/>
    <w:rsid w:val="009335B8"/>
    <w:rsid w:val="00935E22"/>
    <w:rsid w:val="0093610C"/>
    <w:rsid w:val="00937710"/>
    <w:rsid w:val="00940E46"/>
    <w:rsid w:val="0094769C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0E0E"/>
    <w:rsid w:val="009B3FBB"/>
    <w:rsid w:val="009B418A"/>
    <w:rsid w:val="009B437E"/>
    <w:rsid w:val="009B7DB2"/>
    <w:rsid w:val="009C7EB9"/>
    <w:rsid w:val="009D256C"/>
    <w:rsid w:val="009D34DD"/>
    <w:rsid w:val="009D4F53"/>
    <w:rsid w:val="009D7387"/>
    <w:rsid w:val="009E1980"/>
    <w:rsid w:val="009F123F"/>
    <w:rsid w:val="009F1535"/>
    <w:rsid w:val="009F1732"/>
    <w:rsid w:val="009F492C"/>
    <w:rsid w:val="009F4EFA"/>
    <w:rsid w:val="009F66A1"/>
    <w:rsid w:val="009F7762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6051"/>
    <w:rsid w:val="00A213AD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8774F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2CCA"/>
    <w:rsid w:val="00B22F27"/>
    <w:rsid w:val="00B23238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82"/>
    <w:rsid w:val="00BD02EB"/>
    <w:rsid w:val="00BD1A1A"/>
    <w:rsid w:val="00BD1B29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50F6"/>
    <w:rsid w:val="00C3563E"/>
    <w:rsid w:val="00C361D7"/>
    <w:rsid w:val="00C372EB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34C8"/>
    <w:rsid w:val="00C737FB"/>
    <w:rsid w:val="00C751A3"/>
    <w:rsid w:val="00C9048B"/>
    <w:rsid w:val="00C9224F"/>
    <w:rsid w:val="00C9262B"/>
    <w:rsid w:val="00C9338B"/>
    <w:rsid w:val="00C94B70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58C6"/>
    <w:rsid w:val="00CE70D6"/>
    <w:rsid w:val="00CE74B8"/>
    <w:rsid w:val="00CE7D99"/>
    <w:rsid w:val="00CF2139"/>
    <w:rsid w:val="00D02022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201D0"/>
    <w:rsid w:val="00E20671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53D44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B2E"/>
    <w:rsid w:val="00EB74C4"/>
    <w:rsid w:val="00EC4852"/>
    <w:rsid w:val="00EC67E0"/>
    <w:rsid w:val="00EC7474"/>
    <w:rsid w:val="00EC7991"/>
    <w:rsid w:val="00ED128F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6576"/>
    <w:rsid w:val="00F775D4"/>
    <w:rsid w:val="00F8042B"/>
    <w:rsid w:val="00F809F4"/>
    <w:rsid w:val="00F8193C"/>
    <w:rsid w:val="00F831E0"/>
    <w:rsid w:val="00F83370"/>
    <w:rsid w:val="00F84401"/>
    <w:rsid w:val="00F84A5B"/>
    <w:rsid w:val="00F90D48"/>
    <w:rsid w:val="00F930FA"/>
    <w:rsid w:val="00F93B82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5FF6-FE05-446A-A450-0641B547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2021-12-07T07:16:00Z</cp:lastPrinted>
  <dcterms:created xsi:type="dcterms:W3CDTF">2021-12-09T13:26:00Z</dcterms:created>
  <dcterms:modified xsi:type="dcterms:W3CDTF">2021-12-09T13:26:00Z</dcterms:modified>
</cp:coreProperties>
</file>