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80" w:rsidRPr="00DE68A6" w:rsidRDefault="00040D80" w:rsidP="00DE68A6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DE68A6">
        <w:rPr>
          <w:rFonts w:ascii="Arial" w:hAnsi="Arial" w:cs="Arial"/>
          <w:b/>
          <w:sz w:val="24"/>
          <w:szCs w:val="24"/>
        </w:rPr>
        <w:t>36/1/4/1/2017</w:t>
      </w:r>
      <w:r w:rsidR="00072FDE" w:rsidRPr="00DE68A6">
        <w:rPr>
          <w:rFonts w:ascii="Arial" w:hAnsi="Arial" w:cs="Arial"/>
          <w:b/>
          <w:sz w:val="24"/>
          <w:szCs w:val="24"/>
        </w:rPr>
        <w:t>000</w:t>
      </w:r>
      <w:r w:rsidR="002D3019" w:rsidRPr="00DE68A6">
        <w:rPr>
          <w:rFonts w:ascii="Arial" w:hAnsi="Arial" w:cs="Arial"/>
          <w:b/>
          <w:sz w:val="24"/>
          <w:szCs w:val="24"/>
        </w:rPr>
        <w:t>41</w:t>
      </w:r>
    </w:p>
    <w:p w:rsidR="00040D80" w:rsidRPr="00DE68A6" w:rsidRDefault="00040D80" w:rsidP="00DE68A6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E68A6">
        <w:rPr>
          <w:rFonts w:ascii="Arial" w:hAnsi="Arial" w:cs="Arial"/>
          <w:b/>
          <w:sz w:val="24"/>
          <w:szCs w:val="24"/>
        </w:rPr>
        <w:t>NATIONAL ASSEMBLY</w:t>
      </w:r>
    </w:p>
    <w:p w:rsidR="00040D80" w:rsidRPr="00DE68A6" w:rsidRDefault="00040D80" w:rsidP="00DE68A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040D80" w:rsidRPr="00DE68A6" w:rsidRDefault="00040D80" w:rsidP="00DE68A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E68A6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040D80" w:rsidRPr="00DE68A6" w:rsidRDefault="00040D80" w:rsidP="00DE68A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040D80" w:rsidRPr="00DE68A6" w:rsidRDefault="00040D80" w:rsidP="00DE68A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E68A6">
        <w:rPr>
          <w:rFonts w:ascii="Arial" w:hAnsi="Arial" w:cs="Arial"/>
          <w:b/>
          <w:sz w:val="24"/>
          <w:szCs w:val="24"/>
          <w:u w:val="single"/>
        </w:rPr>
        <w:t>QUESTION 247</w:t>
      </w:r>
    </w:p>
    <w:p w:rsidR="00040D80" w:rsidRPr="00DE68A6" w:rsidRDefault="00040D80" w:rsidP="00DE68A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040D80" w:rsidRPr="00DE68A6" w:rsidRDefault="00040D80" w:rsidP="00DE68A6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E68A6">
        <w:rPr>
          <w:rFonts w:ascii="Arial" w:hAnsi="Arial" w:cs="Arial"/>
          <w:b/>
          <w:sz w:val="24"/>
          <w:szCs w:val="24"/>
          <w:u w:val="single"/>
        </w:rPr>
        <w:t>DATE OF PUBLICATION IN INTERNAL QUESTION PAPER: 24 FEBRUARY 2017</w:t>
      </w:r>
    </w:p>
    <w:p w:rsidR="00040D80" w:rsidRPr="00DE68A6" w:rsidRDefault="00040D80" w:rsidP="00DE68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68A6">
        <w:rPr>
          <w:rFonts w:ascii="Arial" w:hAnsi="Arial" w:cs="Arial"/>
          <w:b/>
          <w:sz w:val="24"/>
          <w:szCs w:val="24"/>
          <w:u w:val="single"/>
        </w:rPr>
        <w:t>(INTERNAL QUESTION PAPER NO 4- 2017)</w:t>
      </w:r>
    </w:p>
    <w:p w:rsidR="00040D80" w:rsidRPr="00DE68A6" w:rsidRDefault="00040D80" w:rsidP="00DE68A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40D80" w:rsidRPr="00DE68A6" w:rsidRDefault="00040D80" w:rsidP="00DE68A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E68A6">
        <w:rPr>
          <w:rFonts w:ascii="Arial" w:hAnsi="Arial" w:cs="Arial"/>
          <w:b/>
          <w:sz w:val="24"/>
          <w:szCs w:val="24"/>
        </w:rPr>
        <w:t>247.</w:t>
      </w:r>
      <w:r w:rsidRPr="00DE68A6">
        <w:rPr>
          <w:rFonts w:ascii="Arial" w:hAnsi="Arial" w:cs="Arial"/>
          <w:b/>
          <w:sz w:val="24"/>
          <w:szCs w:val="24"/>
        </w:rPr>
        <w:tab/>
        <w:t xml:space="preserve">Mr S P </w:t>
      </w:r>
      <w:r w:rsidRPr="00DE68A6">
        <w:rPr>
          <w:rFonts w:ascii="Arial" w:hAnsi="Arial" w:cs="Arial"/>
          <w:b/>
          <w:noProof/>
          <w:sz w:val="24"/>
          <w:szCs w:val="24"/>
          <w:lang w:val="af-ZA"/>
        </w:rPr>
        <w:t>Mhlongo</w:t>
      </w:r>
      <w:r w:rsidRPr="00DE68A6">
        <w:rPr>
          <w:rFonts w:ascii="Arial" w:hAnsi="Arial" w:cs="Arial"/>
          <w:b/>
          <w:sz w:val="24"/>
          <w:szCs w:val="24"/>
        </w:rPr>
        <w:t xml:space="preserve"> (EFF) to ask the Minister of Police:</w:t>
      </w:r>
    </w:p>
    <w:p w:rsidR="00DE68A6" w:rsidRDefault="00DE68A6" w:rsidP="00DE68A6">
      <w:pPr>
        <w:pStyle w:val="BodyTextIndent2"/>
        <w:tabs>
          <w:tab w:val="clear" w:pos="864"/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040D80" w:rsidRPr="00DE68A6" w:rsidRDefault="00040D80" w:rsidP="00DE68A6">
      <w:pPr>
        <w:pStyle w:val="BodyTextIndent2"/>
        <w:tabs>
          <w:tab w:val="clear" w:pos="864"/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DE68A6">
        <w:rPr>
          <w:rFonts w:ascii="Arial" w:hAnsi="Arial" w:cs="Arial"/>
          <w:szCs w:val="24"/>
        </w:rPr>
        <w:t>(a) What is the danger allowance rate for police and (b) when was the last time it was reviewed and increased?</w:t>
      </w:r>
    </w:p>
    <w:p w:rsidR="00040D80" w:rsidRPr="00DE68A6" w:rsidRDefault="00040D80" w:rsidP="00DE68A6">
      <w:pPr>
        <w:pStyle w:val="BodyTextIndent2"/>
        <w:tabs>
          <w:tab w:val="clear" w:pos="864"/>
          <w:tab w:val="left" w:pos="720"/>
        </w:tabs>
        <w:spacing w:line="240" w:lineRule="auto"/>
        <w:ind w:left="0" w:firstLine="0"/>
        <w:jc w:val="right"/>
        <w:rPr>
          <w:rFonts w:ascii="Arial" w:hAnsi="Arial" w:cs="Arial"/>
          <w:szCs w:val="24"/>
        </w:rPr>
      </w:pPr>
      <w:r w:rsidRPr="00DE68A6">
        <w:rPr>
          <w:rFonts w:ascii="Arial" w:hAnsi="Arial" w:cs="Arial"/>
          <w:szCs w:val="24"/>
        </w:rPr>
        <w:t>NW261E</w:t>
      </w:r>
    </w:p>
    <w:p w:rsidR="00DE68A6" w:rsidRDefault="00DE68A6" w:rsidP="00DE68A6">
      <w:pPr>
        <w:pStyle w:val="BodyTextIndent2"/>
        <w:tabs>
          <w:tab w:val="clear" w:pos="864"/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040D80" w:rsidRDefault="00040D80" w:rsidP="00DE68A6">
      <w:pPr>
        <w:pStyle w:val="BodyTextIndent2"/>
        <w:tabs>
          <w:tab w:val="clear" w:pos="864"/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DE68A6">
        <w:rPr>
          <w:rFonts w:ascii="Arial" w:hAnsi="Arial" w:cs="Arial"/>
          <w:b/>
          <w:szCs w:val="24"/>
        </w:rPr>
        <w:t>REPLY:</w:t>
      </w:r>
    </w:p>
    <w:p w:rsidR="00DE68A6" w:rsidRPr="00DE68A6" w:rsidRDefault="00DE68A6" w:rsidP="00DE68A6">
      <w:pPr>
        <w:pStyle w:val="BodyTextIndent2"/>
        <w:tabs>
          <w:tab w:val="clear" w:pos="864"/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DE68A6" w:rsidRPr="00DE68A6" w:rsidRDefault="00DE68A6" w:rsidP="000B4082">
      <w:pPr>
        <w:pStyle w:val="BodyTextIndent2"/>
        <w:numPr>
          <w:ilvl w:val="0"/>
          <w:numId w:val="2"/>
        </w:numPr>
        <w:tabs>
          <w:tab w:val="clear" w:pos="432"/>
          <w:tab w:val="clear" w:pos="864"/>
          <w:tab w:val="left" w:pos="709"/>
        </w:tabs>
        <w:ind w:hanging="720"/>
        <w:jc w:val="both"/>
        <w:rPr>
          <w:rFonts w:ascii="Arial" w:hAnsi="Arial" w:cs="Arial"/>
          <w:szCs w:val="24"/>
        </w:rPr>
      </w:pPr>
      <w:r w:rsidRPr="00DE68A6">
        <w:rPr>
          <w:rFonts w:ascii="Arial" w:hAnsi="Arial" w:cs="Arial"/>
          <w:szCs w:val="24"/>
        </w:rPr>
        <w:t xml:space="preserve">The Danger Allowance </w:t>
      </w:r>
      <w:r w:rsidR="006E2C16">
        <w:rPr>
          <w:rFonts w:ascii="Arial" w:hAnsi="Arial" w:cs="Arial"/>
          <w:szCs w:val="24"/>
        </w:rPr>
        <w:t>D</w:t>
      </w:r>
      <w:r w:rsidRPr="00DE68A6">
        <w:rPr>
          <w:rFonts w:ascii="Arial" w:hAnsi="Arial" w:cs="Arial"/>
          <w:szCs w:val="24"/>
        </w:rPr>
        <w:t>ispensation was terminated in 2001 in the South African Police Service (SAPS) with the conclusion of Safety and Security Sectoral Bargaining Council (SSSBC) Agreement 4 of 2001.</w:t>
      </w:r>
    </w:p>
    <w:p w:rsidR="000B4082" w:rsidRDefault="000B4082" w:rsidP="000B4082">
      <w:pPr>
        <w:pStyle w:val="BodyTextIndent2"/>
        <w:tabs>
          <w:tab w:val="clear" w:pos="864"/>
          <w:tab w:val="left" w:pos="720"/>
        </w:tabs>
        <w:jc w:val="both"/>
        <w:rPr>
          <w:rFonts w:ascii="Arial" w:hAnsi="Arial" w:cs="Arial"/>
          <w:szCs w:val="24"/>
        </w:rPr>
      </w:pPr>
    </w:p>
    <w:p w:rsidR="00DE68A6" w:rsidRDefault="00DE68A6" w:rsidP="000B4082">
      <w:pPr>
        <w:pStyle w:val="BodyTextIndent2"/>
        <w:tabs>
          <w:tab w:val="clear" w:pos="864"/>
          <w:tab w:val="left" w:pos="720"/>
        </w:tabs>
        <w:ind w:left="720" w:firstLine="0"/>
        <w:jc w:val="both"/>
        <w:rPr>
          <w:rFonts w:ascii="Arial" w:hAnsi="Arial" w:cs="Arial"/>
          <w:szCs w:val="24"/>
        </w:rPr>
      </w:pPr>
      <w:r w:rsidRPr="00DE68A6">
        <w:rPr>
          <w:rFonts w:ascii="Arial" w:hAnsi="Arial" w:cs="Arial"/>
          <w:szCs w:val="24"/>
        </w:rPr>
        <w:t>Agreement 4/2001</w:t>
      </w:r>
      <w:r w:rsidR="00AD71F2">
        <w:rPr>
          <w:rFonts w:ascii="Arial" w:hAnsi="Arial" w:cs="Arial"/>
          <w:szCs w:val="24"/>
        </w:rPr>
        <w:t>,</w:t>
      </w:r>
      <w:r w:rsidRPr="00DE68A6">
        <w:rPr>
          <w:rFonts w:ascii="Arial" w:hAnsi="Arial" w:cs="Arial"/>
          <w:szCs w:val="24"/>
        </w:rPr>
        <w:t xml:space="preserve"> introduced a Service Allowance</w:t>
      </w:r>
      <w:r w:rsidR="006E2C16">
        <w:rPr>
          <w:rFonts w:ascii="Arial" w:hAnsi="Arial" w:cs="Arial"/>
          <w:szCs w:val="24"/>
        </w:rPr>
        <w:t>,</w:t>
      </w:r>
      <w:r w:rsidR="00AD71F2">
        <w:rPr>
          <w:rFonts w:ascii="Arial" w:hAnsi="Arial" w:cs="Arial"/>
          <w:szCs w:val="24"/>
        </w:rPr>
        <w:t xml:space="preserve">taking into consideration </w:t>
      </w:r>
      <w:r w:rsidRPr="00DE68A6">
        <w:rPr>
          <w:rFonts w:ascii="Arial" w:hAnsi="Arial" w:cs="Arial"/>
          <w:szCs w:val="24"/>
        </w:rPr>
        <w:t xml:space="preserve">the unique situation of the SAPS </w:t>
      </w:r>
      <w:r w:rsidR="006E2C16">
        <w:rPr>
          <w:rFonts w:ascii="Arial" w:hAnsi="Arial" w:cs="Arial"/>
          <w:szCs w:val="24"/>
        </w:rPr>
        <w:t>with regard to</w:t>
      </w:r>
      <w:r w:rsidRPr="00DE68A6">
        <w:rPr>
          <w:rFonts w:ascii="Arial" w:hAnsi="Arial" w:cs="Arial"/>
          <w:szCs w:val="24"/>
        </w:rPr>
        <w:t xml:space="preserve"> the affordability of the danger allowance and other allowances. The Agreement was a consolidation of the Danger Allowance, Special Danger Allowance and Standby Allowance into one amount of R400</w:t>
      </w:r>
      <w:r w:rsidR="000B4082">
        <w:rPr>
          <w:rFonts w:ascii="Arial" w:hAnsi="Arial" w:cs="Arial"/>
          <w:szCs w:val="24"/>
        </w:rPr>
        <w:t>,</w:t>
      </w:r>
      <w:r w:rsidRPr="00DE68A6">
        <w:rPr>
          <w:rFonts w:ascii="Arial" w:hAnsi="Arial" w:cs="Arial"/>
          <w:szCs w:val="24"/>
        </w:rPr>
        <w:t>00.</w:t>
      </w:r>
    </w:p>
    <w:p w:rsidR="000B4082" w:rsidRPr="00DE68A6" w:rsidRDefault="000B4082" w:rsidP="000B4082">
      <w:pPr>
        <w:pStyle w:val="BodyTextIndent2"/>
        <w:tabs>
          <w:tab w:val="clear" w:pos="864"/>
          <w:tab w:val="left" w:pos="720"/>
        </w:tabs>
        <w:jc w:val="both"/>
        <w:rPr>
          <w:rFonts w:ascii="Arial" w:hAnsi="Arial" w:cs="Arial"/>
          <w:szCs w:val="24"/>
        </w:rPr>
      </w:pPr>
    </w:p>
    <w:p w:rsidR="00DE68A6" w:rsidRPr="00DE68A6" w:rsidRDefault="00DE68A6" w:rsidP="000B4082">
      <w:pPr>
        <w:pStyle w:val="BodyTextIndent2"/>
        <w:numPr>
          <w:ilvl w:val="0"/>
          <w:numId w:val="2"/>
        </w:numPr>
        <w:tabs>
          <w:tab w:val="clear" w:pos="432"/>
          <w:tab w:val="clear" w:pos="864"/>
          <w:tab w:val="left" w:pos="709"/>
        </w:tabs>
        <w:ind w:hanging="720"/>
        <w:jc w:val="both"/>
        <w:rPr>
          <w:rFonts w:ascii="Arial" w:hAnsi="Arial" w:cs="Arial"/>
          <w:szCs w:val="24"/>
        </w:rPr>
      </w:pPr>
      <w:r w:rsidRPr="00DE68A6">
        <w:rPr>
          <w:rFonts w:ascii="Arial" w:hAnsi="Arial" w:cs="Arial"/>
          <w:szCs w:val="24"/>
        </w:rPr>
        <w:t xml:space="preserve">The amount has never been reviewed since 2001, </w:t>
      </w:r>
      <w:r w:rsidR="00AD71F2">
        <w:rPr>
          <w:rFonts w:ascii="Arial" w:hAnsi="Arial" w:cs="Arial"/>
          <w:szCs w:val="24"/>
        </w:rPr>
        <w:t>and</w:t>
      </w:r>
      <w:r w:rsidRPr="00DE68A6">
        <w:rPr>
          <w:rFonts w:ascii="Arial" w:hAnsi="Arial" w:cs="Arial"/>
          <w:szCs w:val="24"/>
        </w:rPr>
        <w:t xml:space="preserve"> it is currently on the agenda of the SSSBC</w:t>
      </w:r>
      <w:r w:rsidR="00AD71F2">
        <w:rPr>
          <w:rFonts w:ascii="Arial" w:hAnsi="Arial" w:cs="Arial"/>
          <w:szCs w:val="24"/>
        </w:rPr>
        <w:t>,</w:t>
      </w:r>
      <w:r w:rsidRPr="00DE68A6">
        <w:rPr>
          <w:rFonts w:ascii="Arial" w:hAnsi="Arial" w:cs="Arial"/>
          <w:szCs w:val="24"/>
        </w:rPr>
        <w:t xml:space="preserve"> for review.</w:t>
      </w:r>
    </w:p>
    <w:p w:rsidR="00DE68A6" w:rsidRPr="00DE68A6" w:rsidRDefault="00DE68A6" w:rsidP="00DE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8A6" w:rsidRPr="00DE68A6" w:rsidRDefault="00DE68A6" w:rsidP="00DE6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082" w:rsidRDefault="000B4082" w:rsidP="00DE68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4082" w:rsidRDefault="000B4082" w:rsidP="00DE68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4082" w:rsidRDefault="000B4082" w:rsidP="00DE68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B4082" w:rsidSect="00DE68A6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DC" w:rsidRDefault="001C0BDC" w:rsidP="00DE68A6">
      <w:pPr>
        <w:spacing w:after="0" w:line="240" w:lineRule="auto"/>
      </w:pPr>
      <w:r>
        <w:separator/>
      </w:r>
    </w:p>
  </w:endnote>
  <w:endnote w:type="continuationSeparator" w:id="1">
    <w:p w:rsidR="001C0BDC" w:rsidRDefault="001C0BDC" w:rsidP="00DE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DC" w:rsidRDefault="001C0BDC" w:rsidP="00DE68A6">
      <w:pPr>
        <w:spacing w:after="0" w:line="240" w:lineRule="auto"/>
      </w:pPr>
      <w:r>
        <w:separator/>
      </w:r>
    </w:p>
  </w:footnote>
  <w:footnote w:type="continuationSeparator" w:id="1">
    <w:p w:rsidR="001C0BDC" w:rsidRDefault="001C0BDC" w:rsidP="00DE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46829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68A6" w:rsidRDefault="00B7637B">
        <w:pPr>
          <w:pStyle w:val="Header"/>
          <w:jc w:val="center"/>
        </w:pPr>
        <w:r>
          <w:fldChar w:fldCharType="begin"/>
        </w:r>
        <w:r w:rsidR="00DE68A6">
          <w:instrText xml:space="preserve"> PAGE   \* MERGEFORMAT </w:instrText>
        </w:r>
        <w:r>
          <w:fldChar w:fldCharType="separate"/>
        </w:r>
        <w:r w:rsidR="00C20B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8A6" w:rsidRDefault="00DE68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30A6"/>
    <w:multiLevelType w:val="hybridMultilevel"/>
    <w:tmpl w:val="021AFD8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C2C5F"/>
    <w:multiLevelType w:val="hybridMultilevel"/>
    <w:tmpl w:val="BDFCF95A"/>
    <w:lvl w:ilvl="0" w:tplc="935E1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D80"/>
    <w:rsid w:val="00011964"/>
    <w:rsid w:val="00040D80"/>
    <w:rsid w:val="00072FDE"/>
    <w:rsid w:val="000B4082"/>
    <w:rsid w:val="000D1291"/>
    <w:rsid w:val="00134916"/>
    <w:rsid w:val="001C0BDC"/>
    <w:rsid w:val="002D3019"/>
    <w:rsid w:val="006E2C16"/>
    <w:rsid w:val="00734FB4"/>
    <w:rsid w:val="008F25D0"/>
    <w:rsid w:val="00AC3BD8"/>
    <w:rsid w:val="00AD71F2"/>
    <w:rsid w:val="00B7186C"/>
    <w:rsid w:val="00B7637B"/>
    <w:rsid w:val="00C20B1F"/>
    <w:rsid w:val="00DE68A6"/>
    <w:rsid w:val="00E74414"/>
    <w:rsid w:val="00F92665"/>
    <w:rsid w:val="00F9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80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40D80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40D80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6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A6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DE6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A6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80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40D80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40D80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6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A6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DE6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A6"/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2017-03-01T14:06:00Z</cp:lastPrinted>
  <dcterms:created xsi:type="dcterms:W3CDTF">2017-03-23T10:23:00Z</dcterms:created>
  <dcterms:modified xsi:type="dcterms:W3CDTF">2017-03-23T10:23:00Z</dcterms:modified>
</cp:coreProperties>
</file>