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0C" w:rsidRPr="00BD5D92" w:rsidRDefault="0072390C" w:rsidP="0072390C">
      <w:pPr>
        <w:pStyle w:val="Title"/>
        <w:spacing w:line="360" w:lineRule="auto"/>
        <w:rPr>
          <w:rFonts w:cs="Arial"/>
          <w:sz w:val="32"/>
          <w:szCs w:val="32"/>
        </w:rPr>
      </w:pPr>
      <w:r w:rsidRPr="00BD5D92">
        <w:rPr>
          <w:rFonts w:cs="Arial"/>
          <w:sz w:val="32"/>
          <w:szCs w:val="32"/>
        </w:rPr>
        <w:t>NATIONAL ASSEMBLY</w:t>
      </w:r>
    </w:p>
    <w:p w:rsidR="0072390C" w:rsidRDefault="0072390C" w:rsidP="0072390C">
      <w:pPr>
        <w:spacing w:line="360" w:lineRule="auto"/>
        <w:jc w:val="both"/>
        <w:rPr>
          <w:rFonts w:cs="Arial"/>
          <w:b/>
          <w:color w:val="FF0000"/>
          <w:sz w:val="32"/>
          <w:szCs w:val="32"/>
          <w:u w:val="single"/>
        </w:rPr>
      </w:pPr>
    </w:p>
    <w:p w:rsidR="0072390C" w:rsidRPr="00BD5D92" w:rsidRDefault="0072390C" w:rsidP="0072390C">
      <w:pPr>
        <w:spacing w:line="360" w:lineRule="auto"/>
        <w:jc w:val="both"/>
        <w:rPr>
          <w:rFonts w:cs="Arial"/>
          <w:b/>
          <w:sz w:val="32"/>
          <w:szCs w:val="32"/>
          <w:u w:val="single"/>
        </w:rPr>
      </w:pPr>
      <w:r w:rsidRPr="00BD5D92">
        <w:rPr>
          <w:rFonts w:cs="Arial"/>
          <w:b/>
          <w:sz w:val="32"/>
          <w:szCs w:val="32"/>
          <w:u w:val="single"/>
        </w:rPr>
        <w:t>QUESTION NO. 2461 - 2017</w:t>
      </w:r>
    </w:p>
    <w:p w:rsidR="0072390C" w:rsidRPr="00BD5D92" w:rsidRDefault="0072390C" w:rsidP="0072390C">
      <w:pPr>
        <w:pStyle w:val="Heading4"/>
        <w:spacing w:line="360" w:lineRule="auto"/>
        <w:rPr>
          <w:rFonts w:cs="Arial"/>
          <w:sz w:val="32"/>
          <w:szCs w:val="32"/>
        </w:rPr>
      </w:pPr>
      <w:r w:rsidRPr="00BD5D92">
        <w:rPr>
          <w:rFonts w:cs="Arial"/>
          <w:sz w:val="32"/>
          <w:szCs w:val="32"/>
        </w:rPr>
        <w:t>FOR WRITTEN REPLY</w:t>
      </w:r>
    </w:p>
    <w:p w:rsidR="0072390C" w:rsidRPr="00BD5D92" w:rsidRDefault="0072390C" w:rsidP="0072390C">
      <w:pPr>
        <w:spacing w:line="360" w:lineRule="auto"/>
        <w:jc w:val="both"/>
        <w:rPr>
          <w:rFonts w:cs="Arial"/>
          <w:b/>
          <w:sz w:val="32"/>
          <w:szCs w:val="32"/>
        </w:rPr>
      </w:pPr>
      <w:r w:rsidRPr="00BD5D92">
        <w:rPr>
          <w:rFonts w:cs="Arial"/>
          <w:b/>
          <w:sz w:val="32"/>
          <w:szCs w:val="32"/>
        </w:rPr>
        <w:t>DATE OF PUBLICATION IN INTERNAL QUESTION PAPER: 25 AUGUST 2017:  INTERNAL QUESTION PAPER NO. 29- 2017</w:t>
      </w:r>
    </w:p>
    <w:p w:rsidR="0072390C" w:rsidRPr="00BD5D92" w:rsidRDefault="0072390C" w:rsidP="0072390C">
      <w:pPr>
        <w:pStyle w:val="BodyTextIndent3"/>
        <w:spacing w:line="360" w:lineRule="auto"/>
        <w:ind w:left="0"/>
        <w:rPr>
          <w:rFonts w:ascii="Arial" w:hAnsi="Arial" w:cs="Arial"/>
          <w:b/>
          <w:sz w:val="32"/>
          <w:szCs w:val="32"/>
        </w:rPr>
      </w:pPr>
      <w:r w:rsidRPr="00BD5D92">
        <w:rPr>
          <w:rFonts w:ascii="Arial" w:hAnsi="Arial" w:cs="Arial"/>
          <w:b/>
          <w:sz w:val="32"/>
          <w:szCs w:val="32"/>
        </w:rPr>
        <w:t>“Mr L G Mokoena (EFF) to ask the Minister of Arts and Culture:</w:t>
      </w:r>
    </w:p>
    <w:p w:rsidR="0072390C" w:rsidRPr="00BD5D92" w:rsidRDefault="0072390C" w:rsidP="0072390C">
      <w:pPr>
        <w:spacing w:line="360" w:lineRule="auto"/>
        <w:rPr>
          <w:rFonts w:cs="Arial"/>
          <w:sz w:val="32"/>
          <w:szCs w:val="32"/>
        </w:rPr>
      </w:pPr>
      <w:r w:rsidRPr="00BD5D92">
        <w:rPr>
          <w:rFonts w:cs="Arial"/>
          <w:sz w:val="32"/>
          <w:szCs w:val="32"/>
        </w:rPr>
        <w:t>What is the total number of statues that were built or commissioned before 1994 that exist in the country, (b) where are the statues situated and (c) what are the statues made of?</w:t>
      </w:r>
      <w:r w:rsidRPr="00BD5D92">
        <w:rPr>
          <w:rFonts w:cs="Arial"/>
          <w:sz w:val="32"/>
          <w:szCs w:val="32"/>
        </w:rPr>
        <w:tab/>
      </w:r>
      <w:r w:rsidRPr="00BD5D92">
        <w:rPr>
          <w:rFonts w:cs="Arial"/>
          <w:sz w:val="32"/>
          <w:szCs w:val="32"/>
        </w:rPr>
        <w:tab/>
      </w:r>
      <w:r w:rsidRPr="00BD5D92">
        <w:rPr>
          <w:rFonts w:cs="Arial"/>
          <w:sz w:val="32"/>
          <w:szCs w:val="32"/>
        </w:rPr>
        <w:tab/>
      </w:r>
      <w:r w:rsidRPr="00BD5D92">
        <w:rPr>
          <w:rFonts w:cs="Arial"/>
          <w:sz w:val="32"/>
          <w:szCs w:val="32"/>
        </w:rPr>
        <w:tab/>
      </w:r>
      <w:r w:rsidRPr="00BD5D92">
        <w:rPr>
          <w:rFonts w:cs="Arial"/>
          <w:sz w:val="32"/>
          <w:szCs w:val="32"/>
        </w:rPr>
        <w:tab/>
      </w:r>
      <w:r w:rsidRPr="00BD5D92">
        <w:rPr>
          <w:rFonts w:cs="Arial"/>
          <w:sz w:val="32"/>
          <w:szCs w:val="32"/>
        </w:rPr>
        <w:tab/>
        <w:t>NW2718.</w:t>
      </w:r>
    </w:p>
    <w:p w:rsidR="0072390C" w:rsidRPr="00BD5D92" w:rsidRDefault="0072390C" w:rsidP="0072390C">
      <w:pPr>
        <w:pStyle w:val="BodyTextIndent2"/>
        <w:tabs>
          <w:tab w:val="left" w:pos="432"/>
          <w:tab w:val="left" w:pos="720"/>
        </w:tabs>
        <w:spacing w:after="0" w:line="360" w:lineRule="auto"/>
        <w:ind w:left="0"/>
        <w:jc w:val="both"/>
        <w:rPr>
          <w:rFonts w:ascii="Arial" w:hAnsi="Arial" w:cs="Arial"/>
          <w:b/>
          <w:sz w:val="32"/>
          <w:szCs w:val="32"/>
          <w:lang w:val="en-GB"/>
        </w:rPr>
      </w:pPr>
      <w:r w:rsidRPr="00BD5D92">
        <w:rPr>
          <w:rFonts w:ascii="Arial" w:hAnsi="Arial" w:cs="Arial"/>
          <w:b/>
          <w:sz w:val="32"/>
          <w:szCs w:val="32"/>
          <w:lang w:val="en-GB"/>
        </w:rPr>
        <w:t xml:space="preserve">REPLY: </w:t>
      </w:r>
    </w:p>
    <w:p w:rsidR="0072390C" w:rsidRPr="00BD5D92" w:rsidRDefault="0072390C" w:rsidP="0072390C">
      <w:pPr>
        <w:pStyle w:val="ListParagraph"/>
        <w:numPr>
          <w:ilvl w:val="0"/>
          <w:numId w:val="1"/>
        </w:numPr>
        <w:spacing w:after="0" w:line="360" w:lineRule="auto"/>
        <w:jc w:val="both"/>
        <w:outlineLvl w:val="0"/>
        <w:rPr>
          <w:rFonts w:ascii="Arial" w:hAnsi="Arial" w:cs="Arial"/>
          <w:color w:val="000000"/>
          <w:sz w:val="32"/>
          <w:szCs w:val="32"/>
          <w:shd w:val="clear" w:color="auto" w:fill="FDFCFB"/>
        </w:rPr>
      </w:pPr>
      <w:r w:rsidRPr="00BD5D92">
        <w:rPr>
          <w:rFonts w:ascii="Arial" w:hAnsi="Arial" w:cs="Arial"/>
          <w:color w:val="000000"/>
          <w:sz w:val="32"/>
          <w:szCs w:val="32"/>
          <w:shd w:val="clear" w:color="auto" w:fill="FDFCFB"/>
        </w:rPr>
        <w:t xml:space="preserve">The heritage resources designated as National Monuments (including statues and memorials but also other types of heritage resources) </w:t>
      </w:r>
      <w:r w:rsidRPr="00BD5D92">
        <w:rPr>
          <w:rFonts w:ascii="Arial" w:hAnsi="Arial" w:cs="Arial"/>
          <w:sz w:val="32"/>
          <w:szCs w:val="32"/>
        </w:rPr>
        <w:t>built or commissioned</w:t>
      </w:r>
      <w:r w:rsidRPr="00BD5D92">
        <w:rPr>
          <w:rFonts w:ascii="Arial" w:hAnsi="Arial" w:cs="Arial"/>
          <w:color w:val="000000"/>
          <w:sz w:val="32"/>
          <w:szCs w:val="32"/>
          <w:shd w:val="clear" w:color="auto" w:fill="FDFCFB"/>
        </w:rPr>
        <w:t xml:space="preserve"> before 1994 are recorded to total 2740. </w:t>
      </w:r>
    </w:p>
    <w:p w:rsidR="0072390C" w:rsidRPr="00BD5D92" w:rsidRDefault="0072390C" w:rsidP="0072390C">
      <w:pPr>
        <w:pStyle w:val="ListParagraph"/>
        <w:spacing w:after="0" w:line="360" w:lineRule="auto"/>
        <w:ind w:left="760"/>
        <w:jc w:val="both"/>
        <w:outlineLvl w:val="0"/>
        <w:rPr>
          <w:rFonts w:ascii="Arial" w:hAnsi="Arial" w:cs="Arial"/>
          <w:color w:val="000000"/>
          <w:sz w:val="32"/>
          <w:szCs w:val="32"/>
          <w:shd w:val="clear" w:color="auto" w:fill="FDFCFB"/>
        </w:rPr>
      </w:pPr>
    </w:p>
    <w:p w:rsidR="0072390C" w:rsidRPr="00BD5D92" w:rsidRDefault="0072390C" w:rsidP="0072390C">
      <w:pPr>
        <w:pStyle w:val="ListParagraph"/>
        <w:numPr>
          <w:ilvl w:val="0"/>
          <w:numId w:val="1"/>
        </w:numPr>
        <w:spacing w:after="0" w:line="360" w:lineRule="auto"/>
        <w:jc w:val="both"/>
        <w:outlineLvl w:val="0"/>
        <w:rPr>
          <w:rFonts w:ascii="Arial" w:hAnsi="Arial" w:cs="Arial"/>
          <w:color w:val="000000"/>
          <w:sz w:val="32"/>
          <w:szCs w:val="32"/>
          <w:shd w:val="clear" w:color="auto" w:fill="FDFCFB"/>
        </w:rPr>
      </w:pPr>
      <w:r w:rsidRPr="00BD5D92">
        <w:rPr>
          <w:rFonts w:ascii="Arial" w:hAnsi="Arial" w:cs="Arial"/>
          <w:color w:val="000000"/>
          <w:sz w:val="32"/>
          <w:szCs w:val="32"/>
          <w:shd w:val="clear" w:color="auto" w:fill="FDFCFB"/>
        </w:rPr>
        <w:t xml:space="preserve">To determine the number of statues only, and where they are situated, the South African Heritage Resources Agency (SAHRA) has made a request to the South African Local Government Association (SALGA) for every </w:t>
      </w:r>
      <w:r w:rsidRPr="00BD5D92">
        <w:rPr>
          <w:rFonts w:ascii="Arial" w:hAnsi="Arial" w:cs="Arial"/>
          <w:color w:val="000000"/>
          <w:sz w:val="32"/>
          <w:szCs w:val="32"/>
          <w:shd w:val="clear" w:color="auto" w:fill="FDFCFB"/>
        </w:rPr>
        <w:lastRenderedPageBreak/>
        <w:t>municipality to conduct an audit of the statues in their localities and supply us with this information. This exercise will provide exact number and location of the statues.</w:t>
      </w:r>
    </w:p>
    <w:p w:rsidR="0072390C" w:rsidRPr="00BD5D92" w:rsidRDefault="0072390C" w:rsidP="0072390C">
      <w:pPr>
        <w:pStyle w:val="ListParagraph"/>
        <w:rPr>
          <w:rFonts w:ascii="Arial" w:hAnsi="Arial" w:cs="Arial"/>
          <w:color w:val="000000"/>
          <w:sz w:val="32"/>
          <w:szCs w:val="32"/>
          <w:shd w:val="clear" w:color="auto" w:fill="FDFCFB"/>
        </w:rPr>
      </w:pPr>
    </w:p>
    <w:p w:rsidR="0072390C" w:rsidRPr="00BD5D92" w:rsidRDefault="0072390C" w:rsidP="0072390C">
      <w:pPr>
        <w:pStyle w:val="ListParagraph"/>
        <w:numPr>
          <w:ilvl w:val="0"/>
          <w:numId w:val="1"/>
        </w:numPr>
        <w:spacing w:after="0" w:line="360" w:lineRule="auto"/>
        <w:jc w:val="both"/>
        <w:outlineLvl w:val="0"/>
        <w:rPr>
          <w:rFonts w:ascii="Arial" w:hAnsi="Arial" w:cs="Arial"/>
          <w:sz w:val="32"/>
          <w:szCs w:val="32"/>
        </w:rPr>
      </w:pPr>
      <w:r w:rsidRPr="00BD5D92">
        <w:rPr>
          <w:rFonts w:ascii="Arial" w:hAnsi="Arial" w:cs="Arial"/>
          <w:color w:val="000000"/>
          <w:sz w:val="32"/>
          <w:szCs w:val="32"/>
          <w:shd w:val="clear" w:color="auto" w:fill="FDFCFB"/>
        </w:rPr>
        <w:t>The materials used in the construction of statues in South Africa are primarily bronze and marble.</w:t>
      </w:r>
    </w:p>
    <w:p w:rsidR="0072390C" w:rsidRPr="00BD5D92" w:rsidRDefault="0072390C" w:rsidP="0072390C">
      <w:pPr>
        <w:pStyle w:val="DACBODYTEXT"/>
        <w:spacing w:after="0" w:line="240" w:lineRule="auto"/>
        <w:ind w:left="0"/>
        <w:rPr>
          <w:b/>
          <w:sz w:val="32"/>
          <w:szCs w:val="32"/>
          <w:u w:val="single"/>
        </w:rPr>
      </w:pPr>
    </w:p>
    <w:p w:rsidR="0072390C" w:rsidRDefault="0072390C" w:rsidP="0072390C">
      <w:pPr>
        <w:pStyle w:val="DACBODYTEXT"/>
        <w:spacing w:after="0" w:line="240" w:lineRule="auto"/>
        <w:ind w:left="0"/>
        <w:rPr>
          <w:b/>
          <w:sz w:val="22"/>
          <w:u w:val="single"/>
        </w:rPr>
      </w:pPr>
    </w:p>
    <w:p w:rsidR="0072390C" w:rsidRDefault="0072390C" w:rsidP="0072390C">
      <w:pPr>
        <w:pStyle w:val="DACBODYTEXT"/>
        <w:spacing w:after="0" w:line="240" w:lineRule="auto"/>
        <w:ind w:left="0"/>
        <w:rPr>
          <w:b/>
          <w:sz w:val="22"/>
          <w:u w:val="single"/>
        </w:rPr>
      </w:pPr>
    </w:p>
    <w:p w:rsidR="0072390C" w:rsidRDefault="0072390C" w:rsidP="0072390C">
      <w:pPr>
        <w:pStyle w:val="DACBODYTEXT"/>
        <w:spacing w:after="0" w:line="240" w:lineRule="auto"/>
        <w:ind w:left="0"/>
        <w:rPr>
          <w:b/>
          <w:sz w:val="22"/>
          <w:u w:val="single"/>
        </w:rPr>
      </w:pPr>
    </w:p>
    <w:p w:rsidR="0072390C" w:rsidRDefault="0072390C" w:rsidP="0072390C">
      <w:pPr>
        <w:pStyle w:val="DACBODYTEXT"/>
        <w:spacing w:after="0" w:line="240" w:lineRule="auto"/>
        <w:ind w:left="0"/>
        <w:rPr>
          <w:b/>
          <w:sz w:val="22"/>
          <w:u w:val="single"/>
        </w:rPr>
      </w:pPr>
    </w:p>
    <w:p w:rsidR="0072390C" w:rsidRDefault="0072390C" w:rsidP="0072390C">
      <w:pPr>
        <w:pStyle w:val="DACBODYTEXT"/>
        <w:spacing w:after="0" w:line="240" w:lineRule="auto"/>
        <w:ind w:left="0"/>
        <w:rPr>
          <w:b/>
          <w:sz w:val="22"/>
          <w:u w:val="single"/>
        </w:rPr>
      </w:pPr>
    </w:p>
    <w:p w:rsidR="0072390C" w:rsidRDefault="0072390C" w:rsidP="0072390C">
      <w:pPr>
        <w:pStyle w:val="DACBODYTEXT"/>
        <w:spacing w:after="0" w:line="240" w:lineRule="auto"/>
        <w:ind w:left="0"/>
        <w:rPr>
          <w:b/>
          <w:sz w:val="22"/>
          <w:u w:val="single"/>
        </w:rPr>
      </w:pPr>
    </w:p>
    <w:p w:rsidR="0072390C" w:rsidRDefault="0072390C" w:rsidP="0072390C">
      <w:pPr>
        <w:pStyle w:val="DACBODYTEXT"/>
        <w:spacing w:after="0" w:line="240" w:lineRule="auto"/>
        <w:ind w:left="0"/>
        <w:rPr>
          <w:b/>
          <w:sz w:val="22"/>
          <w:u w:val="single"/>
        </w:rPr>
      </w:pPr>
    </w:p>
    <w:p w:rsidR="00C92FEA" w:rsidRDefault="0072390C">
      <w:bookmarkStart w:id="0" w:name="_GoBack"/>
      <w:bookmarkEnd w:id="0"/>
    </w:p>
    <w:sectPr w:rsidR="00C92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0C80"/>
    <w:multiLevelType w:val="hybridMultilevel"/>
    <w:tmpl w:val="2046A524"/>
    <w:lvl w:ilvl="0" w:tplc="C36C8CC0">
      <w:start w:val="1"/>
      <w:numFmt w:val="lowerLetter"/>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0C"/>
    <w:rsid w:val="0072390C"/>
    <w:rsid w:val="00985174"/>
    <w:rsid w:val="00DD47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72390C"/>
    <w:rPr>
      <w:rFonts w:ascii="Arial" w:hAnsi="Arial"/>
      <w:sz w:val="18"/>
    </w:rPr>
  </w:style>
  <w:style w:type="paragraph" w:styleId="Heading4">
    <w:name w:val="heading 4"/>
    <w:basedOn w:val="Normal"/>
    <w:next w:val="Normal"/>
    <w:link w:val="Heading4Char"/>
    <w:qFormat/>
    <w:rsid w:val="0072390C"/>
    <w:pPr>
      <w:keepNext/>
      <w:spacing w:after="0" w:line="240" w:lineRule="auto"/>
      <w:jc w:val="both"/>
      <w:outlineLvl w:val="3"/>
    </w:pPr>
    <w:rPr>
      <w:rFonts w:eastAsia="Times New Roman"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390C"/>
    <w:rPr>
      <w:rFonts w:ascii="Arial" w:eastAsia="Times New Roman" w:hAnsi="Arial" w:cs="Times New Roman"/>
      <w:b/>
      <w:sz w:val="24"/>
      <w:szCs w:val="20"/>
      <w:u w:val="single"/>
      <w:lang w:val="en-GB"/>
    </w:rPr>
  </w:style>
  <w:style w:type="paragraph" w:customStyle="1" w:styleId="DACBODYTEXT">
    <w:name w:val="DAC BODY TEXT"/>
    <w:basedOn w:val="Normal"/>
    <w:qFormat/>
    <w:rsid w:val="0072390C"/>
    <w:pPr>
      <w:ind w:left="993"/>
    </w:pPr>
    <w:rPr>
      <w:szCs w:val="18"/>
    </w:rPr>
  </w:style>
  <w:style w:type="paragraph" w:styleId="BodyTextIndent2">
    <w:name w:val="Body Text Indent 2"/>
    <w:basedOn w:val="Normal"/>
    <w:link w:val="BodyTextIndent2Char"/>
    <w:rsid w:val="0072390C"/>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72390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2390C"/>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72390C"/>
    <w:rPr>
      <w:rFonts w:ascii="Times New Roman" w:eastAsia="Times New Roman" w:hAnsi="Times New Roman" w:cs="Times New Roman"/>
      <w:sz w:val="16"/>
      <w:szCs w:val="16"/>
      <w:lang w:val="en-GB"/>
    </w:rPr>
  </w:style>
  <w:style w:type="paragraph" w:styleId="Title">
    <w:name w:val="Title"/>
    <w:basedOn w:val="Normal"/>
    <w:link w:val="TitleChar"/>
    <w:qFormat/>
    <w:rsid w:val="0072390C"/>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72390C"/>
    <w:rPr>
      <w:rFonts w:ascii="Arial" w:eastAsia="Times New Roman" w:hAnsi="Arial" w:cs="Times New Roman"/>
      <w:b/>
      <w:sz w:val="24"/>
      <w:szCs w:val="20"/>
      <w:lang w:val="en-GB"/>
    </w:rPr>
  </w:style>
  <w:style w:type="paragraph" w:styleId="ListParagraph">
    <w:name w:val="List Paragraph"/>
    <w:basedOn w:val="Normal"/>
    <w:uiPriority w:val="34"/>
    <w:qFormat/>
    <w:rsid w:val="0072390C"/>
    <w:pPr>
      <w:ind w:left="720"/>
      <w:contextualSpacing/>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72390C"/>
    <w:rPr>
      <w:rFonts w:ascii="Arial" w:hAnsi="Arial"/>
      <w:sz w:val="18"/>
    </w:rPr>
  </w:style>
  <w:style w:type="paragraph" w:styleId="Heading4">
    <w:name w:val="heading 4"/>
    <w:basedOn w:val="Normal"/>
    <w:next w:val="Normal"/>
    <w:link w:val="Heading4Char"/>
    <w:qFormat/>
    <w:rsid w:val="0072390C"/>
    <w:pPr>
      <w:keepNext/>
      <w:spacing w:after="0" w:line="240" w:lineRule="auto"/>
      <w:jc w:val="both"/>
      <w:outlineLvl w:val="3"/>
    </w:pPr>
    <w:rPr>
      <w:rFonts w:eastAsia="Times New Roman"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390C"/>
    <w:rPr>
      <w:rFonts w:ascii="Arial" w:eastAsia="Times New Roman" w:hAnsi="Arial" w:cs="Times New Roman"/>
      <w:b/>
      <w:sz w:val="24"/>
      <w:szCs w:val="20"/>
      <w:u w:val="single"/>
      <w:lang w:val="en-GB"/>
    </w:rPr>
  </w:style>
  <w:style w:type="paragraph" w:customStyle="1" w:styleId="DACBODYTEXT">
    <w:name w:val="DAC BODY TEXT"/>
    <w:basedOn w:val="Normal"/>
    <w:qFormat/>
    <w:rsid w:val="0072390C"/>
    <w:pPr>
      <w:ind w:left="993"/>
    </w:pPr>
    <w:rPr>
      <w:szCs w:val="18"/>
    </w:rPr>
  </w:style>
  <w:style w:type="paragraph" w:styleId="BodyTextIndent2">
    <w:name w:val="Body Text Indent 2"/>
    <w:basedOn w:val="Normal"/>
    <w:link w:val="BodyTextIndent2Char"/>
    <w:rsid w:val="0072390C"/>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72390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2390C"/>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72390C"/>
    <w:rPr>
      <w:rFonts w:ascii="Times New Roman" w:eastAsia="Times New Roman" w:hAnsi="Times New Roman" w:cs="Times New Roman"/>
      <w:sz w:val="16"/>
      <w:szCs w:val="16"/>
      <w:lang w:val="en-GB"/>
    </w:rPr>
  </w:style>
  <w:style w:type="paragraph" w:styleId="Title">
    <w:name w:val="Title"/>
    <w:basedOn w:val="Normal"/>
    <w:link w:val="TitleChar"/>
    <w:qFormat/>
    <w:rsid w:val="0072390C"/>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72390C"/>
    <w:rPr>
      <w:rFonts w:ascii="Arial" w:eastAsia="Times New Roman" w:hAnsi="Arial" w:cs="Times New Roman"/>
      <w:b/>
      <w:sz w:val="24"/>
      <w:szCs w:val="20"/>
      <w:lang w:val="en-GB"/>
    </w:rPr>
  </w:style>
  <w:style w:type="paragraph" w:styleId="ListParagraph">
    <w:name w:val="List Paragraph"/>
    <w:basedOn w:val="Normal"/>
    <w:uiPriority w:val="34"/>
    <w:qFormat/>
    <w:rsid w:val="0072390C"/>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Simion Nkanunu</cp:lastModifiedBy>
  <cp:revision>1</cp:revision>
  <dcterms:created xsi:type="dcterms:W3CDTF">2017-09-08T07:16:00Z</dcterms:created>
  <dcterms:modified xsi:type="dcterms:W3CDTF">2017-09-08T07:17:00Z</dcterms:modified>
</cp:coreProperties>
</file>