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D825B6" w:rsidRDefault="00CC32BE" w:rsidP="00173BDA">
      <w:pPr>
        <w:spacing w:line="240" w:lineRule="auto"/>
        <w:rPr>
          <w:rFonts w:ascii="Arial" w:eastAsia="Times New Roman" w:hAnsi="Arial" w:cs="Arial"/>
          <w:b/>
          <w:snapToGrid w:val="0"/>
          <w:color w:val="000000"/>
          <w:sz w:val="40"/>
          <w:szCs w:val="40"/>
          <w:lang w:val="en-GB"/>
        </w:rPr>
      </w:pPr>
      <w:r w:rsidRPr="00D825B6">
        <w:rPr>
          <w:rFonts w:ascii="Arial" w:eastAsia="Times New Roman" w:hAnsi="Arial" w:cs="Arial"/>
          <w:b/>
          <w:snapToGrid w:val="0"/>
          <w:color w:val="000000"/>
          <w:sz w:val="40"/>
          <w:szCs w:val="40"/>
          <w:lang w:val="en-GB"/>
        </w:rPr>
        <w:t>_______________________________________</w:t>
      </w:r>
      <w:r w:rsidR="00397E5A">
        <w:rPr>
          <w:rFonts w:ascii="Arial" w:eastAsia="Times New Roman" w:hAnsi="Arial" w:cs="Arial"/>
          <w:b/>
          <w:snapToGrid w:val="0"/>
          <w:color w:val="000000"/>
          <w:sz w:val="40"/>
          <w:szCs w:val="40"/>
          <w:lang w:val="en-GB"/>
        </w:rPr>
        <w:t>_</w:t>
      </w:r>
    </w:p>
    <w:p w:rsidR="00D33C41" w:rsidRPr="00397E5A"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97E5A">
        <w:rPr>
          <w:rFonts w:ascii="Arial" w:eastAsia="Times New Roman" w:hAnsi="Arial" w:cs="Arial"/>
          <w:b/>
          <w:snapToGrid w:val="0"/>
          <w:color w:val="000000"/>
          <w:sz w:val="24"/>
          <w:szCs w:val="40"/>
          <w:lang w:val="en-GB"/>
        </w:rPr>
        <w:t>NATIONAL ASSEMBLY</w:t>
      </w:r>
    </w:p>
    <w:p w:rsidR="00D33C41" w:rsidRPr="00397E5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97E5A">
        <w:rPr>
          <w:rFonts w:ascii="Arial" w:eastAsia="Times New Roman" w:hAnsi="Arial" w:cs="Arial"/>
          <w:b/>
          <w:snapToGrid w:val="0"/>
          <w:color w:val="000000"/>
          <w:sz w:val="24"/>
          <w:szCs w:val="40"/>
          <w:lang w:val="en-GB"/>
        </w:rPr>
        <w:t xml:space="preserve">QUESTION FOR </w:t>
      </w:r>
      <w:r w:rsidR="00900B91" w:rsidRPr="00397E5A">
        <w:rPr>
          <w:rFonts w:ascii="Arial" w:eastAsia="Times New Roman" w:hAnsi="Arial" w:cs="Arial"/>
          <w:b/>
          <w:snapToGrid w:val="0"/>
          <w:color w:val="000000"/>
          <w:sz w:val="24"/>
          <w:szCs w:val="40"/>
          <w:lang w:val="en-GB"/>
        </w:rPr>
        <w:t>WRITTEN</w:t>
      </w:r>
      <w:r w:rsidR="00D33C41" w:rsidRPr="00397E5A">
        <w:rPr>
          <w:rFonts w:ascii="Arial" w:eastAsia="Times New Roman" w:hAnsi="Arial" w:cs="Arial"/>
          <w:b/>
          <w:snapToGrid w:val="0"/>
          <w:color w:val="000000"/>
          <w:sz w:val="24"/>
          <w:szCs w:val="40"/>
          <w:lang w:val="en-GB"/>
        </w:rPr>
        <w:t xml:space="preserve"> REPLY</w:t>
      </w:r>
    </w:p>
    <w:p w:rsidR="00391C0B" w:rsidRPr="00397E5A" w:rsidRDefault="007A7AE6" w:rsidP="00391C0B">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397E5A">
        <w:rPr>
          <w:rFonts w:ascii="Arial" w:eastAsia="Times New Roman" w:hAnsi="Arial" w:cs="Arial"/>
          <w:b/>
          <w:snapToGrid w:val="0"/>
          <w:sz w:val="24"/>
          <w:szCs w:val="40"/>
          <w:lang w:val="en-GB"/>
        </w:rPr>
        <w:t>QUESTION NUMBER:</w:t>
      </w:r>
      <w:r w:rsidR="00E556BF" w:rsidRPr="00397E5A">
        <w:rPr>
          <w:rFonts w:ascii="Arial" w:eastAsia="Times New Roman" w:hAnsi="Arial" w:cs="Arial"/>
          <w:b/>
          <w:snapToGrid w:val="0"/>
          <w:sz w:val="24"/>
          <w:szCs w:val="40"/>
          <w:lang w:val="en-GB"/>
        </w:rPr>
        <w:t xml:space="preserve"> </w:t>
      </w:r>
      <w:r w:rsidRPr="00397E5A">
        <w:rPr>
          <w:rFonts w:ascii="Arial" w:eastAsia="Times New Roman" w:hAnsi="Arial" w:cs="Arial"/>
          <w:b/>
          <w:snapToGrid w:val="0"/>
          <w:sz w:val="24"/>
          <w:szCs w:val="40"/>
          <w:lang w:val="en-GB"/>
        </w:rPr>
        <w:tab/>
      </w:r>
      <w:r w:rsidR="00391C0B" w:rsidRPr="00397E5A">
        <w:rPr>
          <w:rFonts w:ascii="Arial" w:eastAsia="Times New Roman" w:hAnsi="Arial" w:cs="Arial"/>
          <w:b/>
          <w:snapToGrid w:val="0"/>
          <w:sz w:val="24"/>
          <w:szCs w:val="40"/>
          <w:lang w:val="en-GB"/>
        </w:rPr>
        <w:t>2</w:t>
      </w:r>
      <w:r w:rsidR="007667E2" w:rsidRPr="00397E5A">
        <w:rPr>
          <w:rFonts w:ascii="Arial" w:eastAsia="Times New Roman" w:hAnsi="Arial" w:cs="Arial"/>
          <w:b/>
          <w:snapToGrid w:val="0"/>
          <w:sz w:val="24"/>
          <w:szCs w:val="40"/>
          <w:lang w:val="en-GB"/>
        </w:rPr>
        <w:t>46</w:t>
      </w:r>
    </w:p>
    <w:p w:rsidR="00D33C41" w:rsidRPr="00397E5A" w:rsidRDefault="00D33C41" w:rsidP="00391C0B">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397E5A">
        <w:rPr>
          <w:rFonts w:ascii="Arial" w:eastAsia="Times New Roman" w:hAnsi="Arial" w:cs="Arial"/>
          <w:b/>
          <w:snapToGrid w:val="0"/>
          <w:sz w:val="24"/>
          <w:szCs w:val="40"/>
          <w:lang w:val="en-GB"/>
        </w:rPr>
        <w:t xml:space="preserve">DATE OF PUBLICATION IN INTERNAL QUESTION PAPER: </w:t>
      </w:r>
      <w:r w:rsidR="00391C0B" w:rsidRPr="00397E5A">
        <w:rPr>
          <w:rFonts w:ascii="Arial" w:eastAsia="Times New Roman" w:hAnsi="Arial" w:cs="Arial"/>
          <w:b/>
          <w:snapToGrid w:val="0"/>
          <w:sz w:val="24"/>
          <w:szCs w:val="40"/>
          <w:lang w:val="en-GB"/>
        </w:rPr>
        <w:t>17</w:t>
      </w:r>
      <w:r w:rsidR="00B2306F" w:rsidRPr="00397E5A">
        <w:rPr>
          <w:rFonts w:ascii="Arial" w:eastAsia="Times New Roman" w:hAnsi="Arial" w:cs="Arial"/>
          <w:b/>
          <w:snapToGrid w:val="0"/>
          <w:sz w:val="24"/>
          <w:szCs w:val="40"/>
          <w:lang w:val="en-GB"/>
        </w:rPr>
        <w:t xml:space="preserve"> FEBRUARY 2023</w:t>
      </w:r>
    </w:p>
    <w:p w:rsidR="00D33C41" w:rsidRPr="00397E5A"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397E5A">
        <w:rPr>
          <w:rFonts w:ascii="Arial" w:eastAsia="Times New Roman" w:hAnsi="Arial" w:cs="Arial"/>
          <w:b/>
          <w:snapToGrid w:val="0"/>
          <w:sz w:val="24"/>
          <w:szCs w:val="40"/>
          <w:lang w:val="en-GB"/>
        </w:rPr>
        <w:t xml:space="preserve">INTERNAL QUESTION PAPER NUMBER: </w:t>
      </w:r>
      <w:r w:rsidR="00391C0B" w:rsidRPr="00397E5A">
        <w:rPr>
          <w:rFonts w:ascii="Arial" w:eastAsia="Times New Roman" w:hAnsi="Arial" w:cs="Arial"/>
          <w:b/>
          <w:snapToGrid w:val="0"/>
          <w:sz w:val="24"/>
          <w:szCs w:val="40"/>
          <w:lang w:val="en-GB"/>
        </w:rPr>
        <w:t>2</w:t>
      </w:r>
      <w:r w:rsidR="009E7540" w:rsidRPr="00397E5A">
        <w:rPr>
          <w:rFonts w:ascii="Arial" w:eastAsia="Times New Roman" w:hAnsi="Arial" w:cs="Arial"/>
          <w:b/>
          <w:snapToGrid w:val="0"/>
          <w:sz w:val="24"/>
          <w:szCs w:val="40"/>
          <w:lang w:val="en-GB"/>
        </w:rPr>
        <w:t xml:space="preserve"> - 202</w:t>
      </w:r>
      <w:r w:rsidR="00B2306F" w:rsidRPr="00397E5A">
        <w:rPr>
          <w:rFonts w:ascii="Arial" w:eastAsia="Times New Roman" w:hAnsi="Arial" w:cs="Arial"/>
          <w:b/>
          <w:snapToGrid w:val="0"/>
          <w:sz w:val="24"/>
          <w:szCs w:val="40"/>
          <w:lang w:val="en-GB"/>
        </w:rPr>
        <w:t>3</w:t>
      </w:r>
    </w:p>
    <w:p w:rsidR="007667E2" w:rsidRPr="00397E5A" w:rsidRDefault="007667E2" w:rsidP="007667E2">
      <w:pPr>
        <w:spacing w:before="100" w:beforeAutospacing="1" w:after="100" w:afterAutospacing="1" w:line="240" w:lineRule="auto"/>
        <w:ind w:left="709" w:hanging="709"/>
        <w:jc w:val="both"/>
        <w:outlineLvl w:val="0"/>
        <w:rPr>
          <w:rFonts w:ascii="Arial" w:hAnsi="Arial" w:cs="Arial"/>
          <w:b/>
          <w:sz w:val="24"/>
          <w:szCs w:val="24"/>
        </w:rPr>
      </w:pPr>
      <w:r w:rsidRPr="00397E5A">
        <w:rPr>
          <w:rFonts w:ascii="Arial" w:hAnsi="Arial" w:cs="Arial"/>
          <w:b/>
          <w:sz w:val="24"/>
          <w:szCs w:val="24"/>
        </w:rPr>
        <w:t>246.</w:t>
      </w:r>
      <w:r w:rsidRPr="00397E5A">
        <w:rPr>
          <w:rFonts w:ascii="Arial" w:hAnsi="Arial" w:cs="Arial"/>
          <w:b/>
          <w:sz w:val="24"/>
          <w:szCs w:val="24"/>
        </w:rPr>
        <w:tab/>
        <w:t xml:space="preserve">Ms </w:t>
      </w:r>
      <w:proofErr w:type="gramStart"/>
      <w:r w:rsidRPr="00397E5A">
        <w:rPr>
          <w:rFonts w:ascii="Arial" w:hAnsi="Arial" w:cs="Arial"/>
          <w:b/>
          <w:sz w:val="24"/>
          <w:szCs w:val="24"/>
        </w:rPr>
        <w:t>A</w:t>
      </w:r>
      <w:proofErr w:type="gramEnd"/>
      <w:r w:rsidRPr="00397E5A">
        <w:rPr>
          <w:rFonts w:ascii="Arial" w:hAnsi="Arial" w:cs="Arial"/>
          <w:b/>
          <w:sz w:val="24"/>
          <w:szCs w:val="24"/>
        </w:rPr>
        <w:t xml:space="preserve"> L A Abrahams (DA) to ask the Minister of Social Development</w:t>
      </w:r>
      <w:r w:rsidR="00817361" w:rsidRPr="00397E5A">
        <w:rPr>
          <w:rFonts w:ascii="Arial" w:hAnsi="Arial" w:cs="Arial"/>
          <w:b/>
          <w:sz w:val="24"/>
          <w:szCs w:val="24"/>
        </w:rPr>
        <w:fldChar w:fldCharType="begin"/>
      </w:r>
      <w:r w:rsidRPr="00397E5A">
        <w:rPr>
          <w:rFonts w:ascii="Arial" w:hAnsi="Arial" w:cs="Arial"/>
          <w:sz w:val="24"/>
          <w:szCs w:val="24"/>
        </w:rPr>
        <w:instrText xml:space="preserve"> XE "</w:instrText>
      </w:r>
      <w:r w:rsidRPr="00397E5A">
        <w:rPr>
          <w:rFonts w:ascii="Arial" w:hAnsi="Arial" w:cs="Arial"/>
          <w:b/>
          <w:sz w:val="24"/>
          <w:szCs w:val="24"/>
        </w:rPr>
        <w:instrText>Minister</w:instrText>
      </w:r>
      <w:r w:rsidRPr="00397E5A">
        <w:rPr>
          <w:rFonts w:ascii="Arial" w:hAnsi="Arial" w:cs="Arial"/>
          <w:b/>
          <w:bCs/>
          <w:sz w:val="24"/>
          <w:szCs w:val="24"/>
          <w:lang w:val="en-US"/>
        </w:rPr>
        <w:instrText xml:space="preserve"> of Social Development</w:instrText>
      </w:r>
      <w:r w:rsidRPr="00397E5A">
        <w:rPr>
          <w:rFonts w:ascii="Arial" w:hAnsi="Arial" w:cs="Arial"/>
          <w:sz w:val="24"/>
          <w:szCs w:val="24"/>
        </w:rPr>
        <w:instrText xml:space="preserve">" </w:instrText>
      </w:r>
      <w:r w:rsidR="00817361" w:rsidRPr="00397E5A">
        <w:rPr>
          <w:rFonts w:ascii="Arial" w:hAnsi="Arial" w:cs="Arial"/>
          <w:b/>
          <w:sz w:val="24"/>
          <w:szCs w:val="24"/>
        </w:rPr>
        <w:fldChar w:fldCharType="end"/>
      </w:r>
      <w:r w:rsidRPr="00397E5A">
        <w:rPr>
          <w:rFonts w:ascii="Arial" w:hAnsi="Arial" w:cs="Arial"/>
          <w:b/>
          <w:sz w:val="24"/>
          <w:szCs w:val="24"/>
        </w:rPr>
        <w:t>:</w:t>
      </w:r>
    </w:p>
    <w:p w:rsidR="007667E2" w:rsidRPr="00397E5A" w:rsidRDefault="007667E2" w:rsidP="003F0745">
      <w:pPr>
        <w:spacing w:before="100" w:beforeAutospacing="1" w:after="100" w:afterAutospacing="1" w:line="240" w:lineRule="auto"/>
        <w:ind w:left="1440" w:hanging="720"/>
        <w:jc w:val="both"/>
        <w:rPr>
          <w:rFonts w:ascii="Arial" w:hAnsi="Arial" w:cs="Arial"/>
          <w:sz w:val="24"/>
          <w:szCs w:val="24"/>
        </w:rPr>
      </w:pPr>
      <w:r w:rsidRPr="00397E5A">
        <w:rPr>
          <w:rFonts w:ascii="Arial" w:hAnsi="Arial" w:cs="Arial"/>
          <w:sz w:val="24"/>
          <w:szCs w:val="24"/>
        </w:rPr>
        <w:t>(1)</w:t>
      </w:r>
      <w:r w:rsidRPr="00397E5A">
        <w:rPr>
          <w:rFonts w:ascii="Arial" w:hAnsi="Arial" w:cs="Arial"/>
          <w:sz w:val="24"/>
          <w:szCs w:val="24"/>
        </w:rPr>
        <w:tab/>
        <w:t xml:space="preserve">What (a) are the objectives and functions of the 17 community care centres established across the Republic, </w:t>
      </w:r>
      <w:bookmarkStart w:id="1" w:name="_Hlk127972952"/>
      <w:r w:rsidRPr="00397E5A">
        <w:rPr>
          <w:rFonts w:ascii="Arial" w:hAnsi="Arial" w:cs="Arial"/>
          <w:sz w:val="24"/>
          <w:szCs w:val="24"/>
        </w:rPr>
        <w:t xml:space="preserve">(b) is the breakdown of costs of construction and operation of the centres, (c) is the total breakdown of donor and state expenses in the construction and operation, (d) are the names of the construction companies involved </w:t>
      </w:r>
      <w:bookmarkStart w:id="2" w:name="_Hlk128481008"/>
      <w:r w:rsidRPr="00397E5A">
        <w:rPr>
          <w:rFonts w:ascii="Arial" w:hAnsi="Arial" w:cs="Arial"/>
          <w:sz w:val="24"/>
          <w:szCs w:val="24"/>
        </w:rPr>
        <w:t>and (e) is the breakdown of which centres are operational and which are not;</w:t>
      </w:r>
      <w:bookmarkEnd w:id="1"/>
      <w:bookmarkEnd w:id="2"/>
    </w:p>
    <w:p w:rsidR="007667E2" w:rsidRPr="00397E5A" w:rsidRDefault="007667E2" w:rsidP="00A210AB">
      <w:pPr>
        <w:spacing w:before="100" w:beforeAutospacing="1" w:after="100" w:afterAutospacing="1" w:line="240" w:lineRule="auto"/>
        <w:ind w:left="1440" w:hanging="720"/>
        <w:jc w:val="both"/>
        <w:rPr>
          <w:rFonts w:ascii="Arial" w:hAnsi="Arial" w:cs="Arial"/>
          <w:sz w:val="24"/>
          <w:szCs w:val="24"/>
        </w:rPr>
      </w:pPr>
      <w:r w:rsidRPr="00397E5A">
        <w:rPr>
          <w:rFonts w:ascii="Arial" w:hAnsi="Arial" w:cs="Arial"/>
          <w:sz w:val="24"/>
          <w:szCs w:val="24"/>
        </w:rPr>
        <w:t>(2)</w:t>
      </w:r>
      <w:r w:rsidRPr="00397E5A">
        <w:rPr>
          <w:rFonts w:ascii="Arial" w:hAnsi="Arial" w:cs="Arial"/>
          <w:sz w:val="24"/>
          <w:szCs w:val="24"/>
        </w:rPr>
        <w:tab/>
      </w:r>
      <w:proofErr w:type="gramStart"/>
      <w:r w:rsidRPr="00397E5A">
        <w:rPr>
          <w:rFonts w:ascii="Arial" w:hAnsi="Arial" w:cs="Arial"/>
          <w:sz w:val="24"/>
          <w:szCs w:val="24"/>
        </w:rPr>
        <w:t>what</w:t>
      </w:r>
      <w:proofErr w:type="gramEnd"/>
      <w:r w:rsidRPr="00397E5A">
        <w:rPr>
          <w:rFonts w:ascii="Arial" w:hAnsi="Arial" w:cs="Arial"/>
          <w:sz w:val="24"/>
          <w:szCs w:val="24"/>
        </w:rPr>
        <w:t xml:space="preserve"> are the (a) completion dates for centres that are not yet open, (b) names and contact details of the </w:t>
      </w:r>
      <w:r w:rsidRPr="00397E5A">
        <w:rPr>
          <w:rFonts w:ascii="Arial" w:hAnsi="Arial" w:cs="Arial"/>
          <w:color w:val="000000"/>
          <w:sz w:val="24"/>
          <w:szCs w:val="24"/>
          <w:lang w:eastAsia="en-GB"/>
        </w:rPr>
        <w:t>operational</w:t>
      </w:r>
      <w:r w:rsidRPr="00397E5A">
        <w:rPr>
          <w:rFonts w:ascii="Arial" w:hAnsi="Arial" w:cs="Arial"/>
          <w:sz w:val="24"/>
          <w:szCs w:val="24"/>
        </w:rPr>
        <w:t xml:space="preserve"> centres, (c) physical addresses and contact details of respective managers and (d) successes and challenges of the 17 community care centres?</w:t>
      </w:r>
      <w:r w:rsidRPr="00397E5A">
        <w:rPr>
          <w:rFonts w:ascii="Arial" w:hAnsi="Arial" w:cs="Arial"/>
          <w:sz w:val="24"/>
          <w:szCs w:val="24"/>
        </w:rPr>
        <w:tab/>
      </w:r>
      <w:r w:rsidRPr="00397E5A">
        <w:rPr>
          <w:rFonts w:ascii="Arial" w:hAnsi="Arial" w:cs="Arial"/>
          <w:sz w:val="24"/>
          <w:szCs w:val="24"/>
        </w:rPr>
        <w:tab/>
        <w:t>NW250E</w:t>
      </w:r>
    </w:p>
    <w:p w:rsidR="00561BAC" w:rsidRPr="00397E5A" w:rsidRDefault="00561BAC" w:rsidP="00A210AB">
      <w:pPr>
        <w:spacing w:before="100" w:beforeAutospacing="1" w:after="100" w:afterAutospacing="1" w:line="240" w:lineRule="auto"/>
        <w:ind w:left="1440" w:hanging="720"/>
        <w:jc w:val="both"/>
        <w:rPr>
          <w:rFonts w:ascii="Arial" w:hAnsi="Arial" w:cs="Arial"/>
          <w:sz w:val="24"/>
          <w:szCs w:val="24"/>
        </w:rPr>
      </w:pPr>
    </w:p>
    <w:p w:rsidR="00FE5946" w:rsidRPr="00397E5A" w:rsidRDefault="00FE5946" w:rsidP="00A210AB">
      <w:pPr>
        <w:spacing w:before="100" w:beforeAutospacing="1" w:after="100" w:afterAutospacing="1" w:line="240" w:lineRule="auto"/>
        <w:ind w:left="1440" w:hanging="720"/>
        <w:jc w:val="both"/>
        <w:rPr>
          <w:rFonts w:ascii="Arial" w:hAnsi="Arial" w:cs="Arial"/>
          <w:sz w:val="24"/>
          <w:szCs w:val="24"/>
        </w:rPr>
      </w:pPr>
    </w:p>
    <w:p w:rsidR="00CC32BE" w:rsidRPr="00397E5A" w:rsidRDefault="00CC32BE" w:rsidP="00FB4659">
      <w:pPr>
        <w:spacing w:after="0" w:line="240" w:lineRule="auto"/>
        <w:jc w:val="both"/>
        <w:rPr>
          <w:rFonts w:ascii="Arial" w:eastAsia="Times New Roman" w:hAnsi="Arial" w:cs="Arial"/>
          <w:b/>
          <w:snapToGrid w:val="0"/>
          <w:color w:val="000000"/>
          <w:sz w:val="24"/>
          <w:szCs w:val="24"/>
          <w:lang w:val="en-GB"/>
        </w:rPr>
      </w:pPr>
      <w:r w:rsidRPr="00397E5A">
        <w:rPr>
          <w:rFonts w:ascii="Arial" w:eastAsia="Times New Roman" w:hAnsi="Arial" w:cs="Arial"/>
          <w:b/>
          <w:snapToGrid w:val="0"/>
          <w:color w:val="000000"/>
          <w:sz w:val="24"/>
          <w:szCs w:val="24"/>
          <w:lang w:val="en-GB"/>
        </w:rPr>
        <w:t>REPLY:</w:t>
      </w:r>
    </w:p>
    <w:p w:rsidR="00116037" w:rsidRPr="00397E5A" w:rsidRDefault="00116037" w:rsidP="00FB4659">
      <w:pPr>
        <w:spacing w:after="0" w:line="240" w:lineRule="auto"/>
        <w:jc w:val="both"/>
        <w:rPr>
          <w:rFonts w:ascii="Arial" w:eastAsia="Times New Roman" w:hAnsi="Arial" w:cs="Arial"/>
          <w:b/>
          <w:snapToGrid w:val="0"/>
          <w:color w:val="000000"/>
          <w:sz w:val="24"/>
          <w:szCs w:val="24"/>
          <w:lang w:val="en-GB"/>
        </w:rPr>
      </w:pPr>
    </w:p>
    <w:p w:rsidR="00A210AB" w:rsidRPr="00397E5A" w:rsidRDefault="00116037" w:rsidP="00A178BD">
      <w:pPr>
        <w:pStyle w:val="ListParagraph"/>
        <w:numPr>
          <w:ilvl w:val="0"/>
          <w:numId w:val="22"/>
        </w:numPr>
        <w:autoSpaceDE w:val="0"/>
        <w:autoSpaceDN w:val="0"/>
        <w:adjustRightInd w:val="0"/>
        <w:spacing w:before="100" w:beforeAutospacing="1" w:after="100" w:afterAutospacing="1" w:line="240" w:lineRule="auto"/>
        <w:rPr>
          <w:rFonts w:ascii="Arial" w:eastAsia="Calibri" w:hAnsi="Arial" w:cs="Arial"/>
          <w:b/>
          <w:bCs/>
          <w:color w:val="000000"/>
          <w:sz w:val="24"/>
          <w:szCs w:val="24"/>
        </w:rPr>
      </w:pPr>
      <w:r w:rsidRPr="00397E5A">
        <w:rPr>
          <w:rFonts w:ascii="Arial" w:eastAsia="Calibri" w:hAnsi="Arial" w:cs="Arial"/>
          <w:b/>
          <w:bCs/>
          <w:color w:val="000000"/>
          <w:sz w:val="24"/>
          <w:szCs w:val="24"/>
        </w:rPr>
        <w:t>Community Care Centres</w:t>
      </w:r>
      <w:r w:rsidR="00A210AB" w:rsidRPr="00397E5A">
        <w:rPr>
          <w:rFonts w:ascii="Arial" w:eastAsia="Calibri" w:hAnsi="Arial" w:cs="Arial"/>
          <w:b/>
          <w:bCs/>
          <w:color w:val="000000"/>
          <w:sz w:val="24"/>
          <w:szCs w:val="24"/>
        </w:rPr>
        <w:t>:-</w:t>
      </w:r>
    </w:p>
    <w:p w:rsidR="000501B1" w:rsidRPr="00397E5A" w:rsidRDefault="00BE0116" w:rsidP="000501B1">
      <w:pPr>
        <w:pStyle w:val="ListParagraph"/>
        <w:numPr>
          <w:ilvl w:val="0"/>
          <w:numId w:val="26"/>
        </w:numPr>
        <w:autoSpaceDE w:val="0"/>
        <w:autoSpaceDN w:val="0"/>
        <w:adjustRightInd w:val="0"/>
        <w:spacing w:before="100" w:beforeAutospacing="1" w:after="100" w:afterAutospacing="1" w:line="240" w:lineRule="auto"/>
        <w:rPr>
          <w:rFonts w:ascii="Arial" w:eastAsia="Calibri" w:hAnsi="Arial" w:cs="Arial"/>
          <w:b/>
          <w:bCs/>
          <w:color w:val="000000"/>
          <w:sz w:val="24"/>
          <w:szCs w:val="24"/>
        </w:rPr>
      </w:pPr>
      <w:r w:rsidRPr="00397E5A">
        <w:rPr>
          <w:rFonts w:ascii="Arial" w:eastAsia="Calibri" w:hAnsi="Arial" w:cs="Arial"/>
          <w:b/>
          <w:bCs/>
          <w:color w:val="000000"/>
          <w:sz w:val="24"/>
          <w:szCs w:val="24"/>
        </w:rPr>
        <w:t>The objectives and f</w:t>
      </w:r>
      <w:r w:rsidR="000501B1" w:rsidRPr="00397E5A">
        <w:rPr>
          <w:rFonts w:ascii="Arial" w:eastAsia="Calibri" w:hAnsi="Arial" w:cs="Arial"/>
          <w:b/>
          <w:bCs/>
          <w:color w:val="000000"/>
          <w:sz w:val="24"/>
          <w:szCs w:val="24"/>
        </w:rPr>
        <w:t>unctions</w:t>
      </w:r>
      <w:r w:rsidRPr="00397E5A">
        <w:rPr>
          <w:rFonts w:ascii="Arial" w:eastAsia="Calibri" w:hAnsi="Arial" w:cs="Arial"/>
          <w:b/>
          <w:bCs/>
          <w:color w:val="000000"/>
          <w:sz w:val="24"/>
          <w:szCs w:val="24"/>
        </w:rPr>
        <w:t xml:space="preserve"> of the Community Care Centres are to:</w:t>
      </w:r>
    </w:p>
    <w:p w:rsidR="00116037" w:rsidRPr="00397E5A" w:rsidRDefault="00116037" w:rsidP="00A210AB">
      <w:pPr>
        <w:numPr>
          <w:ilvl w:val="0"/>
          <w:numId w:val="17"/>
        </w:numPr>
        <w:autoSpaceDE w:val="0"/>
        <w:autoSpaceDN w:val="0"/>
        <w:adjustRightInd w:val="0"/>
        <w:spacing w:after="0" w:line="240" w:lineRule="auto"/>
        <w:jc w:val="both"/>
        <w:rPr>
          <w:rFonts w:ascii="Arial" w:eastAsia="Calibri" w:hAnsi="Arial" w:cs="Arial"/>
          <w:sz w:val="24"/>
          <w:szCs w:val="24"/>
        </w:rPr>
      </w:pPr>
      <w:r w:rsidRPr="00397E5A">
        <w:rPr>
          <w:rFonts w:ascii="Arial" w:eastAsia="Calibri" w:hAnsi="Arial" w:cs="Arial"/>
          <w:sz w:val="24"/>
          <w:szCs w:val="24"/>
        </w:rPr>
        <w:t>Strengthen prevention, early identification and early intervention services for vulnerable groups within communities.</w:t>
      </w:r>
    </w:p>
    <w:p w:rsidR="000501B1" w:rsidRPr="00397E5A" w:rsidRDefault="00116037" w:rsidP="00A210AB">
      <w:pPr>
        <w:numPr>
          <w:ilvl w:val="0"/>
          <w:numId w:val="17"/>
        </w:numPr>
        <w:autoSpaceDE w:val="0"/>
        <w:autoSpaceDN w:val="0"/>
        <w:adjustRightInd w:val="0"/>
        <w:spacing w:after="0" w:line="240" w:lineRule="auto"/>
        <w:jc w:val="both"/>
        <w:rPr>
          <w:rFonts w:ascii="Arial" w:eastAsia="Calibri" w:hAnsi="Arial" w:cs="Arial"/>
          <w:sz w:val="24"/>
          <w:szCs w:val="24"/>
        </w:rPr>
      </w:pPr>
      <w:r w:rsidRPr="00397E5A">
        <w:rPr>
          <w:rFonts w:ascii="Arial" w:eastAsia="Calibri" w:hAnsi="Arial" w:cs="Arial"/>
          <w:sz w:val="24"/>
          <w:szCs w:val="24"/>
        </w:rPr>
        <w:lastRenderedPageBreak/>
        <w:t xml:space="preserve">Improve access to quality, comprehensive and integrated social services </w:t>
      </w:r>
      <w:r w:rsidRPr="00397E5A">
        <w:rPr>
          <w:rFonts w:ascii="Arial" w:eastAsia="Calibri" w:hAnsi="Arial" w:cs="Arial"/>
          <w:noProof/>
          <w:sz w:val="24"/>
          <w:szCs w:val="24"/>
          <w:lang w:val="en-GB" w:eastAsia="en-ZA"/>
        </w:rPr>
        <w:t xml:space="preserve">provided by Social Workers, Community Development Practitioners, Social Auxiliary Workers, Child and Youth Care Workers and trained Community Care Givers.  </w:t>
      </w:r>
    </w:p>
    <w:p w:rsidR="00116037" w:rsidRPr="00397E5A" w:rsidRDefault="000501B1" w:rsidP="00A210AB">
      <w:pPr>
        <w:numPr>
          <w:ilvl w:val="0"/>
          <w:numId w:val="17"/>
        </w:numPr>
        <w:autoSpaceDE w:val="0"/>
        <w:autoSpaceDN w:val="0"/>
        <w:adjustRightInd w:val="0"/>
        <w:spacing w:after="0" w:line="240" w:lineRule="auto"/>
        <w:jc w:val="both"/>
        <w:rPr>
          <w:rFonts w:ascii="Arial" w:eastAsia="Calibri" w:hAnsi="Arial" w:cs="Arial"/>
          <w:sz w:val="24"/>
          <w:szCs w:val="24"/>
        </w:rPr>
      </w:pPr>
      <w:r w:rsidRPr="00397E5A">
        <w:rPr>
          <w:rFonts w:ascii="Arial" w:eastAsia="Calibri" w:hAnsi="Arial" w:cs="Arial"/>
          <w:noProof/>
          <w:sz w:val="24"/>
          <w:szCs w:val="24"/>
          <w:lang w:val="en-GB" w:eastAsia="en-ZA"/>
        </w:rPr>
        <w:t>Provide services</w:t>
      </w:r>
      <w:r w:rsidR="00116037" w:rsidRPr="00397E5A">
        <w:rPr>
          <w:rFonts w:ascii="Arial" w:eastAsia="Calibri" w:hAnsi="Arial" w:cs="Arial"/>
          <w:noProof/>
          <w:sz w:val="24"/>
          <w:szCs w:val="24"/>
          <w:lang w:val="en-GB" w:eastAsia="en-ZA"/>
        </w:rPr>
        <w:t xml:space="preserve"> in partnership with </w:t>
      </w:r>
      <w:r w:rsidR="00FE2761" w:rsidRPr="00397E5A">
        <w:rPr>
          <w:rFonts w:ascii="Arial" w:eastAsia="Calibri" w:hAnsi="Arial" w:cs="Arial"/>
          <w:noProof/>
          <w:sz w:val="24"/>
          <w:szCs w:val="24"/>
          <w:lang w:val="en-GB" w:eastAsia="en-ZA"/>
        </w:rPr>
        <w:t>other Government Departments and Civil society organisations</w:t>
      </w:r>
      <w:r w:rsidR="00116037" w:rsidRPr="00397E5A">
        <w:rPr>
          <w:rFonts w:ascii="Arial" w:eastAsia="Calibri" w:hAnsi="Arial" w:cs="Arial"/>
          <w:sz w:val="24"/>
          <w:szCs w:val="24"/>
        </w:rPr>
        <w:t>.</w:t>
      </w:r>
    </w:p>
    <w:p w:rsidR="00116037" w:rsidRPr="00397E5A" w:rsidRDefault="00040465" w:rsidP="00A210AB">
      <w:pPr>
        <w:numPr>
          <w:ilvl w:val="0"/>
          <w:numId w:val="17"/>
        </w:numPr>
        <w:autoSpaceDE w:val="0"/>
        <w:autoSpaceDN w:val="0"/>
        <w:adjustRightInd w:val="0"/>
        <w:spacing w:after="0" w:line="240" w:lineRule="auto"/>
        <w:rPr>
          <w:rFonts w:ascii="Arial" w:eastAsia="Calibri" w:hAnsi="Arial" w:cs="Arial"/>
          <w:sz w:val="24"/>
          <w:szCs w:val="24"/>
        </w:rPr>
      </w:pPr>
      <w:r w:rsidRPr="00397E5A">
        <w:rPr>
          <w:rFonts w:ascii="Arial" w:eastAsia="Calibri" w:hAnsi="Arial" w:cs="Arial"/>
          <w:sz w:val="24"/>
          <w:szCs w:val="24"/>
        </w:rPr>
        <w:t>P</w:t>
      </w:r>
      <w:r w:rsidR="00116037" w:rsidRPr="00397E5A">
        <w:rPr>
          <w:rFonts w:ascii="Arial" w:eastAsia="Calibri" w:hAnsi="Arial" w:cs="Arial"/>
          <w:sz w:val="24"/>
          <w:szCs w:val="24"/>
        </w:rPr>
        <w:t>rovi</w:t>
      </w:r>
      <w:r w:rsidR="00A210AB" w:rsidRPr="00397E5A">
        <w:rPr>
          <w:rFonts w:ascii="Arial" w:eastAsia="Calibri" w:hAnsi="Arial" w:cs="Arial"/>
          <w:sz w:val="24"/>
          <w:szCs w:val="24"/>
        </w:rPr>
        <w:t>de</w:t>
      </w:r>
      <w:r w:rsidR="00116037" w:rsidRPr="00397E5A">
        <w:rPr>
          <w:rFonts w:ascii="Arial" w:eastAsia="Calibri" w:hAnsi="Arial" w:cs="Arial"/>
          <w:sz w:val="24"/>
          <w:szCs w:val="24"/>
        </w:rPr>
        <w:t xml:space="preserve"> skills development programmes</w:t>
      </w:r>
      <w:r w:rsidR="003F0745" w:rsidRPr="00397E5A">
        <w:rPr>
          <w:rFonts w:ascii="Arial" w:eastAsia="Calibri" w:hAnsi="Arial" w:cs="Arial"/>
          <w:sz w:val="24"/>
          <w:szCs w:val="24"/>
        </w:rPr>
        <w:t xml:space="preserve"> and social and behaviour change programmes</w:t>
      </w:r>
      <w:r w:rsidR="00116037" w:rsidRPr="00397E5A">
        <w:rPr>
          <w:rFonts w:ascii="Arial" w:eastAsia="Calibri" w:hAnsi="Arial" w:cs="Arial"/>
          <w:sz w:val="24"/>
          <w:szCs w:val="24"/>
        </w:rPr>
        <w:t xml:space="preserve"> for beneficiaries</w:t>
      </w:r>
      <w:r w:rsidR="003F0745" w:rsidRPr="00397E5A">
        <w:rPr>
          <w:rFonts w:ascii="Arial" w:eastAsia="Calibri" w:hAnsi="Arial" w:cs="Arial"/>
          <w:sz w:val="24"/>
          <w:szCs w:val="24"/>
        </w:rPr>
        <w:t>.</w:t>
      </w:r>
      <w:r w:rsidR="00116037" w:rsidRPr="00397E5A">
        <w:rPr>
          <w:rFonts w:ascii="Arial" w:eastAsia="Calibri" w:hAnsi="Arial" w:cs="Arial"/>
          <w:sz w:val="24"/>
          <w:szCs w:val="24"/>
        </w:rPr>
        <w:t xml:space="preserve"> </w:t>
      </w:r>
    </w:p>
    <w:p w:rsidR="00F6728D" w:rsidRPr="00397E5A" w:rsidRDefault="00F6728D" w:rsidP="00A210AB">
      <w:pPr>
        <w:numPr>
          <w:ilvl w:val="0"/>
          <w:numId w:val="17"/>
        </w:numPr>
        <w:autoSpaceDE w:val="0"/>
        <w:autoSpaceDN w:val="0"/>
        <w:adjustRightInd w:val="0"/>
        <w:spacing w:after="0" w:line="240" w:lineRule="auto"/>
        <w:rPr>
          <w:rFonts w:ascii="Arial" w:eastAsia="Calibri" w:hAnsi="Arial" w:cs="Arial"/>
          <w:sz w:val="24"/>
          <w:szCs w:val="24"/>
        </w:rPr>
      </w:pPr>
      <w:r w:rsidRPr="00397E5A">
        <w:rPr>
          <w:rFonts w:ascii="Arial" w:eastAsia="Calibri" w:hAnsi="Arial" w:cs="Arial"/>
          <w:sz w:val="24"/>
          <w:szCs w:val="24"/>
        </w:rPr>
        <w:t>Bring government services closer to the people in rural areas.</w:t>
      </w:r>
    </w:p>
    <w:p w:rsidR="00AC3FA8" w:rsidRPr="00397E5A" w:rsidRDefault="00AC3FA8" w:rsidP="00EF1C33">
      <w:pPr>
        <w:spacing w:after="0" w:line="240" w:lineRule="auto"/>
        <w:jc w:val="both"/>
        <w:rPr>
          <w:rFonts w:ascii="Arial" w:eastAsia="Times New Roman" w:hAnsi="Arial" w:cs="Arial"/>
          <w:sz w:val="24"/>
          <w:szCs w:val="24"/>
          <w:lang w:eastAsia="en-ZA"/>
        </w:rPr>
      </w:pPr>
    </w:p>
    <w:p w:rsidR="00514FFE" w:rsidRPr="00397E5A" w:rsidRDefault="00514FFE" w:rsidP="00BE0116">
      <w:pPr>
        <w:spacing w:after="0" w:line="240" w:lineRule="auto"/>
        <w:jc w:val="both"/>
        <w:rPr>
          <w:rFonts w:ascii="Arial" w:eastAsia="Times New Roman" w:hAnsi="Arial" w:cs="Arial"/>
          <w:sz w:val="24"/>
          <w:szCs w:val="24"/>
          <w:lang w:eastAsia="en-ZA"/>
        </w:rPr>
      </w:pPr>
    </w:p>
    <w:p w:rsidR="00514FFE" w:rsidRPr="00397E5A" w:rsidRDefault="00514FFE" w:rsidP="00BE0116">
      <w:pPr>
        <w:spacing w:after="0" w:line="240" w:lineRule="auto"/>
        <w:jc w:val="both"/>
        <w:rPr>
          <w:rFonts w:ascii="Arial" w:eastAsia="Times New Roman" w:hAnsi="Arial" w:cs="Arial"/>
          <w:sz w:val="24"/>
          <w:szCs w:val="24"/>
          <w:lang w:eastAsia="en-ZA"/>
        </w:rPr>
      </w:pPr>
    </w:p>
    <w:p w:rsidR="004C2556" w:rsidRPr="00397E5A" w:rsidRDefault="00BE0116" w:rsidP="00BE0116">
      <w:pPr>
        <w:spacing w:after="0" w:line="240" w:lineRule="auto"/>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The</w:t>
      </w:r>
      <w:r w:rsidR="00514FFE" w:rsidRPr="00397E5A">
        <w:rPr>
          <w:rFonts w:ascii="Arial" w:eastAsia="Times New Roman" w:hAnsi="Arial" w:cs="Arial"/>
          <w:sz w:val="24"/>
          <w:szCs w:val="24"/>
          <w:lang w:eastAsia="en-ZA"/>
        </w:rPr>
        <w:t xml:space="preserve"> </w:t>
      </w:r>
      <w:r w:rsidRPr="00397E5A">
        <w:rPr>
          <w:rFonts w:ascii="Arial" w:eastAsia="Times New Roman" w:hAnsi="Arial" w:cs="Arial"/>
          <w:sz w:val="24"/>
          <w:szCs w:val="24"/>
          <w:lang w:eastAsia="en-ZA"/>
        </w:rPr>
        <w:t xml:space="preserve">table </w:t>
      </w:r>
      <w:r w:rsidR="00514FFE" w:rsidRPr="00397E5A">
        <w:rPr>
          <w:rFonts w:ascii="Arial" w:eastAsia="Times New Roman" w:hAnsi="Arial" w:cs="Arial"/>
          <w:sz w:val="24"/>
          <w:szCs w:val="24"/>
          <w:lang w:eastAsia="en-ZA"/>
        </w:rPr>
        <w:t xml:space="preserve">below </w:t>
      </w:r>
      <w:r w:rsidRPr="00397E5A">
        <w:rPr>
          <w:rFonts w:ascii="Arial" w:eastAsia="Times New Roman" w:hAnsi="Arial" w:cs="Arial"/>
          <w:sz w:val="24"/>
          <w:szCs w:val="24"/>
          <w:lang w:eastAsia="en-ZA"/>
        </w:rPr>
        <w:t>reflects (b) the breakdown of costs of construction and operation costs, (c) the total breakdown of donor and state expenses in construction and operation, (d) the names of the construction companies involved and</w:t>
      </w:r>
      <w:r w:rsidR="00EF1C33" w:rsidRPr="00397E5A">
        <w:rPr>
          <w:rFonts w:ascii="Arial" w:eastAsia="Times New Roman" w:hAnsi="Arial" w:cs="Arial"/>
          <w:sz w:val="24"/>
          <w:szCs w:val="24"/>
          <w:lang w:eastAsia="en-ZA"/>
        </w:rPr>
        <w:t xml:space="preserve"> (e) the breakdown of centres are operational and that are not</w:t>
      </w:r>
      <w:r w:rsidR="00FE5946" w:rsidRPr="00397E5A">
        <w:rPr>
          <w:rFonts w:ascii="Arial" w:eastAsia="Times New Roman" w:hAnsi="Arial" w:cs="Arial"/>
          <w:sz w:val="24"/>
          <w:szCs w:val="24"/>
          <w:lang w:eastAsia="en-ZA"/>
        </w:rPr>
        <w:t>:</w:t>
      </w:r>
    </w:p>
    <w:p w:rsidR="00514FFE" w:rsidRPr="00397E5A" w:rsidRDefault="00514FFE" w:rsidP="00561BAC">
      <w:pPr>
        <w:spacing w:after="0" w:line="240" w:lineRule="auto"/>
        <w:jc w:val="both"/>
        <w:rPr>
          <w:rFonts w:ascii="Arial" w:eastAsia="Times New Roman" w:hAnsi="Arial" w:cs="Arial"/>
          <w:b/>
          <w:sz w:val="24"/>
          <w:szCs w:val="24"/>
          <w:lang w:eastAsia="en-ZA"/>
        </w:rPr>
      </w:pPr>
    </w:p>
    <w:p w:rsidR="00FF713E" w:rsidRPr="00397E5A" w:rsidRDefault="00FF713E" w:rsidP="00561BAC">
      <w:pPr>
        <w:spacing w:after="0" w:line="240" w:lineRule="auto"/>
        <w:jc w:val="both"/>
        <w:rPr>
          <w:rFonts w:ascii="Arial" w:eastAsia="Times New Roman" w:hAnsi="Arial" w:cs="Arial"/>
          <w:b/>
          <w:sz w:val="24"/>
          <w:szCs w:val="24"/>
          <w:lang w:eastAsia="en-ZA"/>
        </w:rPr>
        <w:sectPr w:rsidR="00FF713E" w:rsidRPr="00397E5A" w:rsidSect="00FF713E">
          <w:headerReference w:type="default" r:id="rId8"/>
          <w:pgSz w:w="11906" w:h="16838"/>
          <w:pgMar w:top="1440" w:right="1440" w:bottom="1440" w:left="1440" w:header="709" w:footer="709" w:gutter="0"/>
          <w:cols w:space="708"/>
          <w:docGrid w:linePitch="360"/>
        </w:sectPr>
      </w:pPr>
    </w:p>
    <w:p w:rsidR="00994033" w:rsidRPr="00397E5A" w:rsidRDefault="00CE2BC8" w:rsidP="00561BAC">
      <w:pPr>
        <w:spacing w:after="0" w:line="240" w:lineRule="auto"/>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K</w:t>
      </w:r>
      <w:r w:rsidR="00EF1C33" w:rsidRPr="00397E5A">
        <w:rPr>
          <w:rFonts w:ascii="Arial" w:eastAsia="Times New Roman" w:hAnsi="Arial" w:cs="Arial"/>
          <w:b/>
          <w:sz w:val="24"/>
          <w:szCs w:val="24"/>
          <w:lang w:eastAsia="en-ZA"/>
        </w:rPr>
        <w:t xml:space="preserve">wa </w:t>
      </w:r>
      <w:r w:rsidRPr="00397E5A">
        <w:rPr>
          <w:rFonts w:ascii="Arial" w:eastAsia="Times New Roman" w:hAnsi="Arial" w:cs="Arial"/>
          <w:b/>
          <w:sz w:val="24"/>
          <w:szCs w:val="24"/>
          <w:lang w:eastAsia="en-ZA"/>
        </w:rPr>
        <w:t>Z</w:t>
      </w:r>
      <w:r w:rsidR="00EF1C33" w:rsidRPr="00397E5A">
        <w:rPr>
          <w:rFonts w:ascii="Arial" w:eastAsia="Times New Roman" w:hAnsi="Arial" w:cs="Arial"/>
          <w:b/>
          <w:sz w:val="24"/>
          <w:szCs w:val="24"/>
          <w:lang w:eastAsia="en-ZA"/>
        </w:rPr>
        <w:t>ulu-Natal</w:t>
      </w:r>
      <w:r w:rsidRPr="00397E5A">
        <w:rPr>
          <w:rFonts w:ascii="Arial" w:eastAsia="Times New Roman" w:hAnsi="Arial" w:cs="Arial"/>
          <w:b/>
          <w:sz w:val="24"/>
          <w:szCs w:val="24"/>
          <w:lang w:eastAsia="en-ZA"/>
        </w:rPr>
        <w:t xml:space="preserve"> Province</w:t>
      </w:r>
    </w:p>
    <w:p w:rsidR="00FF713E" w:rsidRPr="00397E5A" w:rsidRDefault="00FF713E" w:rsidP="00561BAC">
      <w:pPr>
        <w:spacing w:after="0" w:line="240" w:lineRule="auto"/>
        <w:jc w:val="both"/>
        <w:rPr>
          <w:rFonts w:ascii="Arial" w:eastAsia="Times New Roman" w:hAnsi="Arial" w:cs="Arial"/>
          <w:b/>
          <w:sz w:val="24"/>
          <w:szCs w:val="24"/>
          <w:lang w:eastAsia="en-ZA"/>
        </w:rPr>
      </w:pPr>
    </w:p>
    <w:tbl>
      <w:tblPr>
        <w:tblStyle w:val="TableGrid"/>
        <w:tblW w:w="1460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261"/>
        <w:gridCol w:w="3107"/>
        <w:gridCol w:w="3130"/>
        <w:gridCol w:w="2551"/>
        <w:gridCol w:w="2552"/>
      </w:tblGrid>
      <w:tr w:rsidR="00E23F0C" w:rsidRPr="00397E5A" w:rsidTr="002A06F1">
        <w:tc>
          <w:tcPr>
            <w:tcW w:w="3261" w:type="dxa"/>
          </w:tcPr>
          <w:p w:rsidR="00BB455E" w:rsidRPr="00397E5A" w:rsidRDefault="00BB455E" w:rsidP="00994033">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 xml:space="preserve">Name of CCC </w:t>
            </w:r>
          </w:p>
        </w:tc>
        <w:tc>
          <w:tcPr>
            <w:tcW w:w="3107" w:type="dxa"/>
          </w:tcPr>
          <w:p w:rsidR="00BB455E" w:rsidRPr="00397E5A" w:rsidRDefault="00BB455E" w:rsidP="0042592E">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(b)</w:t>
            </w:r>
            <w:r w:rsidRPr="00397E5A">
              <w:rPr>
                <w:sz w:val="24"/>
                <w:szCs w:val="24"/>
              </w:rPr>
              <w:t xml:space="preserve"> </w:t>
            </w:r>
            <w:r w:rsidRPr="00397E5A">
              <w:rPr>
                <w:rFonts w:ascii="Arial" w:eastAsia="Times New Roman" w:hAnsi="Arial" w:cs="Arial"/>
                <w:b/>
                <w:sz w:val="24"/>
                <w:szCs w:val="24"/>
                <w:lang w:eastAsia="en-ZA"/>
              </w:rPr>
              <w:t>Costs of construction and operation</w:t>
            </w:r>
            <w:r w:rsidR="00705BF1" w:rsidRPr="00397E5A">
              <w:rPr>
                <w:rFonts w:ascii="Arial" w:eastAsia="Times New Roman" w:hAnsi="Arial" w:cs="Arial"/>
                <w:b/>
                <w:sz w:val="24"/>
                <w:szCs w:val="24"/>
                <w:lang w:eastAsia="en-ZA"/>
              </w:rPr>
              <w:t>s</w:t>
            </w:r>
          </w:p>
          <w:p w:rsidR="00BB455E" w:rsidRPr="00397E5A" w:rsidRDefault="00BB455E" w:rsidP="0042592E">
            <w:pPr>
              <w:jc w:val="both"/>
              <w:rPr>
                <w:rFonts w:ascii="Arial" w:eastAsia="Times New Roman" w:hAnsi="Arial" w:cs="Arial"/>
                <w:b/>
                <w:sz w:val="24"/>
                <w:szCs w:val="24"/>
                <w:lang w:eastAsia="en-ZA"/>
              </w:rPr>
            </w:pPr>
          </w:p>
        </w:tc>
        <w:tc>
          <w:tcPr>
            <w:tcW w:w="3130" w:type="dxa"/>
          </w:tcPr>
          <w:p w:rsidR="00BB455E" w:rsidRPr="00397E5A" w:rsidRDefault="00BB455E" w:rsidP="004C2556">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(c)</w:t>
            </w:r>
            <w:r w:rsidRPr="00397E5A">
              <w:rPr>
                <w:sz w:val="24"/>
                <w:szCs w:val="24"/>
              </w:rPr>
              <w:t xml:space="preserve"> </w:t>
            </w:r>
            <w:r w:rsidRPr="00397E5A">
              <w:rPr>
                <w:rFonts w:ascii="Arial" w:eastAsia="Times New Roman" w:hAnsi="Arial" w:cs="Arial"/>
                <w:b/>
                <w:sz w:val="24"/>
                <w:szCs w:val="24"/>
                <w:lang w:eastAsia="en-ZA"/>
              </w:rPr>
              <w:t>Donor and state expenses in construction and operation</w:t>
            </w:r>
            <w:r w:rsidR="00B573DF" w:rsidRPr="00397E5A">
              <w:rPr>
                <w:rFonts w:ascii="Arial" w:eastAsia="Times New Roman" w:hAnsi="Arial" w:cs="Arial"/>
                <w:b/>
                <w:sz w:val="24"/>
                <w:szCs w:val="24"/>
                <w:lang w:eastAsia="en-ZA"/>
              </w:rPr>
              <w:t>s</w:t>
            </w:r>
          </w:p>
        </w:tc>
        <w:tc>
          <w:tcPr>
            <w:tcW w:w="2551" w:type="dxa"/>
          </w:tcPr>
          <w:p w:rsidR="00BB455E" w:rsidRPr="00397E5A" w:rsidRDefault="00BB455E" w:rsidP="004C2556">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 xml:space="preserve">(d) </w:t>
            </w:r>
            <w:r w:rsidR="00CB09F4" w:rsidRPr="00397E5A">
              <w:rPr>
                <w:rFonts w:ascii="Arial" w:eastAsia="Times New Roman" w:hAnsi="Arial" w:cs="Arial"/>
                <w:b/>
                <w:sz w:val="24"/>
                <w:szCs w:val="24"/>
                <w:lang w:eastAsia="en-ZA"/>
              </w:rPr>
              <w:t>Construction companies involved</w:t>
            </w:r>
          </w:p>
        </w:tc>
        <w:tc>
          <w:tcPr>
            <w:tcW w:w="2552" w:type="dxa"/>
          </w:tcPr>
          <w:p w:rsidR="00BB455E" w:rsidRPr="00397E5A" w:rsidRDefault="00BB455E" w:rsidP="00116037">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(e) Operational Status of the CCCs</w:t>
            </w:r>
          </w:p>
        </w:tc>
      </w:tr>
      <w:tr w:rsidR="00E23F0C" w:rsidRPr="00397E5A" w:rsidTr="002A06F1">
        <w:tc>
          <w:tcPr>
            <w:tcW w:w="3261" w:type="dxa"/>
          </w:tcPr>
          <w:p w:rsidR="00BB455E" w:rsidRPr="00397E5A" w:rsidRDefault="00BB455E" w:rsidP="00116037">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Idlebe CCC, Ulundi</w:t>
            </w:r>
          </w:p>
          <w:p w:rsidR="00C910BF" w:rsidRPr="00397E5A" w:rsidRDefault="00C910BF" w:rsidP="00116037">
            <w:pPr>
              <w:jc w:val="both"/>
              <w:rPr>
                <w:rFonts w:ascii="Arial" w:eastAsia="Times New Roman" w:hAnsi="Arial" w:cs="Arial"/>
                <w:sz w:val="24"/>
                <w:szCs w:val="24"/>
                <w:lang w:eastAsia="en-ZA"/>
              </w:rPr>
            </w:pPr>
          </w:p>
          <w:p w:rsidR="00C910BF" w:rsidRPr="00397E5A" w:rsidRDefault="00C910BF" w:rsidP="00116037">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(Khululekani operates in the CCC)</w:t>
            </w:r>
          </w:p>
        </w:tc>
        <w:tc>
          <w:tcPr>
            <w:tcW w:w="3107" w:type="dxa"/>
            <w:vMerge w:val="restart"/>
          </w:tcPr>
          <w:p w:rsidR="00BB455E" w:rsidRPr="00397E5A" w:rsidRDefault="00E23F0C" w:rsidP="00116037">
            <w:pPr>
              <w:jc w:val="both"/>
              <w:rPr>
                <w:rFonts w:ascii="Arial" w:eastAsia="Calibri" w:hAnsi="Arial" w:cs="Arial"/>
                <w:bCs/>
                <w:sz w:val="24"/>
                <w:szCs w:val="24"/>
                <w:lang w:eastAsia="en-ZA"/>
              </w:rPr>
            </w:pPr>
            <w:r w:rsidRPr="00397E5A">
              <w:rPr>
                <w:rFonts w:ascii="Arial" w:eastAsia="Times New Roman" w:hAnsi="Arial" w:cs="Arial"/>
                <w:b/>
                <w:sz w:val="24"/>
                <w:szCs w:val="24"/>
                <w:lang w:eastAsia="en-ZA"/>
              </w:rPr>
              <w:t>R18’192,590.75</w:t>
            </w:r>
            <w:r w:rsidRPr="00397E5A">
              <w:rPr>
                <w:sz w:val="24"/>
                <w:szCs w:val="24"/>
              </w:rPr>
              <w:t xml:space="preserve"> </w:t>
            </w:r>
            <w:r w:rsidR="00BB455E" w:rsidRPr="00397E5A">
              <w:rPr>
                <w:rFonts w:ascii="Arial" w:eastAsia="Calibri" w:hAnsi="Arial" w:cs="Arial"/>
                <w:bCs/>
                <w:sz w:val="24"/>
                <w:szCs w:val="24"/>
                <w:lang w:eastAsia="en-ZA"/>
              </w:rPr>
              <w:t>for</w:t>
            </w:r>
            <w:r w:rsidR="000E490F" w:rsidRPr="00397E5A">
              <w:rPr>
                <w:rFonts w:ascii="Arial" w:eastAsia="Calibri" w:hAnsi="Arial" w:cs="Arial"/>
                <w:bCs/>
                <w:sz w:val="24"/>
                <w:szCs w:val="24"/>
                <w:lang w:eastAsia="en-ZA"/>
              </w:rPr>
              <w:t xml:space="preserve"> </w:t>
            </w:r>
            <w:r w:rsidR="00BB455E" w:rsidRPr="00397E5A">
              <w:rPr>
                <w:rFonts w:ascii="Arial" w:eastAsia="Calibri" w:hAnsi="Arial" w:cs="Arial"/>
                <w:bCs/>
                <w:sz w:val="24"/>
                <w:szCs w:val="24"/>
                <w:lang w:eastAsia="en-ZA"/>
              </w:rPr>
              <w:t xml:space="preserve">construction </w:t>
            </w:r>
            <w:proofErr w:type="gramStart"/>
            <w:r w:rsidR="00BB455E" w:rsidRPr="00397E5A">
              <w:rPr>
                <w:rFonts w:ascii="Arial" w:eastAsia="Calibri" w:hAnsi="Arial" w:cs="Arial"/>
                <w:bCs/>
                <w:sz w:val="24"/>
                <w:szCs w:val="24"/>
                <w:lang w:eastAsia="en-ZA"/>
              </w:rPr>
              <w:t>of  2</w:t>
            </w:r>
            <w:proofErr w:type="gramEnd"/>
            <w:r w:rsidR="00BB455E" w:rsidRPr="00397E5A">
              <w:rPr>
                <w:rFonts w:ascii="Arial" w:eastAsia="Calibri" w:hAnsi="Arial" w:cs="Arial"/>
                <w:bCs/>
                <w:sz w:val="24"/>
                <w:szCs w:val="24"/>
                <w:lang w:eastAsia="en-ZA"/>
              </w:rPr>
              <w:t xml:space="preserve"> CCCs.</w:t>
            </w:r>
          </w:p>
          <w:p w:rsidR="00CB09F4" w:rsidRPr="00397E5A" w:rsidRDefault="00CB09F4" w:rsidP="00116037">
            <w:pPr>
              <w:jc w:val="both"/>
              <w:rPr>
                <w:rFonts w:ascii="Arial" w:eastAsia="Calibri" w:hAnsi="Arial" w:cs="Arial"/>
                <w:bCs/>
                <w:sz w:val="24"/>
                <w:szCs w:val="24"/>
                <w:lang w:eastAsia="en-ZA"/>
              </w:rPr>
            </w:pPr>
          </w:p>
          <w:p w:rsidR="000E490F" w:rsidRPr="00397E5A" w:rsidRDefault="00CB09F4" w:rsidP="00116037">
            <w:pPr>
              <w:jc w:val="both"/>
              <w:rPr>
                <w:rFonts w:ascii="Arial" w:eastAsia="Calibri" w:hAnsi="Arial" w:cs="Arial"/>
                <w:bCs/>
                <w:sz w:val="24"/>
                <w:szCs w:val="24"/>
                <w:lang w:eastAsia="en-ZA"/>
              </w:rPr>
            </w:pPr>
            <w:r w:rsidRPr="00397E5A">
              <w:rPr>
                <w:rFonts w:ascii="Arial" w:eastAsia="Calibri" w:hAnsi="Arial" w:cs="Arial"/>
                <w:b/>
                <w:sz w:val="24"/>
                <w:szCs w:val="24"/>
                <w:lang w:eastAsia="en-ZA"/>
              </w:rPr>
              <w:t>R</w:t>
            </w:r>
            <w:r w:rsidR="000E490F" w:rsidRPr="00397E5A">
              <w:rPr>
                <w:rFonts w:ascii="Arial" w:eastAsia="Calibri" w:hAnsi="Arial" w:cs="Arial"/>
                <w:b/>
                <w:sz w:val="24"/>
                <w:szCs w:val="24"/>
                <w:lang w:eastAsia="en-ZA"/>
              </w:rPr>
              <w:t>1</w:t>
            </w:r>
            <w:r w:rsidR="00E23F0C" w:rsidRPr="00397E5A">
              <w:rPr>
                <w:rFonts w:ascii="Arial" w:eastAsia="Calibri" w:hAnsi="Arial" w:cs="Arial"/>
                <w:b/>
                <w:sz w:val="24"/>
                <w:szCs w:val="24"/>
                <w:lang w:eastAsia="en-ZA"/>
              </w:rPr>
              <w:t>’</w:t>
            </w:r>
            <w:r w:rsidR="000E490F" w:rsidRPr="00397E5A">
              <w:rPr>
                <w:rFonts w:ascii="Arial" w:eastAsia="Calibri" w:hAnsi="Arial" w:cs="Arial"/>
                <w:b/>
                <w:sz w:val="24"/>
                <w:szCs w:val="24"/>
                <w:lang w:eastAsia="en-ZA"/>
              </w:rPr>
              <w:t>751</w:t>
            </w:r>
            <w:r w:rsidR="00E23F0C" w:rsidRPr="00397E5A">
              <w:rPr>
                <w:rFonts w:ascii="Arial" w:eastAsia="Calibri" w:hAnsi="Arial" w:cs="Arial"/>
                <w:b/>
                <w:sz w:val="24"/>
                <w:szCs w:val="24"/>
                <w:lang w:eastAsia="en-ZA"/>
              </w:rPr>
              <w:t>,</w:t>
            </w:r>
            <w:r w:rsidR="000E490F" w:rsidRPr="00397E5A">
              <w:rPr>
                <w:rFonts w:ascii="Arial" w:eastAsia="Calibri" w:hAnsi="Arial" w:cs="Arial"/>
                <w:b/>
                <w:sz w:val="24"/>
                <w:szCs w:val="24"/>
                <w:lang w:eastAsia="en-ZA"/>
              </w:rPr>
              <w:t> 236.2</w:t>
            </w:r>
            <w:r w:rsidR="00705BF1" w:rsidRPr="00397E5A">
              <w:rPr>
                <w:rFonts w:ascii="Arial" w:eastAsia="Calibri" w:hAnsi="Arial" w:cs="Arial"/>
                <w:b/>
                <w:sz w:val="24"/>
                <w:szCs w:val="24"/>
                <w:lang w:eastAsia="en-ZA"/>
              </w:rPr>
              <w:t>0</w:t>
            </w:r>
            <w:r w:rsidR="000E490F" w:rsidRPr="00397E5A">
              <w:rPr>
                <w:rFonts w:ascii="Arial" w:eastAsia="Calibri" w:hAnsi="Arial" w:cs="Arial"/>
                <w:b/>
                <w:sz w:val="24"/>
                <w:szCs w:val="24"/>
                <w:lang w:eastAsia="en-ZA"/>
              </w:rPr>
              <w:t xml:space="preserve"> for service delivery</w:t>
            </w:r>
            <w:r w:rsidR="000E490F" w:rsidRPr="00397E5A">
              <w:rPr>
                <w:rFonts w:ascii="Arial" w:eastAsia="Calibri" w:hAnsi="Arial" w:cs="Arial"/>
                <w:bCs/>
                <w:sz w:val="24"/>
                <w:szCs w:val="24"/>
                <w:lang w:eastAsia="en-ZA"/>
              </w:rPr>
              <w:t xml:space="preserve"> </w:t>
            </w:r>
          </w:p>
          <w:p w:rsidR="00BB455E" w:rsidRPr="00397E5A" w:rsidRDefault="00BB455E" w:rsidP="00BE38B5">
            <w:pPr>
              <w:jc w:val="both"/>
              <w:rPr>
                <w:rFonts w:ascii="Arial" w:eastAsia="Times New Roman" w:hAnsi="Arial" w:cs="Arial"/>
                <w:sz w:val="24"/>
                <w:szCs w:val="24"/>
                <w:lang w:eastAsia="en-ZA"/>
              </w:rPr>
            </w:pPr>
          </w:p>
        </w:tc>
        <w:tc>
          <w:tcPr>
            <w:tcW w:w="3130" w:type="dxa"/>
            <w:vMerge w:val="restart"/>
          </w:tcPr>
          <w:p w:rsidR="000E490F" w:rsidRPr="00397E5A" w:rsidRDefault="00BB455E" w:rsidP="004C2556">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R18</w:t>
            </w:r>
            <w:r w:rsidR="00E23F0C"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192</w:t>
            </w:r>
            <w:r w:rsidR="00E23F0C"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590.75</w:t>
            </w:r>
            <w:r w:rsidRPr="00397E5A">
              <w:rPr>
                <w:sz w:val="24"/>
                <w:szCs w:val="24"/>
              </w:rPr>
              <w:t xml:space="preserve"> </w:t>
            </w:r>
            <w:r w:rsidRPr="00397E5A">
              <w:rPr>
                <w:rFonts w:ascii="Arial" w:eastAsia="Times New Roman" w:hAnsi="Arial" w:cs="Arial"/>
                <w:bCs/>
                <w:sz w:val="24"/>
                <w:szCs w:val="24"/>
                <w:lang w:eastAsia="en-ZA"/>
              </w:rPr>
              <w:t>donor funds for construction</w:t>
            </w:r>
            <w:r w:rsidR="000E490F" w:rsidRPr="00397E5A">
              <w:rPr>
                <w:rFonts w:ascii="Arial" w:eastAsia="Times New Roman" w:hAnsi="Arial" w:cs="Arial"/>
                <w:bCs/>
                <w:sz w:val="24"/>
                <w:szCs w:val="24"/>
                <w:lang w:eastAsia="en-ZA"/>
              </w:rPr>
              <w:t>.</w:t>
            </w:r>
          </w:p>
          <w:p w:rsidR="000E490F" w:rsidRPr="00397E5A" w:rsidRDefault="000E490F" w:rsidP="004C2556">
            <w:pPr>
              <w:jc w:val="both"/>
              <w:rPr>
                <w:rFonts w:ascii="Arial" w:eastAsia="Times New Roman" w:hAnsi="Arial" w:cs="Arial"/>
                <w:bCs/>
                <w:sz w:val="24"/>
                <w:szCs w:val="24"/>
                <w:lang w:eastAsia="en-ZA"/>
              </w:rPr>
            </w:pPr>
          </w:p>
          <w:p w:rsidR="00BB455E" w:rsidRPr="00397E5A" w:rsidRDefault="000E490F" w:rsidP="004C2556">
            <w:pPr>
              <w:jc w:val="both"/>
              <w:rPr>
                <w:rFonts w:ascii="Arial" w:eastAsia="Times New Roman" w:hAnsi="Arial" w:cs="Arial"/>
                <w:bCs/>
                <w:sz w:val="24"/>
                <w:szCs w:val="24"/>
                <w:lang w:eastAsia="en-ZA"/>
              </w:rPr>
            </w:pPr>
            <w:r w:rsidRPr="00397E5A">
              <w:rPr>
                <w:rFonts w:ascii="Arial" w:eastAsia="Times New Roman" w:hAnsi="Arial" w:cs="Arial"/>
                <w:bCs/>
                <w:sz w:val="24"/>
                <w:szCs w:val="24"/>
                <w:lang w:eastAsia="en-ZA"/>
              </w:rPr>
              <w:t>Zero state funds for construction</w:t>
            </w:r>
          </w:p>
          <w:p w:rsidR="00705BF1" w:rsidRPr="00397E5A" w:rsidRDefault="00705BF1" w:rsidP="004C2556">
            <w:pPr>
              <w:jc w:val="both"/>
              <w:rPr>
                <w:rFonts w:ascii="Arial" w:eastAsia="Times New Roman" w:hAnsi="Arial" w:cs="Arial"/>
                <w:bCs/>
                <w:sz w:val="24"/>
                <w:szCs w:val="24"/>
                <w:lang w:eastAsia="en-ZA"/>
              </w:rPr>
            </w:pPr>
          </w:p>
          <w:p w:rsidR="00705BF1" w:rsidRPr="00397E5A" w:rsidRDefault="00E23F0C" w:rsidP="00F14060">
            <w:pPr>
              <w:jc w:val="both"/>
              <w:rPr>
                <w:rFonts w:ascii="Arial" w:eastAsia="Times New Roman" w:hAnsi="Arial" w:cs="Arial"/>
                <w:bCs/>
                <w:sz w:val="24"/>
                <w:szCs w:val="24"/>
                <w:lang w:eastAsia="en-ZA"/>
              </w:rPr>
            </w:pPr>
            <w:r w:rsidRPr="00397E5A">
              <w:rPr>
                <w:rFonts w:ascii="Arial" w:eastAsia="Calibri" w:hAnsi="Arial" w:cs="Arial"/>
                <w:b/>
                <w:sz w:val="24"/>
                <w:szCs w:val="24"/>
                <w:lang w:eastAsia="en-ZA"/>
              </w:rPr>
              <w:t xml:space="preserve">R1’751, 236.20 </w:t>
            </w:r>
            <w:r w:rsidR="00705BF1" w:rsidRPr="00397E5A">
              <w:rPr>
                <w:rFonts w:ascii="Arial" w:eastAsia="Calibri" w:hAnsi="Arial" w:cs="Arial"/>
                <w:b/>
                <w:sz w:val="24"/>
                <w:szCs w:val="24"/>
                <w:lang w:eastAsia="en-ZA"/>
              </w:rPr>
              <w:t>state funds for service delivery</w:t>
            </w:r>
            <w:r w:rsidR="00BE38B5" w:rsidRPr="00397E5A">
              <w:rPr>
                <w:rFonts w:ascii="Arial" w:eastAsia="Calibri" w:hAnsi="Arial" w:cs="Arial"/>
                <w:b/>
                <w:sz w:val="24"/>
                <w:szCs w:val="24"/>
                <w:lang w:eastAsia="en-ZA"/>
              </w:rPr>
              <w:t xml:space="preserve"> </w:t>
            </w:r>
            <w:r w:rsidR="005D34CC" w:rsidRPr="00397E5A">
              <w:rPr>
                <w:rFonts w:ascii="Arial" w:eastAsia="Calibri" w:hAnsi="Arial" w:cs="Arial"/>
                <w:b/>
                <w:sz w:val="24"/>
                <w:szCs w:val="24"/>
                <w:lang w:eastAsia="en-ZA"/>
              </w:rPr>
              <w:t xml:space="preserve">during 2022/23 FY, the </w:t>
            </w:r>
            <w:r w:rsidR="00BE38B5" w:rsidRPr="00397E5A">
              <w:rPr>
                <w:rFonts w:ascii="Arial" w:eastAsia="Calibri" w:hAnsi="Arial" w:cs="Arial"/>
                <w:b/>
                <w:sz w:val="24"/>
                <w:szCs w:val="24"/>
                <w:lang w:eastAsia="en-ZA"/>
              </w:rPr>
              <w:t>province funds each NPO operating in the CCC for  service delivery</w:t>
            </w:r>
            <w:r w:rsidR="00705BF1" w:rsidRPr="00397E5A">
              <w:rPr>
                <w:rFonts w:ascii="Arial" w:eastAsia="Calibri" w:hAnsi="Arial" w:cs="Arial"/>
                <w:bCs/>
                <w:sz w:val="24"/>
                <w:szCs w:val="24"/>
                <w:lang w:eastAsia="en-ZA"/>
              </w:rPr>
              <w:t xml:space="preserve"> </w:t>
            </w:r>
            <w:r w:rsidR="00BE38B5" w:rsidRPr="00397E5A">
              <w:rPr>
                <w:rFonts w:ascii="Arial" w:eastAsia="Calibri" w:hAnsi="Arial" w:cs="Arial"/>
                <w:bCs/>
                <w:sz w:val="24"/>
                <w:szCs w:val="24"/>
                <w:lang w:eastAsia="en-ZA"/>
              </w:rPr>
              <w:t xml:space="preserve">(R 977 780.00 for Idlebe CCC and R 773 456.20 for </w:t>
            </w:r>
            <w:proofErr w:type="spellStart"/>
            <w:r w:rsidR="00BE38B5" w:rsidRPr="00397E5A">
              <w:rPr>
                <w:rFonts w:ascii="Arial" w:eastAsia="Calibri" w:hAnsi="Arial" w:cs="Arial"/>
                <w:bCs/>
                <w:sz w:val="24"/>
                <w:szCs w:val="24"/>
                <w:lang w:eastAsia="en-ZA"/>
              </w:rPr>
              <w:t>Nibela</w:t>
            </w:r>
            <w:proofErr w:type="spellEnd"/>
            <w:r w:rsidR="00BE38B5" w:rsidRPr="00397E5A">
              <w:rPr>
                <w:rFonts w:ascii="Arial" w:eastAsia="Calibri" w:hAnsi="Arial" w:cs="Arial"/>
                <w:bCs/>
                <w:sz w:val="24"/>
                <w:szCs w:val="24"/>
                <w:lang w:eastAsia="en-ZA"/>
              </w:rPr>
              <w:t xml:space="preserve"> CCC)</w:t>
            </w:r>
            <w:r w:rsidR="00514FFE" w:rsidRPr="00397E5A">
              <w:rPr>
                <w:rFonts w:ascii="Arial" w:eastAsia="Calibri" w:hAnsi="Arial" w:cs="Arial"/>
                <w:bCs/>
                <w:sz w:val="24"/>
                <w:szCs w:val="24"/>
                <w:lang w:eastAsia="en-ZA"/>
              </w:rPr>
              <w:t>.</w:t>
            </w:r>
          </w:p>
        </w:tc>
        <w:tc>
          <w:tcPr>
            <w:tcW w:w="2551" w:type="dxa"/>
            <w:vMerge w:val="restart"/>
          </w:tcPr>
          <w:p w:rsidR="00BB455E" w:rsidRPr="00397E5A" w:rsidRDefault="00BB455E" w:rsidP="004C2556">
            <w:pPr>
              <w:jc w:val="both"/>
              <w:rPr>
                <w:rFonts w:ascii="Arial" w:eastAsia="Times New Roman" w:hAnsi="Arial" w:cs="Arial"/>
                <w:bCs/>
                <w:sz w:val="24"/>
                <w:szCs w:val="24"/>
                <w:lang w:eastAsia="en-ZA"/>
              </w:rPr>
            </w:pPr>
            <w:proofErr w:type="spellStart"/>
            <w:r w:rsidRPr="00397E5A">
              <w:rPr>
                <w:rFonts w:ascii="Arial" w:eastAsia="Times New Roman" w:hAnsi="Arial" w:cs="Arial"/>
                <w:bCs/>
                <w:sz w:val="24"/>
                <w:szCs w:val="24"/>
                <w:lang w:eastAsia="en-ZA"/>
              </w:rPr>
              <w:t>Khuthala</w:t>
            </w:r>
            <w:proofErr w:type="spellEnd"/>
            <w:r w:rsidRPr="00397E5A">
              <w:rPr>
                <w:rFonts w:ascii="Arial" w:eastAsia="Times New Roman" w:hAnsi="Arial" w:cs="Arial"/>
                <w:bCs/>
                <w:sz w:val="24"/>
                <w:szCs w:val="24"/>
                <w:lang w:eastAsia="en-ZA"/>
              </w:rPr>
              <w:t xml:space="preserve"> Building Construction</w:t>
            </w:r>
          </w:p>
          <w:p w:rsidR="00BB455E" w:rsidRPr="00397E5A" w:rsidRDefault="00BB455E" w:rsidP="00116037">
            <w:pPr>
              <w:jc w:val="both"/>
              <w:rPr>
                <w:rFonts w:ascii="Arial" w:eastAsia="Times New Roman" w:hAnsi="Arial" w:cs="Arial"/>
                <w:sz w:val="24"/>
                <w:szCs w:val="24"/>
                <w:lang w:eastAsia="en-ZA"/>
              </w:rPr>
            </w:pPr>
          </w:p>
        </w:tc>
        <w:tc>
          <w:tcPr>
            <w:tcW w:w="2552" w:type="dxa"/>
            <w:vMerge w:val="restart"/>
          </w:tcPr>
          <w:p w:rsidR="00BB455E" w:rsidRPr="00397E5A" w:rsidRDefault="00BB455E" w:rsidP="00116037">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All</w:t>
            </w:r>
            <w:r w:rsidR="000E490F" w:rsidRPr="00397E5A">
              <w:rPr>
                <w:rFonts w:ascii="Arial" w:eastAsia="Times New Roman" w:hAnsi="Arial" w:cs="Arial"/>
                <w:sz w:val="24"/>
                <w:szCs w:val="24"/>
                <w:lang w:eastAsia="en-ZA"/>
              </w:rPr>
              <w:t xml:space="preserve"> CCCs</w:t>
            </w:r>
            <w:r w:rsidRPr="00397E5A">
              <w:rPr>
                <w:rFonts w:ascii="Arial" w:eastAsia="Times New Roman" w:hAnsi="Arial" w:cs="Arial"/>
                <w:sz w:val="24"/>
                <w:szCs w:val="24"/>
                <w:lang w:eastAsia="en-ZA"/>
              </w:rPr>
              <w:t xml:space="preserve"> are operational.</w:t>
            </w:r>
          </w:p>
        </w:tc>
      </w:tr>
      <w:tr w:rsidR="00E23F0C" w:rsidRPr="00397E5A" w:rsidTr="002A06F1">
        <w:tc>
          <w:tcPr>
            <w:tcW w:w="3261" w:type="dxa"/>
          </w:tcPr>
          <w:p w:rsidR="00BB455E" w:rsidRPr="00397E5A" w:rsidRDefault="00BB455E" w:rsidP="00116037">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Nibela CCC, Hluhluwe</w:t>
            </w:r>
          </w:p>
          <w:p w:rsidR="000B4ED9" w:rsidRPr="00397E5A" w:rsidRDefault="000B4ED9" w:rsidP="00116037">
            <w:pPr>
              <w:jc w:val="both"/>
              <w:rPr>
                <w:rFonts w:ascii="Arial" w:eastAsia="Times New Roman" w:hAnsi="Arial" w:cs="Arial"/>
                <w:sz w:val="24"/>
                <w:szCs w:val="24"/>
                <w:lang w:eastAsia="en-ZA"/>
              </w:rPr>
            </w:pPr>
          </w:p>
          <w:p w:rsidR="000B4ED9" w:rsidRPr="00397E5A" w:rsidRDefault="000B4ED9" w:rsidP="00116037">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(Vukuzakhe operates in the CCC)</w:t>
            </w:r>
          </w:p>
        </w:tc>
        <w:tc>
          <w:tcPr>
            <w:tcW w:w="3107" w:type="dxa"/>
            <w:vMerge/>
          </w:tcPr>
          <w:p w:rsidR="00BB455E" w:rsidRPr="00397E5A" w:rsidRDefault="00BB455E" w:rsidP="00116037">
            <w:pPr>
              <w:jc w:val="both"/>
              <w:rPr>
                <w:rFonts w:ascii="Arial" w:eastAsia="Times New Roman" w:hAnsi="Arial" w:cs="Arial"/>
                <w:sz w:val="24"/>
                <w:szCs w:val="24"/>
                <w:lang w:eastAsia="en-ZA"/>
              </w:rPr>
            </w:pPr>
          </w:p>
        </w:tc>
        <w:tc>
          <w:tcPr>
            <w:tcW w:w="3130" w:type="dxa"/>
            <w:vMerge/>
          </w:tcPr>
          <w:p w:rsidR="00BB455E" w:rsidRPr="00397E5A" w:rsidRDefault="00BB455E" w:rsidP="00116037">
            <w:pPr>
              <w:jc w:val="both"/>
              <w:rPr>
                <w:rFonts w:ascii="Arial" w:eastAsia="Times New Roman" w:hAnsi="Arial" w:cs="Arial"/>
                <w:sz w:val="24"/>
                <w:szCs w:val="24"/>
                <w:lang w:eastAsia="en-ZA"/>
              </w:rPr>
            </w:pPr>
          </w:p>
        </w:tc>
        <w:tc>
          <w:tcPr>
            <w:tcW w:w="2551" w:type="dxa"/>
            <w:vMerge/>
          </w:tcPr>
          <w:p w:rsidR="00BB455E" w:rsidRPr="00397E5A" w:rsidRDefault="00BB455E" w:rsidP="00116037">
            <w:pPr>
              <w:jc w:val="both"/>
              <w:rPr>
                <w:rFonts w:ascii="Arial" w:eastAsia="Times New Roman" w:hAnsi="Arial" w:cs="Arial"/>
                <w:sz w:val="24"/>
                <w:szCs w:val="24"/>
                <w:lang w:eastAsia="en-ZA"/>
              </w:rPr>
            </w:pPr>
          </w:p>
        </w:tc>
        <w:tc>
          <w:tcPr>
            <w:tcW w:w="2552" w:type="dxa"/>
            <w:vMerge/>
          </w:tcPr>
          <w:p w:rsidR="00BB455E" w:rsidRPr="00397E5A" w:rsidRDefault="00BB455E" w:rsidP="00116037">
            <w:pPr>
              <w:jc w:val="both"/>
              <w:rPr>
                <w:rFonts w:ascii="Arial" w:eastAsia="Times New Roman" w:hAnsi="Arial" w:cs="Arial"/>
                <w:sz w:val="24"/>
                <w:szCs w:val="24"/>
                <w:lang w:eastAsia="en-ZA"/>
              </w:rPr>
            </w:pPr>
          </w:p>
        </w:tc>
      </w:tr>
      <w:tr w:rsidR="00E23F0C" w:rsidRPr="00397E5A" w:rsidTr="002A06F1">
        <w:tc>
          <w:tcPr>
            <w:tcW w:w="3261" w:type="dxa"/>
          </w:tcPr>
          <w:p w:rsidR="00BB455E" w:rsidRPr="00397E5A" w:rsidRDefault="00BB455E" w:rsidP="00F520D6">
            <w:pPr>
              <w:jc w:val="both"/>
              <w:rPr>
                <w:rFonts w:ascii="Arial" w:eastAsia="Times New Roman" w:hAnsi="Arial" w:cs="Arial"/>
                <w:color w:val="000000"/>
                <w:sz w:val="24"/>
                <w:szCs w:val="24"/>
                <w:lang w:eastAsia="en-ZA"/>
              </w:rPr>
            </w:pPr>
            <w:r w:rsidRPr="00397E5A">
              <w:rPr>
                <w:rFonts w:ascii="Arial" w:eastAsia="Times New Roman" w:hAnsi="Arial" w:cs="Arial"/>
                <w:bCs/>
                <w:color w:val="000000"/>
                <w:sz w:val="24"/>
                <w:szCs w:val="24"/>
                <w:lang w:eastAsia="en-ZA"/>
              </w:rPr>
              <w:t xml:space="preserve">Esidumbini CCC, </w:t>
            </w:r>
            <w:r w:rsidRPr="00397E5A">
              <w:rPr>
                <w:rFonts w:ascii="Arial" w:eastAsia="Times New Roman" w:hAnsi="Arial" w:cs="Arial"/>
                <w:color w:val="000000"/>
                <w:sz w:val="24"/>
                <w:szCs w:val="24"/>
                <w:lang w:eastAsia="en-ZA"/>
              </w:rPr>
              <w:t>Ndwedwe</w:t>
            </w:r>
          </w:p>
          <w:p w:rsidR="000B4ED9" w:rsidRPr="00397E5A" w:rsidRDefault="000B4ED9" w:rsidP="00F520D6">
            <w:pPr>
              <w:jc w:val="both"/>
              <w:rPr>
                <w:rFonts w:ascii="Arial" w:eastAsia="Times New Roman" w:hAnsi="Arial" w:cs="Arial"/>
                <w:color w:val="000000"/>
                <w:sz w:val="24"/>
                <w:szCs w:val="24"/>
                <w:lang w:eastAsia="en-ZA"/>
              </w:rPr>
            </w:pPr>
          </w:p>
          <w:p w:rsidR="000B4ED9" w:rsidRPr="00397E5A" w:rsidRDefault="000B4ED9"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(Sithandukwedza operates in the CCC)</w:t>
            </w:r>
          </w:p>
        </w:tc>
        <w:tc>
          <w:tcPr>
            <w:tcW w:w="3107" w:type="dxa"/>
            <w:vMerge w:val="restart"/>
          </w:tcPr>
          <w:p w:rsidR="00BB455E" w:rsidRPr="00397E5A" w:rsidRDefault="00BB455E" w:rsidP="00F520D6">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R21</w:t>
            </w:r>
            <w:r w:rsidR="00E23F0C"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330</w:t>
            </w:r>
            <w:r w:rsidR="00E23F0C"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846.03</w:t>
            </w:r>
            <w:r w:rsidRPr="00397E5A">
              <w:rPr>
                <w:rFonts w:ascii="Arial" w:eastAsia="Times New Roman" w:hAnsi="Arial" w:cs="Arial"/>
                <w:sz w:val="24"/>
                <w:szCs w:val="24"/>
                <w:lang w:eastAsia="en-ZA"/>
              </w:rPr>
              <w:t xml:space="preserve"> for</w:t>
            </w:r>
            <w:r w:rsidR="00705BF1" w:rsidRPr="00397E5A">
              <w:rPr>
                <w:rFonts w:ascii="Arial" w:eastAsia="Times New Roman" w:hAnsi="Arial" w:cs="Arial"/>
                <w:sz w:val="24"/>
                <w:szCs w:val="24"/>
                <w:lang w:eastAsia="en-ZA"/>
              </w:rPr>
              <w:t xml:space="preserve"> </w:t>
            </w:r>
            <w:r w:rsidR="00CB09F4" w:rsidRPr="00397E5A">
              <w:rPr>
                <w:rFonts w:ascii="Arial" w:eastAsia="Times New Roman" w:hAnsi="Arial" w:cs="Arial"/>
                <w:sz w:val="24"/>
                <w:szCs w:val="24"/>
                <w:lang w:eastAsia="en-ZA"/>
              </w:rPr>
              <w:t xml:space="preserve">construction </w:t>
            </w:r>
            <w:proofErr w:type="gramStart"/>
            <w:r w:rsidR="00CB09F4" w:rsidRPr="00397E5A">
              <w:rPr>
                <w:rFonts w:ascii="Arial" w:eastAsia="Times New Roman" w:hAnsi="Arial" w:cs="Arial"/>
                <w:sz w:val="24"/>
                <w:szCs w:val="24"/>
                <w:lang w:eastAsia="en-ZA"/>
              </w:rPr>
              <w:t xml:space="preserve">of  </w:t>
            </w:r>
            <w:r w:rsidRPr="00397E5A">
              <w:rPr>
                <w:rFonts w:ascii="Arial" w:eastAsia="Times New Roman" w:hAnsi="Arial" w:cs="Arial"/>
                <w:sz w:val="24"/>
                <w:szCs w:val="24"/>
                <w:lang w:eastAsia="en-ZA"/>
              </w:rPr>
              <w:t>3</w:t>
            </w:r>
            <w:proofErr w:type="gramEnd"/>
            <w:r w:rsidRPr="00397E5A">
              <w:rPr>
                <w:rFonts w:ascii="Arial" w:eastAsia="Times New Roman" w:hAnsi="Arial" w:cs="Arial"/>
                <w:sz w:val="24"/>
                <w:szCs w:val="24"/>
                <w:lang w:eastAsia="en-ZA"/>
              </w:rPr>
              <w:t xml:space="preserve"> CCCs.</w:t>
            </w:r>
          </w:p>
          <w:p w:rsidR="00BE38B5" w:rsidRPr="00397E5A" w:rsidRDefault="00BE38B5" w:rsidP="00F520D6">
            <w:pPr>
              <w:jc w:val="both"/>
              <w:rPr>
                <w:rFonts w:ascii="Arial" w:eastAsia="Times New Roman" w:hAnsi="Arial" w:cs="Arial"/>
                <w:sz w:val="24"/>
                <w:szCs w:val="24"/>
                <w:lang w:eastAsia="en-ZA"/>
              </w:rPr>
            </w:pPr>
          </w:p>
          <w:p w:rsidR="00705BF1" w:rsidRPr="00397E5A" w:rsidRDefault="00705BF1" w:rsidP="00F520D6">
            <w:pPr>
              <w:jc w:val="both"/>
              <w:rPr>
                <w:rFonts w:ascii="Arial" w:eastAsia="Calibri" w:hAnsi="Arial" w:cs="Arial"/>
                <w:b/>
                <w:sz w:val="24"/>
                <w:szCs w:val="24"/>
                <w:lang w:eastAsia="en-ZA"/>
              </w:rPr>
            </w:pPr>
            <w:r w:rsidRPr="00397E5A">
              <w:rPr>
                <w:rFonts w:ascii="Arial" w:eastAsia="Calibri" w:hAnsi="Arial" w:cs="Arial"/>
                <w:b/>
                <w:sz w:val="24"/>
                <w:szCs w:val="24"/>
                <w:lang w:eastAsia="en-ZA"/>
              </w:rPr>
              <w:t>R</w:t>
            </w:r>
            <w:r w:rsidRPr="00397E5A">
              <w:rPr>
                <w:sz w:val="24"/>
                <w:szCs w:val="24"/>
              </w:rPr>
              <w:t xml:space="preserve"> </w:t>
            </w:r>
            <w:r w:rsidRPr="00397E5A">
              <w:rPr>
                <w:rFonts w:ascii="Arial" w:eastAsia="Calibri" w:hAnsi="Arial" w:cs="Arial"/>
                <w:b/>
                <w:sz w:val="24"/>
                <w:szCs w:val="24"/>
                <w:lang w:eastAsia="en-ZA"/>
              </w:rPr>
              <w:t>2</w:t>
            </w:r>
            <w:r w:rsidR="00E23F0C" w:rsidRPr="00397E5A">
              <w:rPr>
                <w:rFonts w:ascii="Arial" w:eastAsia="Calibri" w:hAnsi="Arial" w:cs="Arial"/>
                <w:b/>
                <w:sz w:val="24"/>
                <w:szCs w:val="24"/>
                <w:lang w:eastAsia="en-ZA"/>
              </w:rPr>
              <w:t>’</w:t>
            </w:r>
            <w:r w:rsidRPr="00397E5A">
              <w:rPr>
                <w:rFonts w:ascii="Arial" w:eastAsia="Calibri" w:hAnsi="Arial" w:cs="Arial"/>
                <w:b/>
                <w:sz w:val="24"/>
                <w:szCs w:val="24"/>
                <w:lang w:eastAsia="en-ZA"/>
              </w:rPr>
              <w:t>109</w:t>
            </w:r>
            <w:r w:rsidR="00E23F0C" w:rsidRPr="00397E5A">
              <w:rPr>
                <w:rFonts w:ascii="Arial" w:eastAsia="Calibri" w:hAnsi="Arial" w:cs="Arial"/>
                <w:b/>
                <w:sz w:val="24"/>
                <w:szCs w:val="24"/>
                <w:lang w:eastAsia="en-ZA"/>
              </w:rPr>
              <w:t>,</w:t>
            </w:r>
            <w:r w:rsidRPr="00397E5A">
              <w:rPr>
                <w:rFonts w:ascii="Arial" w:eastAsia="Calibri" w:hAnsi="Arial" w:cs="Arial"/>
                <w:b/>
                <w:sz w:val="24"/>
                <w:szCs w:val="24"/>
                <w:lang w:eastAsia="en-ZA"/>
              </w:rPr>
              <w:t>058.15</w:t>
            </w:r>
          </w:p>
          <w:p w:rsidR="00BB455E" w:rsidRPr="00397E5A" w:rsidRDefault="00705BF1" w:rsidP="00F520D6">
            <w:pPr>
              <w:jc w:val="both"/>
              <w:rPr>
                <w:rFonts w:ascii="Arial" w:eastAsia="Calibri" w:hAnsi="Arial" w:cs="Arial"/>
                <w:bCs/>
                <w:sz w:val="24"/>
                <w:szCs w:val="24"/>
                <w:lang w:eastAsia="en-ZA"/>
              </w:rPr>
            </w:pPr>
            <w:r w:rsidRPr="00397E5A">
              <w:rPr>
                <w:rFonts w:ascii="Arial" w:eastAsia="Calibri" w:hAnsi="Arial" w:cs="Arial"/>
                <w:b/>
                <w:sz w:val="24"/>
                <w:szCs w:val="24"/>
                <w:lang w:eastAsia="en-ZA"/>
              </w:rPr>
              <w:t>for service delivery</w:t>
            </w:r>
            <w:r w:rsidRPr="00397E5A">
              <w:rPr>
                <w:rFonts w:ascii="Arial" w:eastAsia="Calibri" w:hAnsi="Arial" w:cs="Arial"/>
                <w:bCs/>
                <w:sz w:val="24"/>
                <w:szCs w:val="24"/>
                <w:lang w:eastAsia="en-ZA"/>
              </w:rPr>
              <w:t xml:space="preserve"> </w:t>
            </w:r>
          </w:p>
          <w:p w:rsidR="00705BF1" w:rsidRPr="00397E5A" w:rsidRDefault="00705BF1" w:rsidP="00F520D6">
            <w:pPr>
              <w:jc w:val="both"/>
              <w:rPr>
                <w:rFonts w:ascii="Arial" w:eastAsia="Times New Roman" w:hAnsi="Arial" w:cs="Arial"/>
                <w:sz w:val="24"/>
                <w:szCs w:val="24"/>
                <w:lang w:eastAsia="en-ZA"/>
              </w:rPr>
            </w:pPr>
          </w:p>
        </w:tc>
        <w:tc>
          <w:tcPr>
            <w:tcW w:w="3130" w:type="dxa"/>
            <w:vMerge w:val="restart"/>
          </w:tcPr>
          <w:p w:rsidR="00BB455E" w:rsidRPr="00397E5A" w:rsidRDefault="00BB455E" w:rsidP="004C2556">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R21</w:t>
            </w:r>
            <w:r w:rsidR="00E23F0C"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330</w:t>
            </w:r>
            <w:r w:rsidR="00E23F0C"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846.3</w:t>
            </w:r>
            <w:r w:rsidRPr="00397E5A">
              <w:rPr>
                <w:rFonts w:ascii="Arial" w:eastAsia="Times New Roman" w:hAnsi="Arial" w:cs="Arial"/>
                <w:bCs/>
                <w:sz w:val="24"/>
                <w:szCs w:val="24"/>
                <w:lang w:eastAsia="en-ZA"/>
              </w:rPr>
              <w:t xml:space="preserve"> </w:t>
            </w:r>
            <w:r w:rsidR="00CB09F4" w:rsidRPr="00397E5A">
              <w:rPr>
                <w:rFonts w:ascii="Arial" w:eastAsia="Times New Roman" w:hAnsi="Arial" w:cs="Arial"/>
                <w:bCs/>
                <w:sz w:val="24"/>
                <w:szCs w:val="24"/>
                <w:lang w:eastAsia="en-ZA"/>
              </w:rPr>
              <w:t>donor funds for construction</w:t>
            </w:r>
          </w:p>
          <w:p w:rsidR="00705BF1" w:rsidRPr="00397E5A" w:rsidRDefault="00705BF1" w:rsidP="004C2556">
            <w:pPr>
              <w:jc w:val="both"/>
              <w:rPr>
                <w:rFonts w:ascii="Arial" w:eastAsia="Times New Roman" w:hAnsi="Arial" w:cs="Arial"/>
                <w:bCs/>
                <w:sz w:val="24"/>
                <w:szCs w:val="24"/>
                <w:lang w:eastAsia="en-ZA"/>
              </w:rPr>
            </w:pPr>
          </w:p>
          <w:p w:rsidR="00705BF1" w:rsidRPr="00397E5A" w:rsidRDefault="00705BF1" w:rsidP="004C2556">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Zero</w:t>
            </w:r>
            <w:r w:rsidRPr="00397E5A">
              <w:rPr>
                <w:rFonts w:ascii="Arial" w:eastAsia="Times New Roman" w:hAnsi="Arial" w:cs="Arial"/>
                <w:bCs/>
                <w:sz w:val="24"/>
                <w:szCs w:val="24"/>
                <w:lang w:eastAsia="en-ZA"/>
              </w:rPr>
              <w:t xml:space="preserve"> state funds for construction</w:t>
            </w:r>
          </w:p>
          <w:p w:rsidR="00705BF1" w:rsidRPr="00397E5A" w:rsidRDefault="00705BF1" w:rsidP="004C2556">
            <w:pPr>
              <w:jc w:val="both"/>
              <w:rPr>
                <w:rFonts w:ascii="Arial" w:eastAsia="Times New Roman" w:hAnsi="Arial" w:cs="Arial"/>
                <w:bCs/>
                <w:sz w:val="24"/>
                <w:szCs w:val="24"/>
                <w:lang w:eastAsia="en-ZA"/>
              </w:rPr>
            </w:pPr>
          </w:p>
          <w:p w:rsidR="00705BF1" w:rsidRPr="00397E5A" w:rsidRDefault="00705BF1" w:rsidP="00705BF1">
            <w:pPr>
              <w:jc w:val="both"/>
              <w:rPr>
                <w:rFonts w:ascii="Arial" w:eastAsia="Calibri" w:hAnsi="Arial" w:cs="Arial"/>
                <w:b/>
                <w:sz w:val="24"/>
                <w:szCs w:val="24"/>
                <w:lang w:eastAsia="en-ZA"/>
              </w:rPr>
            </w:pPr>
            <w:r w:rsidRPr="00397E5A">
              <w:rPr>
                <w:rFonts w:ascii="Arial" w:eastAsia="Calibri" w:hAnsi="Arial" w:cs="Arial"/>
                <w:b/>
                <w:sz w:val="24"/>
                <w:szCs w:val="24"/>
                <w:lang w:eastAsia="en-ZA"/>
              </w:rPr>
              <w:t>R2</w:t>
            </w:r>
            <w:r w:rsidR="00B573DF" w:rsidRPr="00397E5A">
              <w:rPr>
                <w:rFonts w:ascii="Arial" w:eastAsia="Calibri" w:hAnsi="Arial" w:cs="Arial"/>
                <w:b/>
                <w:sz w:val="24"/>
                <w:szCs w:val="24"/>
                <w:lang w:eastAsia="en-ZA"/>
              </w:rPr>
              <w:t>’</w:t>
            </w:r>
            <w:r w:rsidRPr="00397E5A">
              <w:rPr>
                <w:rFonts w:ascii="Arial" w:eastAsia="Calibri" w:hAnsi="Arial" w:cs="Arial"/>
                <w:b/>
                <w:sz w:val="24"/>
                <w:szCs w:val="24"/>
                <w:lang w:eastAsia="en-ZA"/>
              </w:rPr>
              <w:t>109</w:t>
            </w:r>
            <w:r w:rsidR="00B573DF" w:rsidRPr="00397E5A">
              <w:rPr>
                <w:rFonts w:ascii="Arial" w:eastAsia="Calibri" w:hAnsi="Arial" w:cs="Arial"/>
                <w:b/>
                <w:sz w:val="24"/>
                <w:szCs w:val="24"/>
                <w:lang w:eastAsia="en-ZA"/>
              </w:rPr>
              <w:t>,</w:t>
            </w:r>
            <w:r w:rsidRPr="00397E5A">
              <w:rPr>
                <w:rFonts w:ascii="Arial" w:eastAsia="Calibri" w:hAnsi="Arial" w:cs="Arial"/>
                <w:b/>
                <w:sz w:val="24"/>
                <w:szCs w:val="24"/>
                <w:lang w:eastAsia="en-ZA"/>
              </w:rPr>
              <w:t>058.15</w:t>
            </w:r>
          </w:p>
          <w:p w:rsidR="00705BF1" w:rsidRPr="00397E5A" w:rsidRDefault="00705BF1" w:rsidP="00705BF1">
            <w:pPr>
              <w:jc w:val="both"/>
              <w:rPr>
                <w:rFonts w:ascii="Arial" w:eastAsia="Calibri" w:hAnsi="Arial" w:cs="Arial"/>
                <w:bCs/>
                <w:sz w:val="24"/>
                <w:szCs w:val="24"/>
                <w:lang w:eastAsia="en-ZA"/>
              </w:rPr>
            </w:pPr>
            <w:proofErr w:type="gramStart"/>
            <w:r w:rsidRPr="00397E5A">
              <w:rPr>
                <w:rFonts w:ascii="Arial" w:eastAsia="Calibri" w:hAnsi="Arial" w:cs="Arial"/>
                <w:b/>
                <w:sz w:val="24"/>
                <w:szCs w:val="24"/>
                <w:lang w:eastAsia="en-ZA"/>
              </w:rPr>
              <w:t>state</w:t>
            </w:r>
            <w:proofErr w:type="gramEnd"/>
            <w:r w:rsidRPr="00397E5A">
              <w:rPr>
                <w:rFonts w:ascii="Arial" w:eastAsia="Calibri" w:hAnsi="Arial" w:cs="Arial"/>
                <w:b/>
                <w:sz w:val="24"/>
                <w:szCs w:val="24"/>
                <w:lang w:eastAsia="en-ZA"/>
              </w:rPr>
              <w:t xml:space="preserve"> funds for service delivery</w:t>
            </w:r>
            <w:r w:rsidR="005D34CC" w:rsidRPr="00397E5A">
              <w:rPr>
                <w:sz w:val="24"/>
                <w:szCs w:val="24"/>
              </w:rPr>
              <w:t xml:space="preserve"> </w:t>
            </w:r>
            <w:r w:rsidR="005D34CC" w:rsidRPr="00397E5A">
              <w:rPr>
                <w:rFonts w:ascii="Arial" w:eastAsia="Calibri" w:hAnsi="Arial" w:cs="Arial"/>
                <w:b/>
                <w:sz w:val="24"/>
                <w:szCs w:val="24"/>
                <w:lang w:eastAsia="en-ZA"/>
              </w:rPr>
              <w:t xml:space="preserve">during 2022/23 FY, the </w:t>
            </w:r>
            <w:r w:rsidR="00BE38B5" w:rsidRPr="00397E5A">
              <w:rPr>
                <w:rFonts w:ascii="Arial" w:eastAsia="Times New Roman" w:hAnsi="Arial" w:cs="Arial"/>
                <w:sz w:val="24"/>
                <w:szCs w:val="24"/>
                <w:lang w:eastAsia="en-ZA"/>
              </w:rPr>
              <w:t>province funds annually each NPO operating in the CCC for  service delivery (R500,000.00 for Esidumbini CCC; R815, 544.20 for Stoffelton CCC and R793, 513.95  for Charlestown CCC).</w:t>
            </w:r>
          </w:p>
          <w:p w:rsidR="00705BF1" w:rsidRPr="00397E5A" w:rsidRDefault="00705BF1" w:rsidP="004C2556">
            <w:pPr>
              <w:jc w:val="both"/>
              <w:rPr>
                <w:rFonts w:ascii="Arial" w:eastAsia="Times New Roman" w:hAnsi="Arial" w:cs="Arial"/>
                <w:bCs/>
                <w:sz w:val="24"/>
                <w:szCs w:val="24"/>
                <w:lang w:eastAsia="en-ZA"/>
              </w:rPr>
            </w:pPr>
          </w:p>
        </w:tc>
        <w:tc>
          <w:tcPr>
            <w:tcW w:w="2551" w:type="dxa"/>
            <w:vMerge w:val="restart"/>
          </w:tcPr>
          <w:p w:rsidR="00BB455E" w:rsidRPr="00397E5A" w:rsidRDefault="00BB455E" w:rsidP="004C2556">
            <w:pPr>
              <w:jc w:val="both"/>
              <w:rPr>
                <w:rFonts w:ascii="Arial" w:eastAsia="Times New Roman" w:hAnsi="Arial" w:cs="Arial"/>
                <w:bCs/>
                <w:sz w:val="24"/>
                <w:szCs w:val="24"/>
                <w:lang w:eastAsia="en-ZA"/>
              </w:rPr>
            </w:pPr>
            <w:r w:rsidRPr="00397E5A">
              <w:rPr>
                <w:rFonts w:ascii="Arial" w:eastAsia="Times New Roman" w:hAnsi="Arial" w:cs="Arial"/>
                <w:bCs/>
                <w:sz w:val="24"/>
                <w:szCs w:val="24"/>
                <w:lang w:eastAsia="en-ZA"/>
              </w:rPr>
              <w:t>Bhekanani Building and Construction</w:t>
            </w:r>
          </w:p>
          <w:p w:rsidR="00BB455E" w:rsidRPr="00397E5A" w:rsidRDefault="00BB455E" w:rsidP="003F1CA0">
            <w:pPr>
              <w:jc w:val="both"/>
              <w:rPr>
                <w:rFonts w:ascii="Arial" w:eastAsia="Times New Roman" w:hAnsi="Arial" w:cs="Arial"/>
                <w:sz w:val="24"/>
                <w:szCs w:val="24"/>
                <w:lang w:eastAsia="en-ZA"/>
              </w:rPr>
            </w:pPr>
          </w:p>
        </w:tc>
        <w:tc>
          <w:tcPr>
            <w:tcW w:w="2552" w:type="dxa"/>
            <w:vMerge w:val="restart"/>
          </w:tcPr>
          <w:p w:rsidR="00BB455E" w:rsidRPr="00397E5A" w:rsidRDefault="00BB455E" w:rsidP="00CF5D0C">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All</w:t>
            </w:r>
            <w:r w:rsidR="000E490F" w:rsidRPr="00397E5A">
              <w:rPr>
                <w:rFonts w:ascii="Arial" w:eastAsia="Times New Roman" w:hAnsi="Arial" w:cs="Arial"/>
                <w:sz w:val="24"/>
                <w:szCs w:val="24"/>
                <w:lang w:eastAsia="en-ZA"/>
              </w:rPr>
              <w:t xml:space="preserve"> CCCs</w:t>
            </w:r>
            <w:r w:rsidRPr="00397E5A">
              <w:rPr>
                <w:rFonts w:ascii="Arial" w:eastAsia="Times New Roman" w:hAnsi="Arial" w:cs="Arial"/>
                <w:sz w:val="24"/>
                <w:szCs w:val="24"/>
                <w:lang w:eastAsia="en-ZA"/>
              </w:rPr>
              <w:t xml:space="preserve"> are operational.</w:t>
            </w:r>
          </w:p>
        </w:tc>
      </w:tr>
      <w:tr w:rsidR="00E23F0C" w:rsidRPr="00397E5A" w:rsidTr="002A06F1">
        <w:tc>
          <w:tcPr>
            <w:tcW w:w="3261" w:type="dxa"/>
          </w:tcPr>
          <w:p w:rsidR="00BB455E" w:rsidRPr="00397E5A" w:rsidRDefault="00BB455E" w:rsidP="00F520D6">
            <w:pPr>
              <w:jc w:val="both"/>
              <w:rPr>
                <w:rFonts w:ascii="Arial" w:eastAsia="Times New Roman" w:hAnsi="Arial" w:cs="Arial"/>
                <w:bCs/>
                <w:color w:val="000000"/>
                <w:sz w:val="24"/>
                <w:szCs w:val="24"/>
                <w:lang w:eastAsia="en-ZA"/>
              </w:rPr>
            </w:pPr>
            <w:r w:rsidRPr="00397E5A">
              <w:rPr>
                <w:rFonts w:ascii="Arial" w:eastAsia="Times New Roman" w:hAnsi="Arial" w:cs="Arial"/>
                <w:bCs/>
                <w:color w:val="000000"/>
                <w:sz w:val="24"/>
                <w:szCs w:val="24"/>
                <w:lang w:eastAsia="en-ZA"/>
              </w:rPr>
              <w:t>Stoffelton CCC, Impendle</w:t>
            </w:r>
          </w:p>
          <w:p w:rsidR="000B4ED9" w:rsidRPr="00397E5A" w:rsidRDefault="000B4ED9" w:rsidP="00F520D6">
            <w:pPr>
              <w:jc w:val="both"/>
              <w:rPr>
                <w:rFonts w:ascii="Arial" w:eastAsia="Times New Roman" w:hAnsi="Arial" w:cs="Arial"/>
                <w:bCs/>
                <w:color w:val="000000"/>
                <w:sz w:val="24"/>
                <w:szCs w:val="24"/>
                <w:lang w:eastAsia="en-ZA"/>
              </w:rPr>
            </w:pPr>
          </w:p>
          <w:p w:rsidR="000B4ED9" w:rsidRPr="00397E5A" w:rsidRDefault="000B4ED9"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(Khanyisani Health support Organisation operates in the CCC)</w:t>
            </w:r>
          </w:p>
        </w:tc>
        <w:tc>
          <w:tcPr>
            <w:tcW w:w="3107"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3130"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2551"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2552" w:type="dxa"/>
            <w:vMerge/>
          </w:tcPr>
          <w:p w:rsidR="00BB455E" w:rsidRPr="00397E5A" w:rsidRDefault="00BB455E" w:rsidP="00F520D6">
            <w:pPr>
              <w:jc w:val="both"/>
              <w:rPr>
                <w:rFonts w:ascii="Arial" w:eastAsia="Times New Roman" w:hAnsi="Arial" w:cs="Arial"/>
                <w:sz w:val="24"/>
                <w:szCs w:val="24"/>
                <w:lang w:eastAsia="en-ZA"/>
              </w:rPr>
            </w:pPr>
          </w:p>
        </w:tc>
      </w:tr>
      <w:tr w:rsidR="00E23F0C" w:rsidRPr="00397E5A" w:rsidTr="002A06F1">
        <w:tc>
          <w:tcPr>
            <w:tcW w:w="3261" w:type="dxa"/>
          </w:tcPr>
          <w:p w:rsidR="00BB455E" w:rsidRPr="00397E5A" w:rsidRDefault="00BB455E" w:rsidP="00F520D6">
            <w:pPr>
              <w:jc w:val="both"/>
              <w:rPr>
                <w:rFonts w:ascii="Arial" w:eastAsia="Times New Roman" w:hAnsi="Arial" w:cs="Arial"/>
                <w:bCs/>
                <w:color w:val="000000"/>
                <w:sz w:val="24"/>
                <w:szCs w:val="24"/>
                <w:lang w:eastAsia="en-ZA"/>
              </w:rPr>
            </w:pPr>
            <w:r w:rsidRPr="00397E5A">
              <w:rPr>
                <w:rFonts w:ascii="Arial" w:eastAsia="Times New Roman" w:hAnsi="Arial" w:cs="Arial"/>
                <w:bCs/>
                <w:color w:val="000000"/>
                <w:sz w:val="24"/>
                <w:szCs w:val="24"/>
                <w:lang w:eastAsia="en-ZA"/>
              </w:rPr>
              <w:t>Charlestown CCC, Newcastle</w:t>
            </w:r>
          </w:p>
          <w:p w:rsidR="000B4ED9" w:rsidRPr="00397E5A" w:rsidRDefault="000B4ED9" w:rsidP="00F520D6">
            <w:pPr>
              <w:jc w:val="both"/>
              <w:rPr>
                <w:rFonts w:ascii="Arial" w:eastAsia="Times New Roman" w:hAnsi="Arial" w:cs="Arial"/>
                <w:bCs/>
                <w:color w:val="000000"/>
                <w:sz w:val="24"/>
                <w:szCs w:val="24"/>
                <w:lang w:eastAsia="en-ZA"/>
              </w:rPr>
            </w:pPr>
          </w:p>
          <w:p w:rsidR="000B4ED9" w:rsidRPr="00397E5A" w:rsidRDefault="000B4ED9"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(Sukumuzenzele operates in the CCC)</w:t>
            </w:r>
          </w:p>
        </w:tc>
        <w:tc>
          <w:tcPr>
            <w:tcW w:w="3107"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3130"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2551"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2552" w:type="dxa"/>
            <w:vMerge/>
          </w:tcPr>
          <w:p w:rsidR="00BB455E" w:rsidRPr="00397E5A" w:rsidRDefault="00BB455E" w:rsidP="00F520D6">
            <w:pPr>
              <w:jc w:val="both"/>
              <w:rPr>
                <w:rFonts w:ascii="Arial" w:eastAsia="Times New Roman" w:hAnsi="Arial" w:cs="Arial"/>
                <w:sz w:val="24"/>
                <w:szCs w:val="24"/>
                <w:lang w:eastAsia="en-ZA"/>
              </w:rPr>
            </w:pPr>
          </w:p>
        </w:tc>
      </w:tr>
      <w:tr w:rsidR="00E23F0C" w:rsidRPr="00397E5A" w:rsidTr="002A06F1">
        <w:tc>
          <w:tcPr>
            <w:tcW w:w="3261" w:type="dxa"/>
          </w:tcPr>
          <w:p w:rsidR="00BB455E" w:rsidRPr="00397E5A" w:rsidRDefault="00BB455E" w:rsidP="00F520D6">
            <w:pPr>
              <w:jc w:val="both"/>
              <w:rPr>
                <w:rFonts w:ascii="Arial" w:eastAsia="Times New Roman" w:hAnsi="Arial" w:cs="Arial"/>
                <w:color w:val="000000"/>
                <w:sz w:val="24"/>
                <w:szCs w:val="24"/>
                <w:lang w:eastAsia="en-ZA"/>
              </w:rPr>
            </w:pPr>
            <w:r w:rsidRPr="00397E5A">
              <w:rPr>
                <w:rFonts w:ascii="Arial" w:eastAsia="Times New Roman" w:hAnsi="Arial" w:cs="Arial"/>
                <w:bCs/>
                <w:color w:val="000000"/>
                <w:sz w:val="24"/>
                <w:szCs w:val="24"/>
                <w:lang w:eastAsia="en-ZA"/>
              </w:rPr>
              <w:t xml:space="preserve">Bethany CCC, </w:t>
            </w:r>
            <w:r w:rsidRPr="00397E5A">
              <w:rPr>
                <w:rFonts w:ascii="Arial" w:eastAsia="Times New Roman" w:hAnsi="Arial" w:cs="Arial"/>
                <w:color w:val="000000"/>
                <w:sz w:val="24"/>
                <w:szCs w:val="24"/>
                <w:lang w:eastAsia="en-ZA"/>
              </w:rPr>
              <w:t>Bergville</w:t>
            </w:r>
          </w:p>
          <w:p w:rsidR="000B4ED9" w:rsidRPr="00397E5A" w:rsidRDefault="000B4ED9" w:rsidP="00F520D6">
            <w:pPr>
              <w:jc w:val="both"/>
              <w:rPr>
                <w:rFonts w:ascii="Arial" w:eastAsia="Times New Roman" w:hAnsi="Arial" w:cs="Arial"/>
                <w:color w:val="000000"/>
                <w:sz w:val="24"/>
                <w:szCs w:val="24"/>
                <w:lang w:eastAsia="en-ZA"/>
              </w:rPr>
            </w:pPr>
          </w:p>
          <w:p w:rsidR="000B4ED9" w:rsidRPr="00397E5A" w:rsidRDefault="000B4ED9" w:rsidP="00F520D6">
            <w:pPr>
              <w:jc w:val="both"/>
              <w:rPr>
                <w:rFonts w:ascii="Arial" w:eastAsia="Times New Roman" w:hAnsi="Arial" w:cs="Arial"/>
                <w:color w:val="000000"/>
                <w:sz w:val="24"/>
                <w:szCs w:val="24"/>
                <w:lang w:eastAsia="en-ZA"/>
              </w:rPr>
            </w:pPr>
          </w:p>
          <w:p w:rsidR="000B4ED9" w:rsidRPr="00397E5A" w:rsidRDefault="000B4ED9"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w:t>
            </w:r>
            <w:proofErr w:type="spellStart"/>
            <w:r w:rsidRPr="00397E5A">
              <w:rPr>
                <w:rFonts w:ascii="Arial" w:eastAsia="Times New Roman" w:hAnsi="Arial" w:cs="Arial"/>
                <w:sz w:val="24"/>
                <w:szCs w:val="24"/>
                <w:lang w:eastAsia="en-ZA"/>
              </w:rPr>
              <w:t>Sinothandolwethu</w:t>
            </w:r>
            <w:proofErr w:type="spellEnd"/>
            <w:r w:rsidRPr="00397E5A">
              <w:rPr>
                <w:rFonts w:ascii="Arial" w:eastAsia="Times New Roman" w:hAnsi="Arial" w:cs="Arial"/>
                <w:sz w:val="24"/>
                <w:szCs w:val="24"/>
                <w:lang w:eastAsia="en-ZA"/>
              </w:rPr>
              <w:t xml:space="preserve"> operates in the CCC)</w:t>
            </w:r>
          </w:p>
        </w:tc>
        <w:tc>
          <w:tcPr>
            <w:tcW w:w="3107" w:type="dxa"/>
          </w:tcPr>
          <w:p w:rsidR="00BB455E" w:rsidRPr="00397E5A" w:rsidRDefault="00BB455E" w:rsidP="00F520D6">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R8</w:t>
            </w:r>
            <w:r w:rsidR="00B573DF"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577</w:t>
            </w:r>
            <w:r w:rsidR="00B573DF"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 188.88</w:t>
            </w:r>
            <w:r w:rsidR="00705BF1" w:rsidRPr="00397E5A">
              <w:rPr>
                <w:sz w:val="24"/>
                <w:szCs w:val="24"/>
              </w:rPr>
              <w:t xml:space="preserve"> </w:t>
            </w:r>
            <w:r w:rsidR="00705BF1" w:rsidRPr="00397E5A">
              <w:rPr>
                <w:rFonts w:ascii="Arial" w:eastAsia="Times New Roman" w:hAnsi="Arial" w:cs="Arial"/>
                <w:b/>
                <w:sz w:val="24"/>
                <w:szCs w:val="24"/>
                <w:lang w:eastAsia="en-ZA"/>
              </w:rPr>
              <w:t>for construction of  1 CCC</w:t>
            </w:r>
          </w:p>
          <w:p w:rsidR="00BB455E" w:rsidRPr="00397E5A" w:rsidRDefault="00BB455E" w:rsidP="00F520D6">
            <w:pPr>
              <w:jc w:val="both"/>
              <w:rPr>
                <w:rFonts w:ascii="Arial" w:eastAsia="Times New Roman" w:hAnsi="Arial" w:cs="Arial"/>
                <w:b/>
                <w:sz w:val="24"/>
                <w:szCs w:val="24"/>
                <w:lang w:eastAsia="en-ZA"/>
              </w:rPr>
            </w:pPr>
          </w:p>
          <w:p w:rsidR="00C910BF" w:rsidRPr="00397E5A" w:rsidRDefault="00C910BF" w:rsidP="00C910BF">
            <w:pPr>
              <w:jc w:val="both"/>
              <w:rPr>
                <w:rFonts w:ascii="Arial" w:eastAsia="Calibri" w:hAnsi="Arial" w:cs="Arial"/>
                <w:bCs/>
                <w:sz w:val="24"/>
                <w:szCs w:val="24"/>
                <w:lang w:eastAsia="en-ZA"/>
              </w:rPr>
            </w:pPr>
            <w:r w:rsidRPr="00397E5A">
              <w:rPr>
                <w:rFonts w:ascii="Arial" w:eastAsia="Calibri" w:hAnsi="Arial" w:cs="Arial"/>
                <w:b/>
                <w:sz w:val="24"/>
                <w:szCs w:val="24"/>
                <w:lang w:eastAsia="en-ZA"/>
              </w:rPr>
              <w:t>R745</w:t>
            </w:r>
            <w:r w:rsidR="00B573DF" w:rsidRPr="00397E5A">
              <w:rPr>
                <w:rFonts w:ascii="Arial" w:eastAsia="Calibri" w:hAnsi="Arial" w:cs="Arial"/>
                <w:b/>
                <w:sz w:val="24"/>
                <w:szCs w:val="24"/>
                <w:lang w:eastAsia="en-ZA"/>
              </w:rPr>
              <w:t>,</w:t>
            </w:r>
            <w:r w:rsidRPr="00397E5A">
              <w:rPr>
                <w:rFonts w:ascii="Arial" w:eastAsia="Calibri" w:hAnsi="Arial" w:cs="Arial"/>
                <w:b/>
                <w:sz w:val="24"/>
                <w:szCs w:val="24"/>
                <w:lang w:eastAsia="en-ZA"/>
              </w:rPr>
              <w:t>472.47 for service delivery</w:t>
            </w:r>
            <w:r w:rsidRPr="00397E5A">
              <w:rPr>
                <w:rFonts w:ascii="Arial" w:eastAsia="Calibri" w:hAnsi="Arial" w:cs="Arial"/>
                <w:bCs/>
                <w:sz w:val="24"/>
                <w:szCs w:val="24"/>
                <w:lang w:eastAsia="en-ZA"/>
              </w:rPr>
              <w:t xml:space="preserve"> </w:t>
            </w:r>
          </w:p>
          <w:p w:rsidR="00BB455E" w:rsidRPr="00397E5A" w:rsidRDefault="00BB455E" w:rsidP="00F520D6">
            <w:pPr>
              <w:jc w:val="both"/>
              <w:rPr>
                <w:rFonts w:ascii="Arial" w:eastAsia="Times New Roman" w:hAnsi="Arial" w:cs="Arial"/>
                <w:sz w:val="24"/>
                <w:szCs w:val="24"/>
                <w:lang w:eastAsia="en-ZA"/>
              </w:rPr>
            </w:pPr>
          </w:p>
        </w:tc>
        <w:tc>
          <w:tcPr>
            <w:tcW w:w="3130" w:type="dxa"/>
          </w:tcPr>
          <w:p w:rsidR="00BB455E" w:rsidRPr="00397E5A" w:rsidRDefault="00705BF1" w:rsidP="00F520D6">
            <w:pPr>
              <w:jc w:val="both"/>
              <w:rPr>
                <w:rFonts w:ascii="Arial" w:eastAsia="Times New Roman" w:hAnsi="Arial" w:cs="Arial"/>
                <w:sz w:val="24"/>
                <w:szCs w:val="24"/>
                <w:lang w:eastAsia="en-ZA"/>
              </w:rPr>
            </w:pPr>
            <w:r w:rsidRPr="00397E5A">
              <w:rPr>
                <w:rFonts w:ascii="Arial" w:eastAsia="Times New Roman" w:hAnsi="Arial" w:cs="Arial"/>
                <w:b/>
                <w:bCs/>
                <w:sz w:val="24"/>
                <w:szCs w:val="24"/>
                <w:lang w:eastAsia="en-ZA"/>
              </w:rPr>
              <w:t>R8</w:t>
            </w:r>
            <w:r w:rsidR="00B573DF" w:rsidRPr="00397E5A">
              <w:rPr>
                <w:rFonts w:ascii="Arial" w:eastAsia="Times New Roman" w:hAnsi="Arial" w:cs="Arial"/>
                <w:b/>
                <w:bCs/>
                <w:sz w:val="24"/>
                <w:szCs w:val="24"/>
                <w:lang w:eastAsia="en-ZA"/>
              </w:rPr>
              <w:t>’</w:t>
            </w:r>
            <w:r w:rsidRPr="00397E5A">
              <w:rPr>
                <w:rFonts w:ascii="Arial" w:eastAsia="Times New Roman" w:hAnsi="Arial" w:cs="Arial"/>
                <w:b/>
                <w:bCs/>
                <w:sz w:val="24"/>
                <w:szCs w:val="24"/>
                <w:lang w:eastAsia="en-ZA"/>
              </w:rPr>
              <w:t>577</w:t>
            </w:r>
            <w:r w:rsidR="00B573DF" w:rsidRPr="00397E5A">
              <w:rPr>
                <w:rFonts w:ascii="Arial" w:eastAsia="Times New Roman" w:hAnsi="Arial" w:cs="Arial"/>
                <w:b/>
                <w:bCs/>
                <w:sz w:val="24"/>
                <w:szCs w:val="24"/>
                <w:lang w:eastAsia="en-ZA"/>
              </w:rPr>
              <w:t>,</w:t>
            </w:r>
            <w:r w:rsidRPr="00397E5A">
              <w:rPr>
                <w:rFonts w:ascii="Arial" w:eastAsia="Times New Roman" w:hAnsi="Arial" w:cs="Arial"/>
                <w:b/>
                <w:bCs/>
                <w:sz w:val="24"/>
                <w:szCs w:val="24"/>
                <w:lang w:eastAsia="en-ZA"/>
              </w:rPr>
              <w:t xml:space="preserve"> 188.88</w:t>
            </w:r>
            <w:r w:rsidRPr="00397E5A">
              <w:rPr>
                <w:sz w:val="24"/>
                <w:szCs w:val="24"/>
              </w:rPr>
              <w:t xml:space="preserve"> </w:t>
            </w:r>
            <w:r w:rsidRPr="00397E5A">
              <w:rPr>
                <w:rFonts w:ascii="Arial" w:eastAsia="Times New Roman" w:hAnsi="Arial" w:cs="Arial"/>
                <w:sz w:val="24"/>
                <w:szCs w:val="24"/>
                <w:lang w:eastAsia="en-ZA"/>
              </w:rPr>
              <w:t>donor funds for construction</w:t>
            </w:r>
          </w:p>
          <w:p w:rsidR="00705BF1" w:rsidRPr="00397E5A" w:rsidRDefault="00705BF1" w:rsidP="00F520D6">
            <w:pPr>
              <w:jc w:val="both"/>
              <w:rPr>
                <w:rFonts w:ascii="Arial" w:eastAsia="Times New Roman" w:hAnsi="Arial" w:cs="Arial"/>
                <w:sz w:val="24"/>
                <w:szCs w:val="24"/>
                <w:lang w:eastAsia="en-ZA"/>
              </w:rPr>
            </w:pPr>
          </w:p>
          <w:p w:rsidR="00705BF1" w:rsidRPr="00397E5A" w:rsidRDefault="00705BF1" w:rsidP="00705BF1">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 xml:space="preserve">Zero </w:t>
            </w:r>
            <w:r w:rsidRPr="00397E5A">
              <w:rPr>
                <w:rFonts w:ascii="Arial" w:eastAsia="Times New Roman" w:hAnsi="Arial" w:cs="Arial"/>
                <w:bCs/>
                <w:sz w:val="24"/>
                <w:szCs w:val="24"/>
                <w:lang w:eastAsia="en-ZA"/>
              </w:rPr>
              <w:t>state funds for construction</w:t>
            </w:r>
          </w:p>
          <w:p w:rsidR="00705BF1" w:rsidRPr="00397E5A" w:rsidRDefault="00705BF1" w:rsidP="00705BF1">
            <w:pPr>
              <w:jc w:val="both"/>
              <w:rPr>
                <w:rFonts w:ascii="Arial" w:eastAsia="Times New Roman" w:hAnsi="Arial" w:cs="Arial"/>
                <w:bCs/>
                <w:sz w:val="24"/>
                <w:szCs w:val="24"/>
                <w:lang w:eastAsia="en-ZA"/>
              </w:rPr>
            </w:pPr>
          </w:p>
          <w:p w:rsidR="00705BF1" w:rsidRPr="00397E5A" w:rsidRDefault="00C910BF" w:rsidP="00F14060">
            <w:pPr>
              <w:jc w:val="both"/>
              <w:rPr>
                <w:rFonts w:ascii="Arial" w:eastAsia="Times New Roman" w:hAnsi="Arial" w:cs="Arial"/>
                <w:sz w:val="24"/>
                <w:szCs w:val="24"/>
                <w:lang w:eastAsia="en-ZA"/>
              </w:rPr>
            </w:pPr>
            <w:r w:rsidRPr="00397E5A">
              <w:rPr>
                <w:rFonts w:ascii="Arial" w:eastAsia="Calibri" w:hAnsi="Arial" w:cs="Arial"/>
                <w:b/>
                <w:sz w:val="24"/>
                <w:szCs w:val="24"/>
                <w:lang w:eastAsia="en-ZA"/>
              </w:rPr>
              <w:t>R745</w:t>
            </w:r>
            <w:r w:rsidR="00B573DF" w:rsidRPr="00397E5A">
              <w:rPr>
                <w:rFonts w:ascii="Arial" w:eastAsia="Calibri" w:hAnsi="Arial" w:cs="Arial"/>
                <w:b/>
                <w:sz w:val="24"/>
                <w:szCs w:val="24"/>
                <w:lang w:eastAsia="en-ZA"/>
              </w:rPr>
              <w:t>,</w:t>
            </w:r>
            <w:r w:rsidRPr="00397E5A">
              <w:rPr>
                <w:rFonts w:ascii="Arial" w:eastAsia="Calibri" w:hAnsi="Arial" w:cs="Arial"/>
                <w:b/>
                <w:sz w:val="24"/>
                <w:szCs w:val="24"/>
                <w:lang w:eastAsia="en-ZA"/>
              </w:rPr>
              <w:t>472.47 state funds for service delivery</w:t>
            </w:r>
            <w:r w:rsidR="005D34CC" w:rsidRPr="00397E5A">
              <w:rPr>
                <w:rFonts w:ascii="Arial" w:eastAsia="Calibri" w:hAnsi="Arial" w:cs="Arial"/>
                <w:b/>
                <w:sz w:val="24"/>
                <w:szCs w:val="24"/>
                <w:lang w:eastAsia="en-ZA"/>
              </w:rPr>
              <w:t xml:space="preserve"> during 2022/23 FY</w:t>
            </w:r>
            <w:r w:rsidR="005D34CC" w:rsidRPr="00397E5A">
              <w:rPr>
                <w:rFonts w:ascii="Arial" w:eastAsia="Calibri" w:hAnsi="Arial" w:cs="Arial"/>
                <w:bCs/>
                <w:sz w:val="24"/>
                <w:szCs w:val="24"/>
                <w:lang w:eastAsia="en-ZA"/>
              </w:rPr>
              <w:t xml:space="preserve">, the </w:t>
            </w:r>
            <w:r w:rsidR="00BE38B5" w:rsidRPr="00397E5A">
              <w:rPr>
                <w:rFonts w:ascii="Arial" w:eastAsia="Calibri" w:hAnsi="Arial" w:cs="Arial"/>
                <w:bCs/>
                <w:sz w:val="24"/>
                <w:szCs w:val="24"/>
                <w:lang w:eastAsia="en-ZA"/>
              </w:rPr>
              <w:t>province funds annually the NPO operating in the CCC for  service delivery</w:t>
            </w:r>
          </w:p>
        </w:tc>
        <w:tc>
          <w:tcPr>
            <w:tcW w:w="2551" w:type="dxa"/>
            <w:vMerge/>
          </w:tcPr>
          <w:p w:rsidR="00BB455E" w:rsidRPr="00397E5A" w:rsidRDefault="00BB455E" w:rsidP="00F520D6">
            <w:pPr>
              <w:jc w:val="both"/>
              <w:rPr>
                <w:rFonts w:ascii="Arial" w:eastAsia="Times New Roman" w:hAnsi="Arial" w:cs="Arial"/>
                <w:color w:val="FF0000"/>
                <w:sz w:val="24"/>
                <w:szCs w:val="24"/>
                <w:lang w:eastAsia="en-ZA"/>
              </w:rPr>
            </w:pPr>
          </w:p>
        </w:tc>
        <w:tc>
          <w:tcPr>
            <w:tcW w:w="2552" w:type="dxa"/>
          </w:tcPr>
          <w:p w:rsidR="00BB455E" w:rsidRPr="00397E5A" w:rsidRDefault="00BB455E" w:rsidP="00CF5D0C">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Operational and funded annually by the province for service delivery.</w:t>
            </w:r>
          </w:p>
        </w:tc>
      </w:tr>
    </w:tbl>
    <w:p w:rsidR="00A21CAF" w:rsidRPr="00397E5A" w:rsidRDefault="00A21CAF" w:rsidP="00561BAC">
      <w:pPr>
        <w:spacing w:after="0" w:line="240" w:lineRule="auto"/>
        <w:jc w:val="both"/>
        <w:rPr>
          <w:rFonts w:ascii="Arial" w:eastAsia="Times New Roman" w:hAnsi="Arial" w:cs="Arial"/>
          <w:b/>
          <w:sz w:val="24"/>
          <w:szCs w:val="24"/>
          <w:lang w:eastAsia="en-ZA"/>
        </w:rPr>
      </w:pPr>
    </w:p>
    <w:p w:rsidR="00BE38B5" w:rsidRPr="00397E5A" w:rsidRDefault="00BE38B5" w:rsidP="00561BAC">
      <w:pPr>
        <w:spacing w:after="0" w:line="240" w:lineRule="auto"/>
        <w:jc w:val="both"/>
        <w:rPr>
          <w:rFonts w:ascii="Arial" w:eastAsia="Times New Roman" w:hAnsi="Arial" w:cs="Arial"/>
          <w:b/>
          <w:sz w:val="24"/>
          <w:szCs w:val="24"/>
          <w:lang w:eastAsia="en-ZA"/>
        </w:rPr>
      </w:pPr>
    </w:p>
    <w:p w:rsidR="00994033" w:rsidRPr="00397E5A" w:rsidRDefault="00CE2BC8" w:rsidP="00561BAC">
      <w:pPr>
        <w:spacing w:after="0" w:line="240" w:lineRule="auto"/>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North West Province</w:t>
      </w:r>
    </w:p>
    <w:tbl>
      <w:tblPr>
        <w:tblStyle w:val="TableGrid"/>
        <w:tblW w:w="14176"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719"/>
        <w:gridCol w:w="3235"/>
        <w:gridCol w:w="3043"/>
        <w:gridCol w:w="2675"/>
        <w:gridCol w:w="2504"/>
      </w:tblGrid>
      <w:tr w:rsidR="00BE38B5" w:rsidRPr="00397E5A" w:rsidTr="001376F5">
        <w:tc>
          <w:tcPr>
            <w:tcW w:w="2719" w:type="dxa"/>
          </w:tcPr>
          <w:p w:rsidR="000B4ED9" w:rsidRPr="00397E5A" w:rsidRDefault="000B4ED9" w:rsidP="000B4ED9">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 xml:space="preserve">Name of CCC </w:t>
            </w:r>
          </w:p>
        </w:tc>
        <w:tc>
          <w:tcPr>
            <w:tcW w:w="3235" w:type="dxa"/>
          </w:tcPr>
          <w:p w:rsidR="000B4ED9" w:rsidRPr="00397E5A" w:rsidRDefault="000B4ED9" w:rsidP="000B4ED9">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(b)</w:t>
            </w:r>
            <w:r w:rsidRPr="00397E5A">
              <w:rPr>
                <w:sz w:val="24"/>
                <w:szCs w:val="24"/>
              </w:rPr>
              <w:t xml:space="preserve"> </w:t>
            </w:r>
            <w:r w:rsidRPr="00397E5A">
              <w:rPr>
                <w:rFonts w:ascii="Arial" w:eastAsia="Times New Roman" w:hAnsi="Arial" w:cs="Arial"/>
                <w:b/>
                <w:sz w:val="24"/>
                <w:szCs w:val="24"/>
                <w:lang w:eastAsia="en-ZA"/>
              </w:rPr>
              <w:t>Costs of construction and operations</w:t>
            </w:r>
          </w:p>
          <w:p w:rsidR="000B4ED9" w:rsidRPr="00397E5A" w:rsidRDefault="000B4ED9" w:rsidP="000B4ED9">
            <w:pPr>
              <w:jc w:val="both"/>
              <w:rPr>
                <w:rFonts w:ascii="Arial" w:eastAsia="Times New Roman" w:hAnsi="Arial" w:cs="Arial"/>
                <w:color w:val="FF0000"/>
                <w:sz w:val="24"/>
                <w:szCs w:val="24"/>
                <w:lang w:eastAsia="en-ZA"/>
              </w:rPr>
            </w:pPr>
          </w:p>
        </w:tc>
        <w:tc>
          <w:tcPr>
            <w:tcW w:w="3043" w:type="dxa"/>
          </w:tcPr>
          <w:p w:rsidR="000B4ED9" w:rsidRPr="00397E5A" w:rsidRDefault="000B4ED9" w:rsidP="000B4ED9">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(c)</w:t>
            </w:r>
            <w:r w:rsidRPr="00397E5A">
              <w:rPr>
                <w:sz w:val="24"/>
                <w:szCs w:val="24"/>
              </w:rPr>
              <w:t xml:space="preserve"> </w:t>
            </w:r>
            <w:r w:rsidRPr="00397E5A">
              <w:rPr>
                <w:rFonts w:ascii="Arial" w:eastAsia="Times New Roman" w:hAnsi="Arial" w:cs="Arial"/>
                <w:b/>
                <w:sz w:val="24"/>
                <w:szCs w:val="24"/>
                <w:lang w:eastAsia="en-ZA"/>
              </w:rPr>
              <w:t>Donor and state expenses in construction and operation</w:t>
            </w:r>
            <w:r w:rsidR="00B573DF" w:rsidRPr="00397E5A">
              <w:rPr>
                <w:rFonts w:ascii="Arial" w:eastAsia="Times New Roman" w:hAnsi="Arial" w:cs="Arial"/>
                <w:b/>
                <w:sz w:val="24"/>
                <w:szCs w:val="24"/>
                <w:lang w:eastAsia="en-ZA"/>
              </w:rPr>
              <w:t>s</w:t>
            </w:r>
          </w:p>
        </w:tc>
        <w:tc>
          <w:tcPr>
            <w:tcW w:w="2675" w:type="dxa"/>
          </w:tcPr>
          <w:p w:rsidR="000B4ED9" w:rsidRPr="00397E5A" w:rsidRDefault="000B4ED9" w:rsidP="000B4ED9">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(d) Construction companies involved</w:t>
            </w:r>
          </w:p>
        </w:tc>
        <w:tc>
          <w:tcPr>
            <w:tcW w:w="2504" w:type="dxa"/>
          </w:tcPr>
          <w:p w:rsidR="000B4ED9" w:rsidRPr="00397E5A" w:rsidRDefault="000B4ED9" w:rsidP="000B4ED9">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(e) Operational Status of the CCCs</w:t>
            </w:r>
          </w:p>
        </w:tc>
      </w:tr>
      <w:tr w:rsidR="005D34CC" w:rsidRPr="00397E5A" w:rsidTr="001376F5">
        <w:tc>
          <w:tcPr>
            <w:tcW w:w="2719" w:type="dxa"/>
          </w:tcPr>
          <w:p w:rsidR="00B573DF" w:rsidRPr="00397E5A" w:rsidRDefault="00B573DF" w:rsidP="00F520D6">
            <w:pPr>
              <w:jc w:val="both"/>
              <w:rPr>
                <w:rFonts w:ascii="Arial" w:eastAsia="Times New Roman" w:hAnsi="Arial" w:cs="Arial"/>
                <w:bCs/>
                <w:color w:val="000000"/>
                <w:sz w:val="24"/>
                <w:szCs w:val="24"/>
                <w:lang w:eastAsia="en-ZA"/>
              </w:rPr>
            </w:pPr>
            <w:r w:rsidRPr="00397E5A">
              <w:rPr>
                <w:rFonts w:ascii="Arial" w:eastAsia="Times New Roman" w:hAnsi="Arial" w:cs="Arial"/>
                <w:bCs/>
                <w:color w:val="000000"/>
                <w:sz w:val="24"/>
                <w:szCs w:val="24"/>
                <w:lang w:eastAsia="en-ZA"/>
              </w:rPr>
              <w:t>Ventersdorp CCC</w:t>
            </w:r>
          </w:p>
          <w:p w:rsidR="00BE38B5" w:rsidRPr="00397E5A" w:rsidRDefault="00BE38B5" w:rsidP="00F520D6">
            <w:pPr>
              <w:jc w:val="both"/>
              <w:rPr>
                <w:rFonts w:ascii="Arial" w:eastAsia="Times New Roman" w:hAnsi="Arial" w:cs="Arial"/>
                <w:color w:val="000000"/>
                <w:sz w:val="24"/>
                <w:szCs w:val="24"/>
                <w:lang w:eastAsia="en-ZA"/>
              </w:rPr>
            </w:pPr>
          </w:p>
          <w:p w:rsidR="00BE38B5" w:rsidRPr="00397E5A" w:rsidRDefault="00BE38B5" w:rsidP="00F520D6">
            <w:pPr>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(Tshireletsego Care and Support operates in the CCC)</w:t>
            </w:r>
          </w:p>
        </w:tc>
        <w:tc>
          <w:tcPr>
            <w:tcW w:w="3235" w:type="dxa"/>
            <w:vMerge w:val="restart"/>
          </w:tcPr>
          <w:p w:rsidR="00B573DF" w:rsidRPr="00397E5A" w:rsidRDefault="00B573DF" w:rsidP="00B573DF">
            <w:pPr>
              <w:jc w:val="both"/>
              <w:rPr>
                <w:rFonts w:ascii="Arial" w:eastAsia="Times New Roman" w:hAnsi="Arial" w:cs="Arial"/>
                <w:color w:val="FF0000"/>
                <w:sz w:val="24"/>
                <w:szCs w:val="24"/>
                <w:lang w:eastAsia="en-ZA"/>
              </w:rPr>
            </w:pPr>
            <w:r w:rsidRPr="00397E5A">
              <w:rPr>
                <w:rFonts w:ascii="Arial" w:eastAsia="Times New Roman" w:hAnsi="Arial" w:cs="Arial"/>
                <w:b/>
                <w:sz w:val="24"/>
                <w:szCs w:val="24"/>
                <w:lang w:eastAsia="en-ZA"/>
              </w:rPr>
              <w:t xml:space="preserve">R25’530, 846.00 for construction </w:t>
            </w:r>
            <w:proofErr w:type="gramStart"/>
            <w:r w:rsidRPr="00397E5A">
              <w:rPr>
                <w:rFonts w:ascii="Arial" w:eastAsia="Times New Roman" w:hAnsi="Arial" w:cs="Arial"/>
                <w:b/>
                <w:sz w:val="24"/>
                <w:szCs w:val="24"/>
                <w:lang w:eastAsia="en-ZA"/>
              </w:rPr>
              <w:t>of  3</w:t>
            </w:r>
            <w:proofErr w:type="gramEnd"/>
            <w:r w:rsidRPr="00397E5A">
              <w:rPr>
                <w:rFonts w:ascii="Arial" w:eastAsia="Times New Roman" w:hAnsi="Arial" w:cs="Arial"/>
                <w:b/>
                <w:sz w:val="24"/>
                <w:szCs w:val="24"/>
                <w:lang w:eastAsia="en-ZA"/>
              </w:rPr>
              <w:t xml:space="preserve"> CCCs.</w:t>
            </w:r>
          </w:p>
          <w:p w:rsidR="00B573DF" w:rsidRPr="00397E5A" w:rsidRDefault="00B573DF" w:rsidP="00B573DF">
            <w:pPr>
              <w:jc w:val="both"/>
              <w:rPr>
                <w:rFonts w:ascii="Arial" w:eastAsia="Times New Roman" w:hAnsi="Arial" w:cs="Arial"/>
                <w:b/>
                <w:sz w:val="24"/>
                <w:szCs w:val="24"/>
                <w:lang w:eastAsia="en-ZA"/>
              </w:rPr>
            </w:pPr>
          </w:p>
          <w:p w:rsidR="00B573DF" w:rsidRPr="00397E5A" w:rsidRDefault="00B573DF" w:rsidP="00B573DF">
            <w:pPr>
              <w:jc w:val="both"/>
              <w:rPr>
                <w:rFonts w:ascii="Arial" w:eastAsia="Calibri" w:hAnsi="Arial" w:cs="Arial"/>
                <w:b/>
                <w:sz w:val="24"/>
                <w:szCs w:val="24"/>
                <w:lang w:eastAsia="en-ZA"/>
              </w:rPr>
            </w:pPr>
            <w:r w:rsidRPr="00397E5A">
              <w:rPr>
                <w:rFonts w:ascii="Arial" w:eastAsia="Calibri" w:hAnsi="Arial" w:cs="Arial"/>
                <w:b/>
                <w:sz w:val="24"/>
                <w:szCs w:val="24"/>
                <w:lang w:eastAsia="en-ZA"/>
              </w:rPr>
              <w:t>R4’280,780.00 for service delivery</w:t>
            </w:r>
          </w:p>
          <w:p w:rsidR="00B573DF" w:rsidRPr="00397E5A" w:rsidRDefault="00B573DF" w:rsidP="00305B54">
            <w:pPr>
              <w:jc w:val="both"/>
              <w:rPr>
                <w:rFonts w:ascii="Arial" w:eastAsia="Times New Roman" w:hAnsi="Arial" w:cs="Arial"/>
                <w:color w:val="FF0000"/>
                <w:sz w:val="24"/>
                <w:szCs w:val="24"/>
                <w:lang w:eastAsia="en-ZA"/>
              </w:rPr>
            </w:pPr>
          </w:p>
        </w:tc>
        <w:tc>
          <w:tcPr>
            <w:tcW w:w="3043" w:type="dxa"/>
            <w:vMerge w:val="restart"/>
          </w:tcPr>
          <w:p w:rsidR="00B573DF" w:rsidRPr="00397E5A" w:rsidRDefault="00B573DF" w:rsidP="00B573DF">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R25’530, 846.00</w:t>
            </w:r>
            <w:r w:rsidRPr="00397E5A">
              <w:rPr>
                <w:rFonts w:ascii="Arial" w:eastAsia="Times New Roman" w:hAnsi="Arial" w:cs="Arial"/>
                <w:bCs/>
                <w:sz w:val="24"/>
                <w:szCs w:val="24"/>
                <w:lang w:eastAsia="en-ZA"/>
              </w:rPr>
              <w:t xml:space="preserve"> donor funds for construction</w:t>
            </w:r>
          </w:p>
          <w:p w:rsidR="00B573DF" w:rsidRPr="00397E5A" w:rsidRDefault="00B573DF" w:rsidP="00B573DF">
            <w:pPr>
              <w:jc w:val="both"/>
              <w:rPr>
                <w:rFonts w:ascii="Arial" w:eastAsia="Times New Roman" w:hAnsi="Arial" w:cs="Arial"/>
                <w:bCs/>
                <w:sz w:val="24"/>
                <w:szCs w:val="24"/>
                <w:lang w:eastAsia="en-ZA"/>
              </w:rPr>
            </w:pPr>
          </w:p>
          <w:p w:rsidR="00B573DF" w:rsidRPr="00397E5A" w:rsidRDefault="00B573DF" w:rsidP="00B573DF">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 xml:space="preserve">Zero </w:t>
            </w:r>
            <w:r w:rsidRPr="00397E5A">
              <w:rPr>
                <w:rFonts w:ascii="Arial" w:eastAsia="Times New Roman" w:hAnsi="Arial" w:cs="Arial"/>
                <w:bCs/>
                <w:sz w:val="24"/>
                <w:szCs w:val="24"/>
                <w:lang w:eastAsia="en-ZA"/>
              </w:rPr>
              <w:t>state funds for construction</w:t>
            </w:r>
          </w:p>
          <w:p w:rsidR="00B573DF" w:rsidRPr="00397E5A" w:rsidRDefault="00B573DF" w:rsidP="00B573DF">
            <w:pPr>
              <w:jc w:val="both"/>
              <w:rPr>
                <w:rFonts w:ascii="Arial" w:eastAsia="Times New Roman" w:hAnsi="Arial" w:cs="Arial"/>
                <w:bCs/>
                <w:sz w:val="24"/>
                <w:szCs w:val="24"/>
                <w:lang w:eastAsia="en-ZA"/>
              </w:rPr>
            </w:pPr>
          </w:p>
          <w:p w:rsidR="00B573DF" w:rsidRPr="00397E5A" w:rsidRDefault="00B573DF" w:rsidP="00BE38B5">
            <w:pPr>
              <w:jc w:val="both"/>
              <w:rPr>
                <w:rFonts w:ascii="Arial" w:eastAsia="Calibri" w:hAnsi="Arial" w:cs="Arial"/>
                <w:bCs/>
                <w:sz w:val="24"/>
                <w:szCs w:val="24"/>
                <w:lang w:eastAsia="en-ZA"/>
              </w:rPr>
            </w:pPr>
            <w:r w:rsidRPr="00397E5A">
              <w:rPr>
                <w:rFonts w:ascii="Arial" w:eastAsia="Calibri" w:hAnsi="Arial" w:cs="Arial"/>
                <w:b/>
                <w:sz w:val="24"/>
                <w:szCs w:val="24"/>
                <w:lang w:eastAsia="en-ZA"/>
              </w:rPr>
              <w:t>R4’280,780.00 state funds for service delivery</w:t>
            </w:r>
            <w:r w:rsidR="005D34CC" w:rsidRPr="00397E5A">
              <w:rPr>
                <w:sz w:val="24"/>
                <w:szCs w:val="24"/>
              </w:rPr>
              <w:t xml:space="preserve"> </w:t>
            </w:r>
            <w:r w:rsidR="005D34CC" w:rsidRPr="00397E5A">
              <w:rPr>
                <w:rFonts w:ascii="Arial" w:eastAsia="Calibri" w:hAnsi="Arial" w:cs="Arial"/>
                <w:b/>
                <w:sz w:val="24"/>
                <w:szCs w:val="24"/>
                <w:lang w:eastAsia="en-ZA"/>
              </w:rPr>
              <w:t>during 2022/23 FY</w:t>
            </w:r>
            <w:r w:rsidR="00BE38B5" w:rsidRPr="00397E5A">
              <w:rPr>
                <w:rFonts w:ascii="Arial" w:eastAsia="Calibri" w:hAnsi="Arial" w:cs="Arial"/>
                <w:bCs/>
                <w:sz w:val="24"/>
                <w:szCs w:val="24"/>
                <w:lang w:eastAsia="en-ZA"/>
              </w:rPr>
              <w:t xml:space="preserve">, the province funds annually each NPO operating in the CCC for  service delivery </w:t>
            </w:r>
            <w:r w:rsidR="00305B54" w:rsidRPr="00397E5A">
              <w:rPr>
                <w:rFonts w:ascii="Arial" w:eastAsia="Calibri" w:hAnsi="Arial" w:cs="Arial"/>
                <w:bCs/>
                <w:sz w:val="24"/>
                <w:szCs w:val="24"/>
                <w:lang w:eastAsia="en-ZA"/>
              </w:rPr>
              <w:t>(R1’557,356.00 for Ventersdorp CCC; R1’418, 308.00 for Ipelegeng CCC and  R1’305, 116.00  for Kgomotso CCC).</w:t>
            </w:r>
          </w:p>
        </w:tc>
        <w:tc>
          <w:tcPr>
            <w:tcW w:w="2675" w:type="dxa"/>
            <w:vMerge w:val="restart"/>
          </w:tcPr>
          <w:p w:rsidR="00B573DF" w:rsidRPr="00397E5A" w:rsidRDefault="00B573DF" w:rsidP="00F520D6">
            <w:pPr>
              <w:jc w:val="both"/>
              <w:rPr>
                <w:rFonts w:ascii="Arial" w:eastAsia="Times New Roman" w:hAnsi="Arial" w:cs="Arial"/>
                <w:sz w:val="24"/>
                <w:szCs w:val="24"/>
                <w:lang w:eastAsia="en-ZA"/>
              </w:rPr>
            </w:pPr>
            <w:proofErr w:type="spellStart"/>
            <w:r w:rsidRPr="00397E5A">
              <w:rPr>
                <w:rFonts w:ascii="Arial" w:eastAsia="Times New Roman" w:hAnsi="Arial" w:cs="Arial"/>
                <w:bCs/>
                <w:color w:val="000000"/>
                <w:sz w:val="24"/>
                <w:szCs w:val="24"/>
                <w:lang w:eastAsia="en-ZA"/>
              </w:rPr>
              <w:t>Risimati</w:t>
            </w:r>
            <w:proofErr w:type="spellEnd"/>
            <w:r w:rsidRPr="00397E5A">
              <w:rPr>
                <w:rFonts w:ascii="Arial" w:eastAsia="Times New Roman" w:hAnsi="Arial" w:cs="Arial"/>
                <w:bCs/>
                <w:color w:val="000000"/>
                <w:sz w:val="24"/>
                <w:szCs w:val="24"/>
                <w:lang w:eastAsia="en-ZA"/>
              </w:rPr>
              <w:t xml:space="preserve"> (RS) Civil construction</w:t>
            </w:r>
          </w:p>
        </w:tc>
        <w:tc>
          <w:tcPr>
            <w:tcW w:w="2504" w:type="dxa"/>
            <w:vMerge w:val="restart"/>
          </w:tcPr>
          <w:p w:rsidR="00B573DF" w:rsidRPr="00397E5A" w:rsidRDefault="00B573DF" w:rsidP="00CF5D0C">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All</w:t>
            </w:r>
            <w:r w:rsidR="005D34CC" w:rsidRPr="00397E5A">
              <w:rPr>
                <w:rFonts w:ascii="Arial" w:eastAsia="Times New Roman" w:hAnsi="Arial" w:cs="Arial"/>
                <w:sz w:val="24"/>
                <w:szCs w:val="24"/>
                <w:lang w:eastAsia="en-ZA"/>
              </w:rPr>
              <w:t xml:space="preserve"> 3 CCCs</w:t>
            </w:r>
            <w:r w:rsidRPr="00397E5A">
              <w:rPr>
                <w:rFonts w:ascii="Arial" w:eastAsia="Times New Roman" w:hAnsi="Arial" w:cs="Arial"/>
                <w:sz w:val="24"/>
                <w:szCs w:val="24"/>
                <w:lang w:eastAsia="en-ZA"/>
              </w:rPr>
              <w:t xml:space="preserve"> are operational</w:t>
            </w:r>
            <w:r w:rsidR="005D34CC" w:rsidRPr="00397E5A">
              <w:rPr>
                <w:rFonts w:ascii="Arial" w:eastAsia="Times New Roman" w:hAnsi="Arial" w:cs="Arial"/>
                <w:sz w:val="24"/>
                <w:szCs w:val="24"/>
                <w:lang w:eastAsia="en-ZA"/>
              </w:rPr>
              <w:t>.</w:t>
            </w:r>
          </w:p>
          <w:p w:rsidR="005D34CC" w:rsidRPr="00397E5A" w:rsidRDefault="005D34CC" w:rsidP="00CF5D0C">
            <w:pPr>
              <w:jc w:val="both"/>
              <w:rPr>
                <w:rFonts w:ascii="Arial" w:eastAsia="Times New Roman" w:hAnsi="Arial" w:cs="Arial"/>
                <w:sz w:val="24"/>
                <w:szCs w:val="24"/>
                <w:lang w:eastAsia="en-ZA"/>
              </w:rPr>
            </w:pPr>
          </w:p>
          <w:p w:rsidR="005D34CC" w:rsidRPr="00397E5A" w:rsidRDefault="005D34CC" w:rsidP="00CF5D0C">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The three CCCs were completed and handed over to the province in September, October and November 2019</w:t>
            </w:r>
            <w:r w:rsidRPr="00397E5A">
              <w:rPr>
                <w:sz w:val="24"/>
                <w:szCs w:val="24"/>
              </w:rPr>
              <w:t xml:space="preserve"> </w:t>
            </w:r>
            <w:r w:rsidRPr="00397E5A">
              <w:rPr>
                <w:rFonts w:ascii="Arial" w:eastAsia="Times New Roman" w:hAnsi="Arial" w:cs="Arial"/>
                <w:sz w:val="24"/>
                <w:szCs w:val="24"/>
                <w:lang w:eastAsia="en-ZA"/>
              </w:rPr>
              <w:t>respectively.</w:t>
            </w:r>
          </w:p>
        </w:tc>
      </w:tr>
      <w:tr w:rsidR="005D34CC" w:rsidRPr="00397E5A" w:rsidTr="001376F5">
        <w:tc>
          <w:tcPr>
            <w:tcW w:w="2719" w:type="dxa"/>
          </w:tcPr>
          <w:p w:rsidR="00B573DF" w:rsidRPr="00397E5A" w:rsidRDefault="00B573DF" w:rsidP="00F520D6">
            <w:pPr>
              <w:jc w:val="both"/>
              <w:rPr>
                <w:rFonts w:ascii="Arial" w:eastAsia="Times New Roman" w:hAnsi="Arial" w:cs="Arial"/>
                <w:bCs/>
                <w:color w:val="000000"/>
                <w:sz w:val="24"/>
                <w:szCs w:val="24"/>
                <w:lang w:eastAsia="en-ZA"/>
              </w:rPr>
            </w:pPr>
            <w:r w:rsidRPr="00397E5A">
              <w:rPr>
                <w:rFonts w:ascii="Arial" w:eastAsia="Times New Roman" w:hAnsi="Arial" w:cs="Arial"/>
                <w:bCs/>
                <w:color w:val="000000"/>
                <w:sz w:val="24"/>
                <w:szCs w:val="24"/>
                <w:lang w:eastAsia="en-ZA"/>
              </w:rPr>
              <w:t>Ipelegeng CCC, Schweizer Reneke</w:t>
            </w:r>
          </w:p>
          <w:p w:rsidR="00BE38B5" w:rsidRPr="00397E5A" w:rsidRDefault="00BE38B5" w:rsidP="00F520D6">
            <w:pPr>
              <w:jc w:val="both"/>
              <w:rPr>
                <w:rFonts w:ascii="Arial" w:eastAsia="Times New Roman" w:hAnsi="Arial" w:cs="Arial"/>
                <w:color w:val="000000"/>
                <w:sz w:val="24"/>
                <w:szCs w:val="24"/>
                <w:lang w:eastAsia="en-ZA"/>
              </w:rPr>
            </w:pPr>
          </w:p>
          <w:p w:rsidR="00BE38B5" w:rsidRPr="00397E5A" w:rsidRDefault="00BE38B5"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(Lesedi HCBC operates in the CCC)</w:t>
            </w:r>
          </w:p>
        </w:tc>
        <w:tc>
          <w:tcPr>
            <w:tcW w:w="3235" w:type="dxa"/>
            <w:vMerge/>
          </w:tcPr>
          <w:p w:rsidR="00B573DF" w:rsidRPr="00397E5A" w:rsidRDefault="00B573DF" w:rsidP="00F520D6">
            <w:pPr>
              <w:jc w:val="both"/>
              <w:rPr>
                <w:rFonts w:ascii="Arial" w:eastAsia="Times New Roman" w:hAnsi="Arial" w:cs="Arial"/>
                <w:sz w:val="24"/>
                <w:szCs w:val="24"/>
                <w:lang w:eastAsia="en-ZA"/>
              </w:rPr>
            </w:pPr>
          </w:p>
        </w:tc>
        <w:tc>
          <w:tcPr>
            <w:tcW w:w="3043" w:type="dxa"/>
            <w:vMerge/>
          </w:tcPr>
          <w:p w:rsidR="00B573DF" w:rsidRPr="00397E5A" w:rsidRDefault="00B573DF" w:rsidP="00F520D6">
            <w:pPr>
              <w:jc w:val="both"/>
              <w:rPr>
                <w:rFonts w:ascii="Arial" w:eastAsia="Times New Roman" w:hAnsi="Arial" w:cs="Arial"/>
                <w:sz w:val="24"/>
                <w:szCs w:val="24"/>
                <w:lang w:eastAsia="en-ZA"/>
              </w:rPr>
            </w:pPr>
          </w:p>
        </w:tc>
        <w:tc>
          <w:tcPr>
            <w:tcW w:w="2675" w:type="dxa"/>
            <w:vMerge/>
          </w:tcPr>
          <w:p w:rsidR="00B573DF" w:rsidRPr="00397E5A" w:rsidRDefault="00B573DF" w:rsidP="00F520D6">
            <w:pPr>
              <w:jc w:val="both"/>
              <w:rPr>
                <w:rFonts w:ascii="Arial" w:eastAsia="Times New Roman" w:hAnsi="Arial" w:cs="Arial"/>
                <w:sz w:val="24"/>
                <w:szCs w:val="24"/>
                <w:lang w:eastAsia="en-ZA"/>
              </w:rPr>
            </w:pPr>
          </w:p>
        </w:tc>
        <w:tc>
          <w:tcPr>
            <w:tcW w:w="2504" w:type="dxa"/>
            <w:vMerge/>
          </w:tcPr>
          <w:p w:rsidR="00B573DF" w:rsidRPr="00397E5A" w:rsidRDefault="00B573DF" w:rsidP="00F520D6">
            <w:pPr>
              <w:jc w:val="both"/>
              <w:rPr>
                <w:rFonts w:ascii="Arial" w:eastAsia="Times New Roman" w:hAnsi="Arial" w:cs="Arial"/>
                <w:sz w:val="24"/>
                <w:szCs w:val="24"/>
                <w:lang w:eastAsia="en-ZA"/>
              </w:rPr>
            </w:pPr>
          </w:p>
        </w:tc>
      </w:tr>
      <w:tr w:rsidR="005D34CC" w:rsidRPr="00397E5A" w:rsidTr="001376F5">
        <w:tc>
          <w:tcPr>
            <w:tcW w:w="2719" w:type="dxa"/>
          </w:tcPr>
          <w:p w:rsidR="00B573DF" w:rsidRPr="00397E5A" w:rsidRDefault="00B573DF"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Kgomotso CCC, Taung</w:t>
            </w:r>
          </w:p>
          <w:p w:rsidR="00BE38B5" w:rsidRPr="00397E5A" w:rsidRDefault="00BE38B5" w:rsidP="00F520D6">
            <w:pPr>
              <w:jc w:val="both"/>
              <w:rPr>
                <w:rFonts w:ascii="Arial" w:eastAsia="Times New Roman" w:hAnsi="Arial" w:cs="Arial"/>
                <w:sz w:val="24"/>
                <w:szCs w:val="24"/>
                <w:lang w:eastAsia="en-ZA"/>
              </w:rPr>
            </w:pPr>
          </w:p>
          <w:p w:rsidR="00BE38B5" w:rsidRPr="00397E5A" w:rsidRDefault="00BE38B5"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(Malebogo HCBC</w:t>
            </w:r>
            <w:r w:rsidRPr="00397E5A">
              <w:rPr>
                <w:sz w:val="24"/>
                <w:szCs w:val="24"/>
              </w:rPr>
              <w:t xml:space="preserve"> </w:t>
            </w:r>
            <w:r w:rsidRPr="00397E5A">
              <w:rPr>
                <w:rFonts w:ascii="Arial" w:eastAsia="Times New Roman" w:hAnsi="Arial" w:cs="Arial"/>
                <w:sz w:val="24"/>
                <w:szCs w:val="24"/>
                <w:lang w:eastAsia="en-ZA"/>
              </w:rPr>
              <w:t>operates in the CCC)</w:t>
            </w:r>
          </w:p>
        </w:tc>
        <w:tc>
          <w:tcPr>
            <w:tcW w:w="3235" w:type="dxa"/>
            <w:vMerge/>
          </w:tcPr>
          <w:p w:rsidR="00B573DF" w:rsidRPr="00397E5A" w:rsidRDefault="00B573DF" w:rsidP="00F520D6">
            <w:pPr>
              <w:jc w:val="both"/>
              <w:rPr>
                <w:rFonts w:ascii="Arial" w:eastAsia="Times New Roman" w:hAnsi="Arial" w:cs="Arial"/>
                <w:sz w:val="24"/>
                <w:szCs w:val="24"/>
                <w:lang w:eastAsia="en-ZA"/>
              </w:rPr>
            </w:pPr>
          </w:p>
        </w:tc>
        <w:tc>
          <w:tcPr>
            <w:tcW w:w="3043" w:type="dxa"/>
            <w:vMerge/>
          </w:tcPr>
          <w:p w:rsidR="00B573DF" w:rsidRPr="00397E5A" w:rsidRDefault="00B573DF" w:rsidP="00F520D6">
            <w:pPr>
              <w:jc w:val="both"/>
              <w:rPr>
                <w:rFonts w:ascii="Arial" w:eastAsia="Times New Roman" w:hAnsi="Arial" w:cs="Arial"/>
                <w:sz w:val="24"/>
                <w:szCs w:val="24"/>
                <w:lang w:eastAsia="en-ZA"/>
              </w:rPr>
            </w:pPr>
          </w:p>
        </w:tc>
        <w:tc>
          <w:tcPr>
            <w:tcW w:w="2675" w:type="dxa"/>
            <w:vMerge/>
          </w:tcPr>
          <w:p w:rsidR="00B573DF" w:rsidRPr="00397E5A" w:rsidRDefault="00B573DF" w:rsidP="00F520D6">
            <w:pPr>
              <w:jc w:val="both"/>
              <w:rPr>
                <w:rFonts w:ascii="Arial" w:eastAsia="Times New Roman" w:hAnsi="Arial" w:cs="Arial"/>
                <w:sz w:val="24"/>
                <w:szCs w:val="24"/>
                <w:lang w:eastAsia="en-ZA"/>
              </w:rPr>
            </w:pPr>
          </w:p>
        </w:tc>
        <w:tc>
          <w:tcPr>
            <w:tcW w:w="2504" w:type="dxa"/>
            <w:vMerge/>
          </w:tcPr>
          <w:p w:rsidR="00B573DF" w:rsidRPr="00397E5A" w:rsidRDefault="00B573DF" w:rsidP="00F520D6">
            <w:pPr>
              <w:jc w:val="both"/>
              <w:rPr>
                <w:rFonts w:ascii="Arial" w:eastAsia="Times New Roman" w:hAnsi="Arial" w:cs="Arial"/>
                <w:sz w:val="24"/>
                <w:szCs w:val="24"/>
                <w:lang w:eastAsia="en-ZA"/>
              </w:rPr>
            </w:pPr>
          </w:p>
        </w:tc>
      </w:tr>
      <w:tr w:rsidR="0083101B" w:rsidRPr="00397E5A" w:rsidTr="001376F5">
        <w:tc>
          <w:tcPr>
            <w:tcW w:w="2719" w:type="dxa"/>
          </w:tcPr>
          <w:p w:rsidR="00E23F0C" w:rsidRPr="00397E5A" w:rsidRDefault="00E23F0C"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Letlhakeng CCC</w:t>
            </w:r>
          </w:p>
          <w:p w:rsidR="00BE38B5" w:rsidRPr="00397E5A" w:rsidRDefault="00BE38B5" w:rsidP="00F520D6">
            <w:pPr>
              <w:jc w:val="both"/>
              <w:rPr>
                <w:rFonts w:ascii="Arial" w:eastAsia="Times New Roman" w:hAnsi="Arial" w:cs="Arial"/>
                <w:sz w:val="24"/>
                <w:szCs w:val="24"/>
                <w:lang w:eastAsia="en-ZA"/>
              </w:rPr>
            </w:pPr>
          </w:p>
          <w:p w:rsidR="00BE38B5" w:rsidRPr="00397E5A" w:rsidRDefault="00BE38B5"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(Ikageng Basha HBC operates in the CCC)</w:t>
            </w:r>
          </w:p>
          <w:p w:rsidR="00F14060" w:rsidRPr="00397E5A" w:rsidRDefault="00F14060" w:rsidP="00F520D6">
            <w:pPr>
              <w:jc w:val="both"/>
              <w:rPr>
                <w:rFonts w:ascii="Arial" w:eastAsia="Times New Roman" w:hAnsi="Arial" w:cs="Arial"/>
                <w:sz w:val="24"/>
                <w:szCs w:val="24"/>
                <w:lang w:eastAsia="en-ZA"/>
              </w:rPr>
            </w:pPr>
          </w:p>
        </w:tc>
        <w:tc>
          <w:tcPr>
            <w:tcW w:w="3235" w:type="dxa"/>
            <w:vMerge w:val="restart"/>
          </w:tcPr>
          <w:p w:rsidR="00E23F0C" w:rsidRPr="00397E5A" w:rsidRDefault="00E23F0C" w:rsidP="00C87380">
            <w:pPr>
              <w:rPr>
                <w:rFonts w:ascii="Arial" w:eastAsia="Times New Roman" w:hAnsi="Arial" w:cs="Arial"/>
                <w:sz w:val="24"/>
                <w:szCs w:val="24"/>
                <w:lang w:eastAsia="en-ZA"/>
              </w:rPr>
            </w:pPr>
            <w:r w:rsidRPr="00397E5A">
              <w:rPr>
                <w:rFonts w:ascii="Arial" w:eastAsia="Times New Roman" w:hAnsi="Arial" w:cs="Arial"/>
                <w:b/>
                <w:sz w:val="24"/>
                <w:szCs w:val="24"/>
                <w:lang w:eastAsia="en-ZA"/>
              </w:rPr>
              <w:t>R32’551,113.15</w:t>
            </w:r>
            <w:r w:rsidRPr="00397E5A">
              <w:rPr>
                <w:rFonts w:ascii="Arial" w:eastAsia="Times New Roman" w:hAnsi="Arial" w:cs="Arial"/>
                <w:sz w:val="24"/>
                <w:szCs w:val="24"/>
                <w:lang w:eastAsia="en-ZA"/>
              </w:rPr>
              <w:t xml:space="preserve"> for </w:t>
            </w:r>
            <w:r w:rsidR="0083101B" w:rsidRPr="00397E5A">
              <w:rPr>
                <w:rFonts w:ascii="Arial" w:eastAsia="Times New Roman" w:hAnsi="Arial" w:cs="Arial"/>
                <w:sz w:val="24"/>
                <w:szCs w:val="24"/>
                <w:lang w:eastAsia="en-ZA"/>
              </w:rPr>
              <w:t xml:space="preserve">construction of  </w:t>
            </w:r>
            <w:r w:rsidRPr="00397E5A">
              <w:rPr>
                <w:rFonts w:ascii="Arial" w:eastAsia="Times New Roman" w:hAnsi="Arial" w:cs="Arial"/>
                <w:sz w:val="24"/>
                <w:szCs w:val="24"/>
                <w:lang w:eastAsia="en-ZA"/>
              </w:rPr>
              <w:t>3 CCCs</w:t>
            </w:r>
            <w:r w:rsidR="00681BF5" w:rsidRPr="00397E5A">
              <w:rPr>
                <w:rFonts w:ascii="Arial" w:eastAsia="Times New Roman" w:hAnsi="Arial" w:cs="Arial"/>
                <w:sz w:val="24"/>
                <w:szCs w:val="24"/>
                <w:lang w:eastAsia="en-ZA"/>
              </w:rPr>
              <w:t xml:space="preserve"> </w:t>
            </w:r>
          </w:p>
          <w:p w:rsidR="00E23F0C" w:rsidRPr="00397E5A" w:rsidRDefault="00E23F0C" w:rsidP="00C87380">
            <w:pPr>
              <w:rPr>
                <w:rFonts w:ascii="Arial" w:eastAsia="Times New Roman" w:hAnsi="Arial" w:cs="Arial"/>
                <w:color w:val="FF0000"/>
                <w:sz w:val="24"/>
                <w:szCs w:val="24"/>
                <w:lang w:eastAsia="en-ZA"/>
              </w:rPr>
            </w:pPr>
          </w:p>
          <w:p w:rsidR="00305B54" w:rsidRPr="00397E5A" w:rsidRDefault="00305B54" w:rsidP="00305B54">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R259,579.00</w:t>
            </w:r>
            <w:r w:rsidRPr="00397E5A">
              <w:rPr>
                <w:rFonts w:ascii="Arial" w:eastAsia="Times New Roman" w:hAnsi="Arial" w:cs="Arial"/>
                <w:bCs/>
                <w:sz w:val="24"/>
                <w:szCs w:val="24"/>
                <w:lang w:eastAsia="en-ZA"/>
              </w:rPr>
              <w:t xml:space="preserve"> for operations </w:t>
            </w:r>
          </w:p>
          <w:p w:rsidR="00305B54" w:rsidRPr="00397E5A" w:rsidRDefault="00305B54" w:rsidP="00C87380">
            <w:pPr>
              <w:rPr>
                <w:rFonts w:ascii="Arial" w:eastAsia="Times New Roman" w:hAnsi="Arial" w:cs="Arial"/>
                <w:color w:val="FF0000"/>
                <w:sz w:val="24"/>
                <w:szCs w:val="24"/>
                <w:lang w:eastAsia="en-ZA"/>
              </w:rPr>
            </w:pPr>
          </w:p>
          <w:p w:rsidR="00305B54" w:rsidRPr="00397E5A" w:rsidRDefault="00305B54" w:rsidP="00C87380">
            <w:pPr>
              <w:rPr>
                <w:rFonts w:ascii="Arial" w:eastAsia="Times New Roman" w:hAnsi="Arial" w:cs="Arial"/>
                <w:color w:val="FF0000"/>
                <w:sz w:val="24"/>
                <w:szCs w:val="24"/>
                <w:lang w:eastAsia="en-ZA"/>
              </w:rPr>
            </w:pPr>
          </w:p>
          <w:p w:rsidR="00681BF5" w:rsidRPr="00397E5A" w:rsidRDefault="00681BF5" w:rsidP="00681BF5">
            <w:pPr>
              <w:jc w:val="both"/>
              <w:rPr>
                <w:rFonts w:ascii="Arial" w:eastAsia="Calibri" w:hAnsi="Arial" w:cs="Arial"/>
                <w:b/>
                <w:sz w:val="24"/>
                <w:szCs w:val="24"/>
                <w:lang w:eastAsia="en-ZA"/>
              </w:rPr>
            </w:pPr>
            <w:r w:rsidRPr="00397E5A">
              <w:rPr>
                <w:rFonts w:ascii="Arial" w:eastAsia="Calibri" w:hAnsi="Arial" w:cs="Arial"/>
                <w:b/>
                <w:sz w:val="24"/>
                <w:szCs w:val="24"/>
                <w:lang w:eastAsia="en-ZA"/>
              </w:rPr>
              <w:t>R3</w:t>
            </w:r>
            <w:r w:rsidR="00305B54" w:rsidRPr="00397E5A">
              <w:rPr>
                <w:rFonts w:ascii="Arial" w:eastAsia="Calibri" w:hAnsi="Arial" w:cs="Arial"/>
                <w:b/>
                <w:sz w:val="24"/>
                <w:szCs w:val="24"/>
                <w:lang w:eastAsia="en-ZA"/>
              </w:rPr>
              <w:t>’</w:t>
            </w:r>
            <w:r w:rsidRPr="00397E5A">
              <w:rPr>
                <w:rFonts w:ascii="Arial" w:eastAsia="Calibri" w:hAnsi="Arial" w:cs="Arial"/>
                <w:b/>
                <w:sz w:val="24"/>
                <w:szCs w:val="24"/>
                <w:lang w:eastAsia="en-ZA"/>
              </w:rPr>
              <w:t>591</w:t>
            </w:r>
            <w:r w:rsidR="00305B54" w:rsidRPr="00397E5A">
              <w:rPr>
                <w:rFonts w:ascii="Arial" w:eastAsia="Calibri" w:hAnsi="Arial" w:cs="Arial"/>
                <w:b/>
                <w:sz w:val="24"/>
                <w:szCs w:val="24"/>
                <w:lang w:eastAsia="en-ZA"/>
              </w:rPr>
              <w:t>,</w:t>
            </w:r>
            <w:r w:rsidRPr="00397E5A">
              <w:rPr>
                <w:rFonts w:ascii="Arial" w:eastAsia="Calibri" w:hAnsi="Arial" w:cs="Arial"/>
                <w:b/>
                <w:sz w:val="24"/>
                <w:szCs w:val="24"/>
                <w:lang w:eastAsia="en-ZA"/>
              </w:rPr>
              <w:t>112</w:t>
            </w:r>
            <w:r w:rsidR="00305B54" w:rsidRPr="00397E5A">
              <w:rPr>
                <w:rFonts w:ascii="Arial" w:eastAsia="Calibri" w:hAnsi="Arial" w:cs="Arial"/>
                <w:b/>
                <w:sz w:val="24"/>
                <w:szCs w:val="24"/>
                <w:lang w:eastAsia="en-ZA"/>
              </w:rPr>
              <w:t>.00</w:t>
            </w:r>
            <w:r w:rsidRPr="00397E5A">
              <w:rPr>
                <w:rFonts w:ascii="Arial" w:eastAsia="Calibri" w:hAnsi="Arial" w:cs="Arial"/>
                <w:b/>
                <w:sz w:val="24"/>
                <w:szCs w:val="24"/>
                <w:lang w:eastAsia="en-ZA"/>
              </w:rPr>
              <w:t xml:space="preserve"> for service delivery</w:t>
            </w:r>
          </w:p>
          <w:p w:rsidR="00305B54" w:rsidRPr="00397E5A" w:rsidRDefault="00305B54" w:rsidP="00681BF5">
            <w:pPr>
              <w:jc w:val="both"/>
              <w:rPr>
                <w:rFonts w:ascii="Arial" w:eastAsia="Times New Roman" w:hAnsi="Arial" w:cs="Arial"/>
                <w:sz w:val="24"/>
                <w:szCs w:val="24"/>
                <w:lang w:eastAsia="en-ZA"/>
              </w:rPr>
            </w:pPr>
          </w:p>
          <w:p w:rsidR="00305B54" w:rsidRPr="00397E5A" w:rsidRDefault="00305B54" w:rsidP="00681BF5">
            <w:pPr>
              <w:jc w:val="both"/>
              <w:rPr>
                <w:rFonts w:ascii="Arial" w:eastAsia="Calibri" w:hAnsi="Arial" w:cs="Arial"/>
                <w:b/>
                <w:sz w:val="24"/>
                <w:szCs w:val="24"/>
                <w:lang w:eastAsia="en-ZA"/>
              </w:rPr>
            </w:pPr>
          </w:p>
          <w:p w:rsidR="00681BF5" w:rsidRPr="00397E5A" w:rsidRDefault="00681BF5" w:rsidP="00C87380">
            <w:pPr>
              <w:rPr>
                <w:rFonts w:ascii="Arial" w:eastAsia="Times New Roman" w:hAnsi="Arial" w:cs="Arial"/>
                <w:color w:val="FF0000"/>
                <w:sz w:val="24"/>
                <w:szCs w:val="24"/>
                <w:lang w:eastAsia="en-ZA"/>
              </w:rPr>
            </w:pPr>
          </w:p>
          <w:p w:rsidR="00E23F0C" w:rsidRPr="00397E5A" w:rsidRDefault="00E23F0C" w:rsidP="00681BF5">
            <w:pPr>
              <w:rPr>
                <w:rFonts w:ascii="Arial" w:eastAsia="Times New Roman" w:hAnsi="Arial" w:cs="Arial"/>
                <w:color w:val="FF0000"/>
                <w:sz w:val="24"/>
                <w:szCs w:val="24"/>
                <w:lang w:eastAsia="en-ZA"/>
              </w:rPr>
            </w:pPr>
          </w:p>
        </w:tc>
        <w:tc>
          <w:tcPr>
            <w:tcW w:w="3043" w:type="dxa"/>
            <w:vMerge w:val="restart"/>
          </w:tcPr>
          <w:p w:rsidR="00E23F0C" w:rsidRPr="00397E5A" w:rsidRDefault="00E23F0C" w:rsidP="00E23F0C">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R</w:t>
            </w:r>
            <w:r w:rsidR="00305B54" w:rsidRPr="00397E5A">
              <w:rPr>
                <w:sz w:val="24"/>
                <w:szCs w:val="24"/>
              </w:rPr>
              <w:t xml:space="preserve"> </w:t>
            </w:r>
            <w:r w:rsidR="00305B54" w:rsidRPr="00397E5A">
              <w:rPr>
                <w:rFonts w:ascii="Arial" w:eastAsia="Times New Roman" w:hAnsi="Arial" w:cs="Arial"/>
                <w:b/>
                <w:sz w:val="24"/>
                <w:szCs w:val="24"/>
                <w:lang w:eastAsia="en-ZA"/>
              </w:rPr>
              <w:t xml:space="preserve">17 551 113.15 </w:t>
            </w:r>
            <w:r w:rsidRPr="00397E5A">
              <w:rPr>
                <w:rFonts w:ascii="Arial" w:eastAsia="Times New Roman" w:hAnsi="Arial" w:cs="Arial"/>
                <w:sz w:val="24"/>
                <w:szCs w:val="24"/>
                <w:lang w:eastAsia="en-ZA"/>
              </w:rPr>
              <w:t>donor funds for construction</w:t>
            </w:r>
          </w:p>
          <w:p w:rsidR="00E23F0C" w:rsidRPr="00397E5A" w:rsidRDefault="00E23F0C" w:rsidP="00E23F0C">
            <w:pPr>
              <w:jc w:val="both"/>
              <w:rPr>
                <w:rFonts w:ascii="Arial" w:eastAsia="Times New Roman" w:hAnsi="Arial" w:cs="Arial"/>
                <w:sz w:val="24"/>
                <w:szCs w:val="24"/>
                <w:lang w:eastAsia="en-ZA"/>
              </w:rPr>
            </w:pPr>
          </w:p>
          <w:p w:rsidR="00E23F0C" w:rsidRPr="00397E5A" w:rsidRDefault="00E23F0C" w:rsidP="00E23F0C">
            <w:pPr>
              <w:jc w:val="both"/>
              <w:rPr>
                <w:rFonts w:ascii="Arial" w:eastAsia="Times New Roman" w:hAnsi="Arial" w:cs="Arial"/>
                <w:bCs/>
                <w:sz w:val="24"/>
                <w:szCs w:val="24"/>
                <w:lang w:eastAsia="en-ZA"/>
              </w:rPr>
            </w:pPr>
            <w:proofErr w:type="gramStart"/>
            <w:r w:rsidRPr="00397E5A">
              <w:rPr>
                <w:rFonts w:ascii="Arial" w:eastAsia="Times New Roman" w:hAnsi="Arial" w:cs="Arial"/>
                <w:b/>
                <w:bCs/>
                <w:sz w:val="24"/>
                <w:szCs w:val="24"/>
                <w:lang w:eastAsia="en-ZA"/>
              </w:rPr>
              <w:t>R15’000.000</w:t>
            </w:r>
            <w:r w:rsidRPr="00397E5A">
              <w:rPr>
                <w:rFonts w:ascii="Arial" w:eastAsia="Times New Roman" w:hAnsi="Arial" w:cs="Arial"/>
                <w:sz w:val="24"/>
                <w:szCs w:val="24"/>
                <w:lang w:eastAsia="en-ZA"/>
              </w:rPr>
              <w:t xml:space="preserve"> </w:t>
            </w:r>
            <w:r w:rsidRPr="00397E5A">
              <w:rPr>
                <w:rFonts w:ascii="Arial" w:eastAsia="Times New Roman" w:hAnsi="Arial" w:cs="Arial"/>
                <w:bCs/>
                <w:sz w:val="24"/>
                <w:szCs w:val="24"/>
                <w:lang w:eastAsia="en-ZA"/>
              </w:rPr>
              <w:t xml:space="preserve"> state</w:t>
            </w:r>
            <w:proofErr w:type="gramEnd"/>
            <w:r w:rsidRPr="00397E5A">
              <w:rPr>
                <w:rFonts w:ascii="Arial" w:eastAsia="Times New Roman" w:hAnsi="Arial" w:cs="Arial"/>
                <w:bCs/>
                <w:sz w:val="24"/>
                <w:szCs w:val="24"/>
                <w:lang w:eastAsia="en-ZA"/>
              </w:rPr>
              <w:t xml:space="preserve"> funds for construction (towards the completion of the 3 CCCs that were left incomplete by the previous contractor).  </w:t>
            </w:r>
          </w:p>
          <w:p w:rsidR="00681BF5" w:rsidRPr="00397E5A" w:rsidRDefault="00681BF5" w:rsidP="00E23F0C">
            <w:pPr>
              <w:jc w:val="both"/>
              <w:rPr>
                <w:rFonts w:ascii="Arial" w:eastAsia="Times New Roman" w:hAnsi="Arial" w:cs="Arial"/>
                <w:b/>
                <w:sz w:val="24"/>
                <w:szCs w:val="24"/>
                <w:lang w:eastAsia="en-ZA"/>
              </w:rPr>
            </w:pPr>
          </w:p>
          <w:p w:rsidR="00E23F0C" w:rsidRPr="00397E5A" w:rsidRDefault="00681BF5" w:rsidP="00E23F0C">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R259,579.00</w:t>
            </w:r>
            <w:r w:rsidRPr="00397E5A">
              <w:rPr>
                <w:rFonts w:ascii="Arial" w:eastAsia="Times New Roman" w:hAnsi="Arial" w:cs="Arial"/>
                <w:bCs/>
                <w:sz w:val="24"/>
                <w:szCs w:val="24"/>
                <w:lang w:eastAsia="en-ZA"/>
              </w:rPr>
              <w:t xml:space="preserve"> for operations</w:t>
            </w:r>
            <w:r w:rsidR="00305B54" w:rsidRPr="00397E5A">
              <w:rPr>
                <w:rFonts w:ascii="Arial" w:eastAsia="Times New Roman" w:hAnsi="Arial" w:cs="Arial"/>
                <w:bCs/>
                <w:sz w:val="24"/>
                <w:szCs w:val="24"/>
                <w:lang w:eastAsia="en-ZA"/>
              </w:rPr>
              <w:t xml:space="preserve"> </w:t>
            </w:r>
            <w:r w:rsidRPr="00397E5A">
              <w:rPr>
                <w:rFonts w:ascii="Arial" w:eastAsia="Times New Roman" w:hAnsi="Arial" w:cs="Arial"/>
                <w:bCs/>
                <w:sz w:val="24"/>
                <w:szCs w:val="24"/>
                <w:lang w:eastAsia="en-ZA"/>
              </w:rPr>
              <w:t>(R9, 579.00 for approval of building plans by the Moses Kotane Local Municipality for Letlhakeng CCC and</w:t>
            </w:r>
            <w:r w:rsidR="00305B54" w:rsidRPr="00397E5A">
              <w:rPr>
                <w:rFonts w:ascii="Arial" w:eastAsia="Times New Roman" w:hAnsi="Arial" w:cs="Arial"/>
                <w:bCs/>
                <w:sz w:val="24"/>
                <w:szCs w:val="24"/>
                <w:lang w:eastAsia="en-ZA"/>
              </w:rPr>
              <w:t xml:space="preserve"> </w:t>
            </w:r>
            <w:r w:rsidRPr="00397E5A">
              <w:rPr>
                <w:rFonts w:ascii="Arial" w:eastAsia="Times New Roman" w:hAnsi="Arial" w:cs="Arial"/>
                <w:bCs/>
                <w:sz w:val="24"/>
                <w:szCs w:val="24"/>
                <w:lang w:eastAsia="en-ZA"/>
              </w:rPr>
              <w:t>R250, 000.00 for the rezoning of Groot Marico CCC).</w:t>
            </w:r>
          </w:p>
          <w:p w:rsidR="00681BF5" w:rsidRPr="00397E5A" w:rsidRDefault="00681BF5" w:rsidP="00E23F0C">
            <w:pPr>
              <w:jc w:val="both"/>
              <w:rPr>
                <w:rFonts w:ascii="Arial" w:eastAsia="Times New Roman" w:hAnsi="Arial" w:cs="Arial"/>
                <w:bCs/>
                <w:sz w:val="24"/>
                <w:szCs w:val="24"/>
                <w:lang w:eastAsia="en-ZA"/>
              </w:rPr>
            </w:pPr>
          </w:p>
          <w:p w:rsidR="00E23F0C" w:rsidRPr="00397E5A" w:rsidRDefault="00305B54" w:rsidP="00F14060">
            <w:pPr>
              <w:jc w:val="both"/>
              <w:rPr>
                <w:rFonts w:ascii="Arial" w:eastAsia="Times New Roman" w:hAnsi="Arial" w:cs="Arial"/>
                <w:bCs/>
                <w:color w:val="FF0000"/>
                <w:sz w:val="24"/>
                <w:szCs w:val="24"/>
                <w:lang w:eastAsia="en-ZA"/>
              </w:rPr>
            </w:pPr>
            <w:r w:rsidRPr="00397E5A">
              <w:rPr>
                <w:rFonts w:ascii="Arial" w:eastAsia="Calibri" w:hAnsi="Arial" w:cs="Arial"/>
                <w:b/>
                <w:sz w:val="24"/>
                <w:szCs w:val="24"/>
                <w:lang w:eastAsia="en-ZA"/>
              </w:rPr>
              <w:t xml:space="preserve">R3’591,112.00 </w:t>
            </w:r>
            <w:r w:rsidR="00E23F0C" w:rsidRPr="00397E5A">
              <w:rPr>
                <w:rFonts w:ascii="Arial" w:eastAsia="Calibri" w:hAnsi="Arial" w:cs="Arial"/>
                <w:b/>
                <w:sz w:val="24"/>
                <w:szCs w:val="24"/>
                <w:lang w:eastAsia="en-ZA"/>
              </w:rPr>
              <w:t>state funds for service delivery</w:t>
            </w:r>
            <w:r w:rsidR="00E23F0C" w:rsidRPr="00397E5A">
              <w:rPr>
                <w:rFonts w:ascii="Arial" w:eastAsia="Calibri" w:hAnsi="Arial" w:cs="Arial"/>
                <w:bCs/>
                <w:sz w:val="24"/>
                <w:szCs w:val="24"/>
                <w:lang w:eastAsia="en-ZA"/>
              </w:rPr>
              <w:t xml:space="preserve"> </w:t>
            </w:r>
            <w:r w:rsidR="005D34CC" w:rsidRPr="00397E5A">
              <w:rPr>
                <w:rFonts w:ascii="Arial" w:eastAsia="Calibri" w:hAnsi="Arial" w:cs="Arial"/>
                <w:bCs/>
                <w:sz w:val="24"/>
                <w:szCs w:val="24"/>
                <w:lang w:eastAsia="en-ZA"/>
              </w:rPr>
              <w:t xml:space="preserve">during 2022/23 FY, the province funds annually each NPO operating in the CCC for  service delivery </w:t>
            </w:r>
            <w:r w:rsidRPr="00397E5A">
              <w:rPr>
                <w:rFonts w:ascii="Arial" w:eastAsia="Calibri" w:hAnsi="Arial" w:cs="Arial"/>
                <w:bCs/>
                <w:sz w:val="24"/>
                <w:szCs w:val="24"/>
                <w:lang w:eastAsia="en-ZA"/>
              </w:rPr>
              <w:t>(R1’211,580.00 for Letlhakeng CCC; R1’211,580.00 for Lethabong CCC and  R1’ 167,952.00 for Groot Marico CCC).</w:t>
            </w:r>
          </w:p>
        </w:tc>
        <w:tc>
          <w:tcPr>
            <w:tcW w:w="2675" w:type="dxa"/>
            <w:vMerge w:val="restart"/>
          </w:tcPr>
          <w:p w:rsidR="00E23F0C" w:rsidRPr="00397E5A" w:rsidRDefault="00E23F0C" w:rsidP="000B435C">
            <w:pPr>
              <w:jc w:val="both"/>
              <w:rPr>
                <w:rFonts w:ascii="Arial" w:eastAsia="Times New Roman" w:hAnsi="Arial" w:cs="Arial"/>
                <w:bCs/>
                <w:sz w:val="24"/>
                <w:szCs w:val="24"/>
                <w:lang w:eastAsia="en-ZA"/>
              </w:rPr>
            </w:pPr>
            <w:r w:rsidRPr="00397E5A">
              <w:rPr>
                <w:rFonts w:ascii="Arial" w:eastAsia="Times New Roman" w:hAnsi="Arial" w:cs="Arial"/>
                <w:b/>
                <w:sz w:val="24"/>
                <w:szCs w:val="24"/>
                <w:lang w:eastAsia="en-ZA"/>
              </w:rPr>
              <w:t>Baitiredi Management Properties</w:t>
            </w:r>
            <w:r w:rsidRPr="00397E5A">
              <w:rPr>
                <w:rFonts w:ascii="Arial" w:eastAsia="Times New Roman" w:hAnsi="Arial" w:cs="Arial"/>
                <w:bCs/>
                <w:sz w:val="24"/>
                <w:szCs w:val="24"/>
                <w:lang w:eastAsia="en-ZA"/>
              </w:rPr>
              <w:t xml:space="preserve"> – Contract was terminated due to poor performance and cash flow constraints.</w:t>
            </w:r>
          </w:p>
          <w:p w:rsidR="00E23F0C" w:rsidRPr="00397E5A" w:rsidRDefault="00E23F0C" w:rsidP="000B435C">
            <w:pPr>
              <w:jc w:val="both"/>
              <w:rPr>
                <w:rFonts w:ascii="Arial" w:eastAsia="Times New Roman" w:hAnsi="Arial" w:cs="Arial"/>
                <w:sz w:val="24"/>
                <w:szCs w:val="24"/>
                <w:lang w:eastAsia="en-ZA"/>
              </w:rPr>
            </w:pPr>
          </w:p>
          <w:p w:rsidR="00E23F0C" w:rsidRPr="00397E5A" w:rsidRDefault="00E23F0C" w:rsidP="000B435C">
            <w:pPr>
              <w:jc w:val="both"/>
              <w:rPr>
                <w:rFonts w:ascii="Arial" w:eastAsia="Times New Roman" w:hAnsi="Arial" w:cs="Arial"/>
                <w:sz w:val="24"/>
                <w:szCs w:val="24"/>
                <w:lang w:eastAsia="en-ZA"/>
              </w:rPr>
            </w:pPr>
            <w:r w:rsidRPr="00397E5A">
              <w:rPr>
                <w:rFonts w:ascii="Arial" w:eastAsia="Times New Roman" w:hAnsi="Arial" w:cs="Arial"/>
                <w:b/>
                <w:bCs/>
                <w:sz w:val="24"/>
                <w:szCs w:val="24"/>
                <w:lang w:eastAsia="en-ZA"/>
              </w:rPr>
              <w:t>Bhekanani Building and Construction</w:t>
            </w:r>
            <w:r w:rsidRPr="00397E5A">
              <w:rPr>
                <w:rFonts w:ascii="Arial" w:eastAsia="Times New Roman" w:hAnsi="Arial" w:cs="Arial"/>
                <w:sz w:val="24"/>
                <w:szCs w:val="24"/>
                <w:lang w:eastAsia="en-ZA"/>
              </w:rPr>
              <w:t xml:space="preserve"> was appointed to complete construction of the three CCCs.</w:t>
            </w:r>
          </w:p>
        </w:tc>
        <w:tc>
          <w:tcPr>
            <w:tcW w:w="2504" w:type="dxa"/>
            <w:vMerge w:val="restart"/>
          </w:tcPr>
          <w:p w:rsidR="00E23F0C" w:rsidRPr="00397E5A" w:rsidRDefault="00E23F0C"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All 3 CCCs are operational</w:t>
            </w:r>
            <w:r w:rsidR="00305B54" w:rsidRPr="00397E5A">
              <w:rPr>
                <w:rFonts w:ascii="Arial" w:eastAsia="Times New Roman" w:hAnsi="Arial" w:cs="Arial"/>
                <w:sz w:val="24"/>
                <w:szCs w:val="24"/>
                <w:lang w:eastAsia="en-ZA"/>
              </w:rPr>
              <w:t>.</w:t>
            </w:r>
            <w:r w:rsidRPr="00397E5A">
              <w:rPr>
                <w:rFonts w:ascii="Arial" w:eastAsia="Times New Roman" w:hAnsi="Arial" w:cs="Arial"/>
                <w:sz w:val="24"/>
                <w:szCs w:val="24"/>
                <w:lang w:eastAsia="en-ZA"/>
              </w:rPr>
              <w:t xml:space="preserve"> </w:t>
            </w:r>
          </w:p>
          <w:p w:rsidR="00E23F0C" w:rsidRPr="00397E5A" w:rsidRDefault="00E23F0C" w:rsidP="00F520D6">
            <w:pPr>
              <w:jc w:val="both"/>
              <w:rPr>
                <w:rFonts w:ascii="Arial" w:eastAsia="Times New Roman" w:hAnsi="Arial" w:cs="Arial"/>
                <w:sz w:val="24"/>
                <w:szCs w:val="24"/>
                <w:lang w:eastAsia="en-ZA"/>
              </w:rPr>
            </w:pPr>
          </w:p>
          <w:p w:rsidR="00E23F0C" w:rsidRPr="00397E5A" w:rsidRDefault="00E23F0C" w:rsidP="00F520D6">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 xml:space="preserve">The 3 CCCs were completed and handed over to the province in June 2022 for the first two CCCs and on October 2022 for the third CCC. </w:t>
            </w:r>
          </w:p>
          <w:p w:rsidR="00E23F0C" w:rsidRPr="00397E5A" w:rsidRDefault="00E23F0C" w:rsidP="00F520D6">
            <w:pPr>
              <w:jc w:val="both"/>
              <w:rPr>
                <w:rFonts w:ascii="Arial" w:eastAsia="Times New Roman" w:hAnsi="Arial" w:cs="Arial"/>
                <w:sz w:val="24"/>
                <w:szCs w:val="24"/>
                <w:lang w:eastAsia="en-ZA"/>
              </w:rPr>
            </w:pPr>
          </w:p>
          <w:p w:rsidR="00E23F0C" w:rsidRPr="00397E5A" w:rsidRDefault="00E23F0C" w:rsidP="00645A59">
            <w:pPr>
              <w:jc w:val="both"/>
              <w:rPr>
                <w:rFonts w:ascii="Arial" w:eastAsia="Times New Roman" w:hAnsi="Arial" w:cs="Arial"/>
                <w:sz w:val="24"/>
                <w:szCs w:val="24"/>
                <w:lang w:eastAsia="en-ZA"/>
              </w:rPr>
            </w:pPr>
          </w:p>
        </w:tc>
      </w:tr>
      <w:tr w:rsidR="0083101B" w:rsidRPr="00397E5A" w:rsidTr="001376F5">
        <w:tc>
          <w:tcPr>
            <w:tcW w:w="2719" w:type="dxa"/>
          </w:tcPr>
          <w:p w:rsidR="00E23F0C" w:rsidRPr="00397E5A" w:rsidRDefault="00E23F0C" w:rsidP="004836E0">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Lethabong CCC</w:t>
            </w:r>
          </w:p>
          <w:p w:rsidR="00305B54" w:rsidRPr="00397E5A" w:rsidRDefault="00305B54" w:rsidP="004836E0">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(Lethabong OVC Programme operates in the CCC)</w:t>
            </w:r>
          </w:p>
          <w:p w:rsidR="00F14060" w:rsidRPr="00397E5A" w:rsidRDefault="00F14060" w:rsidP="004836E0">
            <w:pPr>
              <w:jc w:val="both"/>
              <w:rPr>
                <w:rFonts w:ascii="Arial" w:eastAsia="Times New Roman" w:hAnsi="Arial" w:cs="Arial"/>
                <w:sz w:val="24"/>
                <w:szCs w:val="24"/>
                <w:lang w:eastAsia="en-ZA"/>
              </w:rPr>
            </w:pPr>
          </w:p>
        </w:tc>
        <w:tc>
          <w:tcPr>
            <w:tcW w:w="3235" w:type="dxa"/>
            <w:vMerge/>
          </w:tcPr>
          <w:p w:rsidR="00E23F0C" w:rsidRPr="00397E5A" w:rsidRDefault="00E23F0C" w:rsidP="004836E0">
            <w:pPr>
              <w:jc w:val="both"/>
              <w:rPr>
                <w:rFonts w:ascii="Arial" w:eastAsia="Times New Roman" w:hAnsi="Arial" w:cs="Arial"/>
                <w:color w:val="FF0000"/>
                <w:sz w:val="24"/>
                <w:szCs w:val="24"/>
                <w:lang w:eastAsia="en-ZA"/>
              </w:rPr>
            </w:pPr>
          </w:p>
        </w:tc>
        <w:tc>
          <w:tcPr>
            <w:tcW w:w="3043" w:type="dxa"/>
            <w:vMerge/>
          </w:tcPr>
          <w:p w:rsidR="00E23F0C" w:rsidRPr="00397E5A" w:rsidRDefault="00E23F0C" w:rsidP="004836E0">
            <w:pPr>
              <w:jc w:val="both"/>
              <w:rPr>
                <w:rFonts w:ascii="Arial" w:eastAsia="Times New Roman" w:hAnsi="Arial" w:cs="Arial"/>
                <w:color w:val="FF0000"/>
                <w:sz w:val="24"/>
                <w:szCs w:val="24"/>
                <w:lang w:eastAsia="en-ZA"/>
              </w:rPr>
            </w:pPr>
          </w:p>
        </w:tc>
        <w:tc>
          <w:tcPr>
            <w:tcW w:w="2675" w:type="dxa"/>
            <w:vMerge/>
          </w:tcPr>
          <w:p w:rsidR="00E23F0C" w:rsidRPr="00397E5A" w:rsidRDefault="00E23F0C" w:rsidP="004836E0">
            <w:pPr>
              <w:jc w:val="both"/>
              <w:rPr>
                <w:rFonts w:ascii="Arial" w:eastAsia="Times New Roman" w:hAnsi="Arial" w:cs="Arial"/>
                <w:color w:val="FF0000"/>
                <w:sz w:val="24"/>
                <w:szCs w:val="24"/>
                <w:lang w:eastAsia="en-ZA"/>
              </w:rPr>
            </w:pPr>
          </w:p>
        </w:tc>
        <w:tc>
          <w:tcPr>
            <w:tcW w:w="2504" w:type="dxa"/>
            <w:vMerge/>
          </w:tcPr>
          <w:p w:rsidR="00E23F0C" w:rsidRPr="00397E5A" w:rsidRDefault="00E23F0C" w:rsidP="004836E0">
            <w:pPr>
              <w:jc w:val="both"/>
              <w:rPr>
                <w:rFonts w:ascii="Arial" w:eastAsia="Times New Roman" w:hAnsi="Arial" w:cs="Arial"/>
                <w:color w:val="FF0000"/>
                <w:sz w:val="24"/>
                <w:szCs w:val="24"/>
                <w:lang w:eastAsia="en-ZA"/>
              </w:rPr>
            </w:pPr>
          </w:p>
        </w:tc>
      </w:tr>
      <w:tr w:rsidR="0083101B" w:rsidRPr="00397E5A" w:rsidTr="001376F5">
        <w:tc>
          <w:tcPr>
            <w:tcW w:w="2719" w:type="dxa"/>
          </w:tcPr>
          <w:p w:rsidR="00E23F0C" w:rsidRPr="00397E5A" w:rsidRDefault="00E23F0C" w:rsidP="004836E0">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Groot Marico CCC</w:t>
            </w:r>
          </w:p>
          <w:p w:rsidR="00305B54" w:rsidRPr="00397E5A" w:rsidRDefault="00305B54" w:rsidP="004836E0">
            <w:pPr>
              <w:jc w:val="both"/>
              <w:rPr>
                <w:rFonts w:ascii="Arial" w:eastAsia="Times New Roman" w:hAnsi="Arial" w:cs="Arial"/>
                <w:sz w:val="24"/>
                <w:szCs w:val="24"/>
                <w:lang w:eastAsia="en-ZA"/>
              </w:rPr>
            </w:pPr>
          </w:p>
          <w:p w:rsidR="00305B54" w:rsidRPr="00397E5A" w:rsidRDefault="00305B54" w:rsidP="004836E0">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(Tlhokomelo HBC and DIC operate in the CCC)</w:t>
            </w:r>
          </w:p>
        </w:tc>
        <w:tc>
          <w:tcPr>
            <w:tcW w:w="3235" w:type="dxa"/>
            <w:vMerge/>
          </w:tcPr>
          <w:p w:rsidR="00E23F0C" w:rsidRPr="00397E5A" w:rsidRDefault="00E23F0C" w:rsidP="004836E0">
            <w:pPr>
              <w:jc w:val="both"/>
              <w:rPr>
                <w:rFonts w:ascii="Arial" w:eastAsia="Times New Roman" w:hAnsi="Arial" w:cs="Arial"/>
                <w:color w:val="FF0000"/>
                <w:sz w:val="24"/>
                <w:szCs w:val="24"/>
                <w:lang w:eastAsia="en-ZA"/>
              </w:rPr>
            </w:pPr>
          </w:p>
        </w:tc>
        <w:tc>
          <w:tcPr>
            <w:tcW w:w="3043" w:type="dxa"/>
            <w:vMerge/>
          </w:tcPr>
          <w:p w:rsidR="00E23F0C" w:rsidRPr="00397E5A" w:rsidRDefault="00E23F0C" w:rsidP="004836E0">
            <w:pPr>
              <w:jc w:val="both"/>
              <w:rPr>
                <w:rFonts w:ascii="Arial" w:eastAsia="Times New Roman" w:hAnsi="Arial" w:cs="Arial"/>
                <w:color w:val="FF0000"/>
                <w:sz w:val="24"/>
                <w:szCs w:val="24"/>
                <w:lang w:eastAsia="en-ZA"/>
              </w:rPr>
            </w:pPr>
          </w:p>
        </w:tc>
        <w:tc>
          <w:tcPr>
            <w:tcW w:w="2675" w:type="dxa"/>
            <w:vMerge/>
          </w:tcPr>
          <w:p w:rsidR="00E23F0C" w:rsidRPr="00397E5A" w:rsidRDefault="00E23F0C" w:rsidP="004836E0">
            <w:pPr>
              <w:jc w:val="both"/>
              <w:rPr>
                <w:rFonts w:ascii="Arial" w:eastAsia="Times New Roman" w:hAnsi="Arial" w:cs="Arial"/>
                <w:color w:val="FF0000"/>
                <w:sz w:val="24"/>
                <w:szCs w:val="24"/>
                <w:lang w:eastAsia="en-ZA"/>
              </w:rPr>
            </w:pPr>
          </w:p>
        </w:tc>
        <w:tc>
          <w:tcPr>
            <w:tcW w:w="2504" w:type="dxa"/>
            <w:vMerge/>
          </w:tcPr>
          <w:p w:rsidR="00E23F0C" w:rsidRPr="00397E5A" w:rsidRDefault="00E23F0C" w:rsidP="004836E0">
            <w:pPr>
              <w:jc w:val="both"/>
              <w:rPr>
                <w:rFonts w:ascii="Arial" w:eastAsia="Times New Roman" w:hAnsi="Arial" w:cs="Arial"/>
                <w:color w:val="FF0000"/>
                <w:sz w:val="24"/>
                <w:szCs w:val="24"/>
                <w:lang w:eastAsia="en-ZA"/>
              </w:rPr>
            </w:pPr>
          </w:p>
        </w:tc>
      </w:tr>
    </w:tbl>
    <w:p w:rsidR="00436729" w:rsidRPr="00397E5A" w:rsidRDefault="004531D0" w:rsidP="00561BAC">
      <w:pPr>
        <w:spacing w:after="0" w:line="240" w:lineRule="auto"/>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Limpopo Province</w:t>
      </w:r>
    </w:p>
    <w:p w:rsidR="00F14060" w:rsidRPr="00397E5A" w:rsidRDefault="00F14060" w:rsidP="00561BAC">
      <w:pPr>
        <w:spacing w:after="0" w:line="240" w:lineRule="auto"/>
        <w:jc w:val="both"/>
        <w:rPr>
          <w:rFonts w:ascii="Arial" w:eastAsia="Times New Roman" w:hAnsi="Arial" w:cs="Arial"/>
          <w:b/>
          <w:sz w:val="24"/>
          <w:szCs w:val="24"/>
          <w:lang w:eastAsia="en-ZA"/>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84"/>
        <w:gridCol w:w="3062"/>
        <w:gridCol w:w="3174"/>
        <w:gridCol w:w="2704"/>
        <w:gridCol w:w="2461"/>
      </w:tblGrid>
      <w:tr w:rsidR="0081316C" w:rsidRPr="00397E5A" w:rsidTr="002A06F1">
        <w:tc>
          <w:tcPr>
            <w:tcW w:w="2684" w:type="dxa"/>
          </w:tcPr>
          <w:p w:rsidR="005D34CC" w:rsidRPr="00397E5A" w:rsidRDefault="005D34CC" w:rsidP="005D34CC">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 xml:space="preserve">Name of CCC </w:t>
            </w:r>
          </w:p>
        </w:tc>
        <w:tc>
          <w:tcPr>
            <w:tcW w:w="3062" w:type="dxa"/>
          </w:tcPr>
          <w:p w:rsidR="005D34CC" w:rsidRPr="00397E5A" w:rsidRDefault="005D34CC" w:rsidP="005D34CC">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(b)</w:t>
            </w:r>
            <w:r w:rsidRPr="00397E5A">
              <w:rPr>
                <w:sz w:val="24"/>
                <w:szCs w:val="24"/>
              </w:rPr>
              <w:t xml:space="preserve"> </w:t>
            </w:r>
            <w:r w:rsidRPr="00397E5A">
              <w:rPr>
                <w:rFonts w:ascii="Arial" w:eastAsia="Times New Roman" w:hAnsi="Arial" w:cs="Arial"/>
                <w:b/>
                <w:sz w:val="24"/>
                <w:szCs w:val="24"/>
                <w:lang w:eastAsia="en-ZA"/>
              </w:rPr>
              <w:t>Costs of construction and operations</w:t>
            </w:r>
          </w:p>
          <w:p w:rsidR="005D34CC" w:rsidRPr="00397E5A" w:rsidRDefault="005D34CC" w:rsidP="005D34CC">
            <w:pPr>
              <w:jc w:val="both"/>
              <w:rPr>
                <w:rFonts w:ascii="Arial" w:eastAsia="Times New Roman" w:hAnsi="Arial" w:cs="Arial"/>
                <w:sz w:val="24"/>
                <w:szCs w:val="24"/>
                <w:lang w:eastAsia="en-ZA"/>
              </w:rPr>
            </w:pPr>
          </w:p>
        </w:tc>
        <w:tc>
          <w:tcPr>
            <w:tcW w:w="3174" w:type="dxa"/>
          </w:tcPr>
          <w:p w:rsidR="005D34CC" w:rsidRPr="00397E5A" w:rsidRDefault="005D34CC" w:rsidP="005D34CC">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(c)</w:t>
            </w:r>
            <w:r w:rsidRPr="00397E5A">
              <w:rPr>
                <w:sz w:val="24"/>
                <w:szCs w:val="24"/>
              </w:rPr>
              <w:t xml:space="preserve"> </w:t>
            </w:r>
            <w:r w:rsidRPr="00397E5A">
              <w:rPr>
                <w:rFonts w:ascii="Arial" w:eastAsia="Times New Roman" w:hAnsi="Arial" w:cs="Arial"/>
                <w:b/>
                <w:sz w:val="24"/>
                <w:szCs w:val="24"/>
                <w:lang w:eastAsia="en-ZA"/>
              </w:rPr>
              <w:t>Donor and state expenses in construction and operations</w:t>
            </w:r>
          </w:p>
        </w:tc>
        <w:tc>
          <w:tcPr>
            <w:tcW w:w="2704" w:type="dxa"/>
          </w:tcPr>
          <w:p w:rsidR="005D34CC" w:rsidRPr="00397E5A" w:rsidRDefault="005D34CC" w:rsidP="005D34CC">
            <w:pPr>
              <w:jc w:val="both"/>
              <w:rPr>
                <w:rFonts w:ascii="Arial" w:eastAsia="Times New Roman" w:hAnsi="Arial" w:cs="Arial"/>
                <w:b/>
                <w:sz w:val="24"/>
                <w:szCs w:val="24"/>
                <w:lang w:eastAsia="en-ZA"/>
              </w:rPr>
            </w:pPr>
            <w:r w:rsidRPr="00397E5A">
              <w:rPr>
                <w:rFonts w:ascii="Arial" w:eastAsia="Times New Roman" w:hAnsi="Arial" w:cs="Arial"/>
                <w:b/>
                <w:sz w:val="24"/>
                <w:szCs w:val="24"/>
                <w:lang w:eastAsia="en-ZA"/>
              </w:rPr>
              <w:t>(d) Construction companies involved</w:t>
            </w:r>
          </w:p>
        </w:tc>
        <w:tc>
          <w:tcPr>
            <w:tcW w:w="2461" w:type="dxa"/>
          </w:tcPr>
          <w:p w:rsidR="005D34CC" w:rsidRPr="00397E5A" w:rsidRDefault="005D34CC" w:rsidP="005D34CC">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(e) Operational Status of the CCCs</w:t>
            </w:r>
          </w:p>
        </w:tc>
      </w:tr>
      <w:tr w:rsidR="00FB65C2" w:rsidRPr="00397E5A" w:rsidTr="002A06F1">
        <w:tc>
          <w:tcPr>
            <w:tcW w:w="2684" w:type="dxa"/>
          </w:tcPr>
          <w:p w:rsidR="0083101B" w:rsidRPr="00397E5A" w:rsidRDefault="0083101B" w:rsidP="0083101B">
            <w:pPr>
              <w:jc w:val="both"/>
              <w:rPr>
                <w:rFonts w:ascii="Arial" w:eastAsia="Times New Roman" w:hAnsi="Arial" w:cs="Arial"/>
                <w:sz w:val="24"/>
                <w:szCs w:val="24"/>
                <w:lang w:eastAsia="en-ZA"/>
              </w:rPr>
            </w:pPr>
            <w:proofErr w:type="spellStart"/>
            <w:r w:rsidRPr="00397E5A">
              <w:rPr>
                <w:rFonts w:ascii="Arial" w:eastAsia="Times New Roman" w:hAnsi="Arial" w:cs="Arial"/>
                <w:sz w:val="24"/>
                <w:szCs w:val="24"/>
                <w:lang w:eastAsia="en-ZA"/>
              </w:rPr>
              <w:t>Ndindane</w:t>
            </w:r>
            <w:proofErr w:type="spellEnd"/>
            <w:r w:rsidRPr="00397E5A">
              <w:rPr>
                <w:rFonts w:ascii="Arial" w:eastAsia="Times New Roman" w:hAnsi="Arial" w:cs="Arial"/>
                <w:sz w:val="24"/>
                <w:szCs w:val="24"/>
                <w:lang w:eastAsia="en-ZA"/>
              </w:rPr>
              <w:t xml:space="preserve"> CCC, Greater </w:t>
            </w:r>
            <w:proofErr w:type="spellStart"/>
            <w:r w:rsidRPr="00397E5A">
              <w:rPr>
                <w:rFonts w:ascii="Arial" w:eastAsia="Times New Roman" w:hAnsi="Arial" w:cs="Arial"/>
                <w:sz w:val="24"/>
                <w:szCs w:val="24"/>
                <w:lang w:eastAsia="en-ZA"/>
              </w:rPr>
              <w:t>Giyane</w:t>
            </w:r>
            <w:proofErr w:type="spellEnd"/>
          </w:p>
          <w:p w:rsidR="0083101B" w:rsidRPr="00397E5A" w:rsidRDefault="0083101B" w:rsidP="0083101B">
            <w:pPr>
              <w:jc w:val="both"/>
              <w:rPr>
                <w:rFonts w:ascii="Arial" w:eastAsia="Times New Roman" w:hAnsi="Arial" w:cs="Arial"/>
                <w:sz w:val="24"/>
                <w:szCs w:val="24"/>
                <w:lang w:eastAsia="en-ZA"/>
              </w:rPr>
            </w:pPr>
          </w:p>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(Ndindani DIC operate in the CCC)</w:t>
            </w:r>
          </w:p>
        </w:tc>
        <w:tc>
          <w:tcPr>
            <w:tcW w:w="3062" w:type="dxa"/>
            <w:vMerge w:val="restart"/>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R14’000,000.00</w:t>
            </w:r>
            <w:r w:rsidRPr="00397E5A">
              <w:rPr>
                <w:rFonts w:ascii="Arial" w:eastAsia="Times New Roman" w:hAnsi="Arial" w:cs="Arial"/>
                <w:sz w:val="24"/>
                <w:szCs w:val="24"/>
                <w:lang w:eastAsia="en-ZA"/>
              </w:rPr>
              <w:t xml:space="preserve"> </w:t>
            </w:r>
          </w:p>
          <w:p w:rsidR="0083101B" w:rsidRPr="00397E5A" w:rsidRDefault="0083101B" w:rsidP="0083101B">
            <w:pPr>
              <w:rPr>
                <w:rFonts w:ascii="Arial" w:eastAsia="Times New Roman" w:hAnsi="Arial" w:cs="Arial"/>
                <w:sz w:val="24"/>
                <w:szCs w:val="24"/>
                <w:lang w:eastAsia="en-ZA"/>
              </w:rPr>
            </w:pPr>
            <w:r w:rsidRPr="00397E5A">
              <w:rPr>
                <w:rFonts w:ascii="Arial" w:eastAsia="Times New Roman" w:hAnsi="Arial" w:cs="Arial"/>
                <w:sz w:val="24"/>
                <w:szCs w:val="24"/>
                <w:lang w:eastAsia="en-ZA"/>
              </w:rPr>
              <w:t xml:space="preserve">for construction of  2 CCCs </w:t>
            </w:r>
          </w:p>
          <w:p w:rsidR="0083101B" w:rsidRPr="00397E5A" w:rsidRDefault="0083101B" w:rsidP="0083101B">
            <w:pPr>
              <w:rPr>
                <w:rFonts w:ascii="Arial" w:eastAsia="Times New Roman" w:hAnsi="Arial" w:cs="Arial"/>
                <w:color w:val="FF0000"/>
                <w:sz w:val="24"/>
                <w:szCs w:val="24"/>
                <w:lang w:eastAsia="en-ZA"/>
              </w:rPr>
            </w:pPr>
          </w:p>
          <w:p w:rsidR="0083101B" w:rsidRPr="00397E5A" w:rsidRDefault="0083101B" w:rsidP="0083101B">
            <w:pPr>
              <w:jc w:val="both"/>
              <w:rPr>
                <w:rFonts w:ascii="Arial" w:eastAsia="Times New Roman" w:hAnsi="Arial" w:cs="Arial"/>
                <w:sz w:val="24"/>
                <w:szCs w:val="24"/>
                <w:lang w:eastAsia="en-ZA"/>
              </w:rPr>
            </w:pPr>
            <w:r w:rsidRPr="00397E5A">
              <w:rPr>
                <w:rFonts w:ascii="Arial" w:eastAsia="Calibri" w:hAnsi="Arial" w:cs="Arial"/>
                <w:b/>
                <w:sz w:val="24"/>
                <w:szCs w:val="24"/>
                <w:lang w:eastAsia="en-ZA"/>
              </w:rPr>
              <w:t>R854,286.74 for service delivery</w:t>
            </w:r>
          </w:p>
        </w:tc>
        <w:tc>
          <w:tcPr>
            <w:tcW w:w="3174" w:type="dxa"/>
            <w:vMerge w:val="restart"/>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b/>
                <w:sz w:val="24"/>
                <w:szCs w:val="24"/>
                <w:lang w:eastAsia="en-ZA"/>
              </w:rPr>
              <w:t>R14’000,000.00</w:t>
            </w:r>
            <w:r w:rsidRPr="00397E5A">
              <w:rPr>
                <w:rFonts w:ascii="Arial" w:eastAsia="Times New Roman" w:hAnsi="Arial" w:cs="Arial"/>
                <w:sz w:val="24"/>
                <w:szCs w:val="24"/>
                <w:lang w:eastAsia="en-ZA"/>
              </w:rPr>
              <w:t xml:space="preserve"> </w:t>
            </w:r>
          </w:p>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donor funds for construction</w:t>
            </w:r>
          </w:p>
          <w:p w:rsidR="0083101B" w:rsidRPr="00397E5A" w:rsidRDefault="0083101B" w:rsidP="0083101B">
            <w:pPr>
              <w:jc w:val="both"/>
              <w:rPr>
                <w:rFonts w:ascii="Arial" w:eastAsia="Times New Roman" w:hAnsi="Arial" w:cs="Arial"/>
                <w:sz w:val="24"/>
                <w:szCs w:val="24"/>
                <w:lang w:eastAsia="en-ZA"/>
              </w:rPr>
            </w:pPr>
          </w:p>
          <w:p w:rsidR="0083101B" w:rsidRPr="00397E5A" w:rsidRDefault="0083101B" w:rsidP="0083101B">
            <w:pPr>
              <w:jc w:val="both"/>
              <w:rPr>
                <w:rFonts w:ascii="Arial" w:eastAsia="Times New Roman" w:hAnsi="Arial" w:cs="Arial"/>
                <w:bCs/>
                <w:sz w:val="24"/>
                <w:szCs w:val="24"/>
                <w:lang w:eastAsia="en-ZA"/>
              </w:rPr>
            </w:pPr>
            <w:r w:rsidRPr="00397E5A">
              <w:rPr>
                <w:rFonts w:ascii="Arial" w:eastAsia="Times New Roman" w:hAnsi="Arial" w:cs="Arial"/>
                <w:b/>
                <w:bCs/>
                <w:sz w:val="24"/>
                <w:szCs w:val="24"/>
                <w:lang w:eastAsia="en-ZA"/>
              </w:rPr>
              <w:t>Zero</w:t>
            </w:r>
            <w:r w:rsidRPr="00397E5A">
              <w:rPr>
                <w:rFonts w:ascii="Arial" w:eastAsia="Times New Roman" w:hAnsi="Arial" w:cs="Arial"/>
                <w:sz w:val="24"/>
                <w:szCs w:val="24"/>
                <w:lang w:eastAsia="en-ZA"/>
              </w:rPr>
              <w:t xml:space="preserve"> </w:t>
            </w:r>
            <w:r w:rsidRPr="00397E5A">
              <w:rPr>
                <w:rFonts w:ascii="Arial" w:eastAsia="Times New Roman" w:hAnsi="Arial" w:cs="Arial"/>
                <w:bCs/>
                <w:sz w:val="24"/>
                <w:szCs w:val="24"/>
                <w:lang w:eastAsia="en-ZA"/>
              </w:rPr>
              <w:t xml:space="preserve"> state funds for construction </w:t>
            </w:r>
          </w:p>
          <w:p w:rsidR="0083101B" w:rsidRPr="00397E5A" w:rsidRDefault="0083101B" w:rsidP="0083101B">
            <w:pPr>
              <w:jc w:val="both"/>
              <w:rPr>
                <w:rFonts w:ascii="Arial" w:eastAsia="Times New Roman" w:hAnsi="Arial" w:cs="Arial"/>
                <w:bCs/>
                <w:sz w:val="24"/>
                <w:szCs w:val="24"/>
                <w:lang w:eastAsia="en-ZA"/>
              </w:rPr>
            </w:pPr>
          </w:p>
          <w:p w:rsidR="0083101B" w:rsidRPr="00397E5A" w:rsidRDefault="0083101B" w:rsidP="0083101B">
            <w:pPr>
              <w:jc w:val="both"/>
              <w:rPr>
                <w:rFonts w:ascii="Arial" w:eastAsia="Calibri" w:hAnsi="Arial" w:cs="Arial"/>
                <w:bCs/>
                <w:sz w:val="24"/>
                <w:szCs w:val="24"/>
                <w:lang w:eastAsia="en-ZA"/>
              </w:rPr>
            </w:pPr>
            <w:r w:rsidRPr="00397E5A">
              <w:rPr>
                <w:rFonts w:ascii="Arial" w:eastAsia="Calibri" w:hAnsi="Arial" w:cs="Arial"/>
                <w:b/>
                <w:sz w:val="24"/>
                <w:szCs w:val="24"/>
                <w:lang w:eastAsia="en-ZA"/>
              </w:rPr>
              <w:t>R854</w:t>
            </w:r>
            <w:proofErr w:type="gramStart"/>
            <w:r w:rsidRPr="00397E5A">
              <w:rPr>
                <w:rFonts w:ascii="Arial" w:eastAsia="Calibri" w:hAnsi="Arial" w:cs="Arial"/>
                <w:b/>
                <w:sz w:val="24"/>
                <w:szCs w:val="24"/>
                <w:lang w:eastAsia="en-ZA"/>
              </w:rPr>
              <w:t>,286.74</w:t>
            </w:r>
            <w:proofErr w:type="gramEnd"/>
            <w:r w:rsidRPr="00397E5A">
              <w:rPr>
                <w:rFonts w:ascii="Arial" w:eastAsia="Calibri" w:hAnsi="Arial" w:cs="Arial"/>
                <w:b/>
                <w:sz w:val="24"/>
                <w:szCs w:val="24"/>
                <w:lang w:eastAsia="en-ZA"/>
              </w:rPr>
              <w:t xml:space="preserve"> state funds for service delivery</w:t>
            </w:r>
            <w:r w:rsidRPr="00397E5A">
              <w:rPr>
                <w:rFonts w:ascii="Arial" w:eastAsia="Calibri" w:hAnsi="Arial" w:cs="Arial"/>
                <w:bCs/>
                <w:sz w:val="24"/>
                <w:szCs w:val="24"/>
                <w:lang w:eastAsia="en-ZA"/>
              </w:rPr>
              <w:t xml:space="preserve"> during 2022/23 FY, the province funds annually each NPO operating in the CCC for  service delivery (R489,677.60 for Ndindani CCC and R364, 609.14 for </w:t>
            </w:r>
            <w:r w:rsidRPr="00397E5A">
              <w:rPr>
                <w:sz w:val="24"/>
                <w:szCs w:val="24"/>
              </w:rPr>
              <w:t xml:space="preserve"> </w:t>
            </w:r>
            <w:r w:rsidRPr="00397E5A">
              <w:rPr>
                <w:rFonts w:ascii="Arial" w:eastAsia="Calibri" w:hAnsi="Arial" w:cs="Arial"/>
                <w:bCs/>
                <w:sz w:val="24"/>
                <w:szCs w:val="24"/>
                <w:lang w:eastAsia="en-ZA"/>
              </w:rPr>
              <w:t>Bonn CCC).</w:t>
            </w:r>
          </w:p>
          <w:p w:rsidR="0083101B" w:rsidRPr="00397E5A" w:rsidRDefault="0083101B" w:rsidP="0083101B">
            <w:pPr>
              <w:jc w:val="both"/>
              <w:rPr>
                <w:rFonts w:ascii="Arial" w:eastAsia="Times New Roman" w:hAnsi="Arial" w:cs="Arial"/>
                <w:sz w:val="24"/>
                <w:szCs w:val="24"/>
                <w:lang w:eastAsia="en-ZA"/>
              </w:rPr>
            </w:pPr>
          </w:p>
        </w:tc>
        <w:tc>
          <w:tcPr>
            <w:tcW w:w="2704" w:type="dxa"/>
            <w:vMerge w:val="restart"/>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MUMS Building Construction</w:t>
            </w:r>
          </w:p>
        </w:tc>
        <w:tc>
          <w:tcPr>
            <w:tcW w:w="2461" w:type="dxa"/>
            <w:vMerge w:val="restart"/>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Both CCCs are operational.  The two CCCs were completed and handed over to the province in January 2018.</w:t>
            </w:r>
          </w:p>
        </w:tc>
      </w:tr>
      <w:tr w:rsidR="00FB65C2" w:rsidRPr="00397E5A" w:rsidTr="002A06F1">
        <w:tc>
          <w:tcPr>
            <w:tcW w:w="2684" w:type="dxa"/>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 xml:space="preserve">Bonn CCC, Greater </w:t>
            </w:r>
            <w:proofErr w:type="spellStart"/>
            <w:r w:rsidRPr="00397E5A">
              <w:rPr>
                <w:rFonts w:ascii="Arial" w:eastAsia="Times New Roman" w:hAnsi="Arial" w:cs="Arial"/>
                <w:sz w:val="24"/>
                <w:szCs w:val="24"/>
                <w:lang w:eastAsia="en-ZA"/>
              </w:rPr>
              <w:t>Giyane</w:t>
            </w:r>
            <w:proofErr w:type="spellEnd"/>
          </w:p>
          <w:p w:rsidR="0083101B" w:rsidRPr="00397E5A" w:rsidRDefault="0083101B" w:rsidP="0083101B">
            <w:pPr>
              <w:jc w:val="both"/>
              <w:rPr>
                <w:rFonts w:ascii="Arial" w:eastAsia="Times New Roman" w:hAnsi="Arial" w:cs="Arial"/>
                <w:sz w:val="24"/>
                <w:szCs w:val="24"/>
                <w:lang w:eastAsia="en-ZA"/>
              </w:rPr>
            </w:pPr>
          </w:p>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(Hluvukani DIC operate in the CCC)</w:t>
            </w:r>
          </w:p>
        </w:tc>
        <w:tc>
          <w:tcPr>
            <w:tcW w:w="3062" w:type="dxa"/>
            <w:vMerge/>
          </w:tcPr>
          <w:p w:rsidR="0083101B" w:rsidRPr="00397E5A" w:rsidRDefault="0083101B" w:rsidP="0083101B">
            <w:pPr>
              <w:jc w:val="both"/>
              <w:rPr>
                <w:rFonts w:ascii="Arial" w:eastAsia="Times New Roman" w:hAnsi="Arial" w:cs="Arial"/>
                <w:sz w:val="24"/>
                <w:szCs w:val="24"/>
                <w:lang w:eastAsia="en-ZA"/>
              </w:rPr>
            </w:pPr>
          </w:p>
        </w:tc>
        <w:tc>
          <w:tcPr>
            <w:tcW w:w="3174" w:type="dxa"/>
            <w:vMerge/>
          </w:tcPr>
          <w:p w:rsidR="0083101B" w:rsidRPr="00397E5A" w:rsidRDefault="0083101B" w:rsidP="0083101B">
            <w:pPr>
              <w:jc w:val="both"/>
              <w:rPr>
                <w:rFonts w:ascii="Arial" w:eastAsia="Times New Roman" w:hAnsi="Arial" w:cs="Arial"/>
                <w:sz w:val="24"/>
                <w:szCs w:val="24"/>
                <w:lang w:eastAsia="en-ZA"/>
              </w:rPr>
            </w:pPr>
          </w:p>
        </w:tc>
        <w:tc>
          <w:tcPr>
            <w:tcW w:w="2704" w:type="dxa"/>
            <w:vMerge/>
          </w:tcPr>
          <w:p w:rsidR="0083101B" w:rsidRPr="00397E5A" w:rsidRDefault="0083101B" w:rsidP="0083101B">
            <w:pPr>
              <w:jc w:val="both"/>
              <w:rPr>
                <w:rFonts w:ascii="Arial" w:eastAsia="Times New Roman" w:hAnsi="Arial" w:cs="Arial"/>
                <w:sz w:val="24"/>
                <w:szCs w:val="24"/>
                <w:lang w:eastAsia="en-ZA"/>
              </w:rPr>
            </w:pPr>
          </w:p>
        </w:tc>
        <w:tc>
          <w:tcPr>
            <w:tcW w:w="2461" w:type="dxa"/>
            <w:vMerge/>
          </w:tcPr>
          <w:p w:rsidR="0083101B" w:rsidRPr="00397E5A" w:rsidRDefault="0083101B" w:rsidP="0083101B">
            <w:pPr>
              <w:jc w:val="both"/>
              <w:rPr>
                <w:rFonts w:ascii="Arial" w:eastAsia="Times New Roman" w:hAnsi="Arial" w:cs="Arial"/>
                <w:sz w:val="24"/>
                <w:szCs w:val="24"/>
                <w:lang w:eastAsia="en-ZA"/>
              </w:rPr>
            </w:pPr>
          </w:p>
        </w:tc>
      </w:tr>
      <w:tr w:rsidR="00FB65C2" w:rsidRPr="00397E5A" w:rsidTr="002A06F1">
        <w:tc>
          <w:tcPr>
            <w:tcW w:w="2684" w:type="dxa"/>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Mamvuka CCC, Makhado</w:t>
            </w:r>
          </w:p>
          <w:p w:rsidR="0083101B" w:rsidRPr="00397E5A" w:rsidRDefault="0083101B" w:rsidP="0083101B">
            <w:pPr>
              <w:jc w:val="both"/>
              <w:rPr>
                <w:rFonts w:ascii="Arial" w:eastAsia="Times New Roman" w:hAnsi="Arial" w:cs="Arial"/>
                <w:sz w:val="24"/>
                <w:szCs w:val="24"/>
                <w:lang w:eastAsia="en-ZA"/>
              </w:rPr>
            </w:pPr>
          </w:p>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w:t>
            </w:r>
            <w:proofErr w:type="spellStart"/>
            <w:r w:rsidRPr="00397E5A">
              <w:rPr>
                <w:rFonts w:ascii="Arial" w:eastAsia="Times New Roman" w:hAnsi="Arial" w:cs="Arial"/>
                <w:sz w:val="24"/>
                <w:szCs w:val="24"/>
                <w:lang w:eastAsia="en-ZA"/>
              </w:rPr>
              <w:t>Dzanani</w:t>
            </w:r>
            <w:proofErr w:type="spellEnd"/>
            <w:r w:rsidRPr="00397E5A">
              <w:rPr>
                <w:rFonts w:ascii="Arial" w:eastAsia="Times New Roman" w:hAnsi="Arial" w:cs="Arial"/>
                <w:sz w:val="24"/>
                <w:szCs w:val="24"/>
                <w:lang w:eastAsia="en-ZA"/>
              </w:rPr>
              <w:t xml:space="preserve">  Community HBC operate in the CCC)</w:t>
            </w:r>
          </w:p>
        </w:tc>
        <w:tc>
          <w:tcPr>
            <w:tcW w:w="3062" w:type="dxa"/>
            <w:vMerge w:val="restart"/>
          </w:tcPr>
          <w:p w:rsidR="0083101B" w:rsidRPr="00397E5A" w:rsidRDefault="0083101B" w:rsidP="0083101B">
            <w:pPr>
              <w:rPr>
                <w:rFonts w:ascii="Arial" w:eastAsia="Times New Roman" w:hAnsi="Arial" w:cs="Arial"/>
                <w:b/>
                <w:sz w:val="24"/>
                <w:szCs w:val="24"/>
                <w:lang w:eastAsia="en-ZA"/>
              </w:rPr>
            </w:pPr>
            <w:r w:rsidRPr="00397E5A">
              <w:rPr>
                <w:rFonts w:ascii="Arial" w:eastAsia="Times New Roman" w:hAnsi="Arial" w:cs="Arial"/>
                <w:b/>
                <w:sz w:val="24"/>
                <w:szCs w:val="24"/>
                <w:lang w:eastAsia="en-ZA"/>
              </w:rPr>
              <w:t>R32</w:t>
            </w:r>
            <w:r w:rsidR="00FB65C2" w:rsidRPr="00397E5A">
              <w:rPr>
                <w:rFonts w:ascii="Arial" w:eastAsia="Times New Roman" w:hAnsi="Arial" w:cs="Arial"/>
                <w:b/>
                <w:sz w:val="24"/>
                <w:szCs w:val="24"/>
                <w:lang w:eastAsia="en-ZA"/>
              </w:rPr>
              <w:t>’</w:t>
            </w:r>
            <w:r w:rsidRPr="00397E5A">
              <w:rPr>
                <w:rFonts w:ascii="Arial" w:eastAsia="Times New Roman" w:hAnsi="Arial" w:cs="Arial"/>
                <w:b/>
                <w:sz w:val="24"/>
                <w:szCs w:val="24"/>
                <w:lang w:eastAsia="en-ZA"/>
              </w:rPr>
              <w:t>27</w:t>
            </w:r>
            <w:r w:rsidR="00FB65C2" w:rsidRPr="00397E5A">
              <w:rPr>
                <w:rFonts w:ascii="Arial" w:eastAsia="Times New Roman" w:hAnsi="Arial" w:cs="Arial"/>
                <w:b/>
                <w:sz w:val="24"/>
                <w:szCs w:val="24"/>
                <w:lang w:eastAsia="en-ZA"/>
              </w:rPr>
              <w:t>7,</w:t>
            </w:r>
            <w:r w:rsidRPr="00397E5A">
              <w:rPr>
                <w:rFonts w:ascii="Arial" w:eastAsia="Times New Roman" w:hAnsi="Arial" w:cs="Arial"/>
                <w:b/>
                <w:sz w:val="24"/>
                <w:szCs w:val="24"/>
                <w:lang w:eastAsia="en-ZA"/>
              </w:rPr>
              <w:t>521</w:t>
            </w:r>
            <w:r w:rsidR="00FB65C2" w:rsidRPr="00397E5A">
              <w:rPr>
                <w:rFonts w:ascii="Arial" w:eastAsia="Times New Roman" w:hAnsi="Arial" w:cs="Arial"/>
                <w:b/>
                <w:sz w:val="24"/>
                <w:szCs w:val="24"/>
                <w:lang w:eastAsia="en-ZA"/>
              </w:rPr>
              <w:t>.00</w:t>
            </w:r>
            <w:r w:rsidRPr="00397E5A">
              <w:rPr>
                <w:rFonts w:ascii="Arial" w:eastAsia="Times New Roman" w:hAnsi="Arial" w:cs="Arial"/>
                <w:b/>
                <w:sz w:val="24"/>
                <w:szCs w:val="24"/>
                <w:lang w:eastAsia="en-ZA"/>
              </w:rPr>
              <w:t xml:space="preserve"> for </w:t>
            </w:r>
            <w:r w:rsidR="00FB65C2" w:rsidRPr="00397E5A">
              <w:rPr>
                <w:rFonts w:ascii="Arial" w:eastAsia="Times New Roman" w:hAnsi="Arial" w:cs="Arial"/>
                <w:b/>
                <w:sz w:val="24"/>
                <w:szCs w:val="24"/>
                <w:lang w:eastAsia="en-ZA"/>
              </w:rPr>
              <w:t xml:space="preserve">construction of </w:t>
            </w:r>
            <w:r w:rsidRPr="00397E5A">
              <w:rPr>
                <w:rFonts w:ascii="Arial" w:eastAsia="Times New Roman" w:hAnsi="Arial" w:cs="Arial"/>
                <w:b/>
                <w:sz w:val="24"/>
                <w:szCs w:val="24"/>
                <w:lang w:eastAsia="en-ZA"/>
              </w:rPr>
              <w:t>3 CCCs.</w:t>
            </w:r>
          </w:p>
          <w:p w:rsidR="00A1111C" w:rsidRPr="00397E5A" w:rsidRDefault="00A1111C" w:rsidP="0083101B">
            <w:pPr>
              <w:rPr>
                <w:rFonts w:ascii="Arial" w:eastAsia="Times New Roman" w:hAnsi="Arial" w:cs="Arial"/>
                <w:b/>
                <w:sz w:val="24"/>
                <w:szCs w:val="24"/>
                <w:lang w:eastAsia="en-ZA"/>
              </w:rPr>
            </w:pPr>
          </w:p>
          <w:p w:rsidR="0083101B" w:rsidRPr="00397E5A" w:rsidRDefault="00A1111C" w:rsidP="0083101B">
            <w:pPr>
              <w:rPr>
                <w:rFonts w:ascii="Arial" w:eastAsia="Times New Roman" w:hAnsi="Arial" w:cs="Arial"/>
                <w:sz w:val="24"/>
                <w:szCs w:val="24"/>
                <w:lang w:eastAsia="en-ZA"/>
              </w:rPr>
            </w:pPr>
            <w:r w:rsidRPr="00397E5A">
              <w:rPr>
                <w:rFonts w:ascii="Arial" w:eastAsia="Times New Roman" w:hAnsi="Arial" w:cs="Arial"/>
                <w:b/>
                <w:bCs/>
                <w:color w:val="000000"/>
                <w:sz w:val="24"/>
                <w:szCs w:val="24"/>
                <w:lang w:eastAsia="en-ZA"/>
              </w:rPr>
              <w:t>R1’730,244.74 for service delivery</w:t>
            </w:r>
            <w:r w:rsidRPr="00397E5A">
              <w:rPr>
                <w:rFonts w:ascii="Arial" w:eastAsia="Times New Roman" w:hAnsi="Arial" w:cs="Arial"/>
                <w:color w:val="000000"/>
                <w:sz w:val="24"/>
                <w:szCs w:val="24"/>
                <w:lang w:eastAsia="en-ZA"/>
              </w:rPr>
              <w:t xml:space="preserve"> </w:t>
            </w:r>
          </w:p>
          <w:p w:rsidR="0083101B" w:rsidRPr="00397E5A" w:rsidRDefault="0083101B" w:rsidP="0083101B">
            <w:pPr>
              <w:rPr>
                <w:rFonts w:ascii="Arial" w:eastAsia="Times New Roman" w:hAnsi="Arial" w:cs="Arial"/>
                <w:bCs/>
                <w:color w:val="000000"/>
                <w:sz w:val="24"/>
                <w:szCs w:val="24"/>
                <w:lang w:eastAsia="en-ZA"/>
              </w:rPr>
            </w:pPr>
          </w:p>
          <w:p w:rsidR="0083101B" w:rsidRPr="00397E5A" w:rsidRDefault="0083101B" w:rsidP="0083101B">
            <w:pPr>
              <w:rPr>
                <w:rFonts w:ascii="Arial" w:eastAsia="Times New Roman" w:hAnsi="Arial" w:cs="Arial"/>
                <w:bCs/>
                <w:color w:val="000000"/>
                <w:sz w:val="24"/>
                <w:szCs w:val="24"/>
                <w:lang w:eastAsia="en-ZA"/>
              </w:rPr>
            </w:pPr>
          </w:p>
        </w:tc>
        <w:tc>
          <w:tcPr>
            <w:tcW w:w="3174" w:type="dxa"/>
            <w:vMerge w:val="restart"/>
          </w:tcPr>
          <w:p w:rsidR="00FB65C2" w:rsidRPr="00397E5A" w:rsidRDefault="00FB65C2" w:rsidP="00FB65C2">
            <w:pPr>
              <w:jc w:val="both"/>
              <w:rPr>
                <w:rFonts w:ascii="Arial" w:eastAsia="Times New Roman" w:hAnsi="Arial" w:cs="Arial"/>
                <w:color w:val="000000"/>
                <w:sz w:val="24"/>
                <w:szCs w:val="24"/>
                <w:lang w:eastAsia="en-ZA"/>
              </w:rPr>
            </w:pPr>
            <w:r w:rsidRPr="00397E5A">
              <w:rPr>
                <w:rFonts w:ascii="Arial" w:eastAsia="Times New Roman" w:hAnsi="Arial" w:cs="Arial"/>
                <w:b/>
                <w:sz w:val="24"/>
                <w:szCs w:val="24"/>
                <w:lang w:eastAsia="en-ZA"/>
              </w:rPr>
              <w:t>R</w:t>
            </w:r>
            <w:r w:rsidR="00A1111C" w:rsidRPr="00397E5A">
              <w:rPr>
                <w:rFonts w:ascii="Arial" w:eastAsia="Times New Roman" w:hAnsi="Arial" w:cs="Arial"/>
                <w:b/>
                <w:color w:val="000000"/>
                <w:sz w:val="24"/>
                <w:szCs w:val="24"/>
                <w:lang w:eastAsia="en-ZA"/>
              </w:rPr>
              <w:t xml:space="preserve">25’277, 521.00 </w:t>
            </w:r>
            <w:r w:rsidRPr="00397E5A">
              <w:rPr>
                <w:rFonts w:ascii="Arial" w:eastAsia="Times New Roman" w:hAnsi="Arial" w:cs="Arial"/>
                <w:color w:val="000000"/>
                <w:sz w:val="24"/>
                <w:szCs w:val="24"/>
                <w:lang w:eastAsia="en-ZA"/>
              </w:rPr>
              <w:t>donor funds for construction</w:t>
            </w:r>
          </w:p>
          <w:p w:rsidR="00FB65C2" w:rsidRPr="00397E5A" w:rsidRDefault="00FB65C2" w:rsidP="00FB65C2">
            <w:pPr>
              <w:jc w:val="both"/>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(R15’458,115.50</w:t>
            </w:r>
            <w:r w:rsidR="0081316C" w:rsidRPr="00397E5A">
              <w:rPr>
                <w:rFonts w:ascii="Arial" w:eastAsia="Times New Roman" w:hAnsi="Arial" w:cs="Arial"/>
                <w:color w:val="000000"/>
                <w:sz w:val="24"/>
                <w:szCs w:val="24"/>
                <w:lang w:eastAsia="en-ZA"/>
              </w:rPr>
              <w:t xml:space="preserve"> </w:t>
            </w:r>
            <w:r w:rsidRPr="00397E5A">
              <w:rPr>
                <w:rFonts w:ascii="Arial" w:eastAsia="Times New Roman" w:hAnsi="Arial" w:cs="Arial"/>
                <w:color w:val="000000"/>
                <w:sz w:val="24"/>
                <w:szCs w:val="24"/>
                <w:lang w:eastAsia="en-ZA"/>
              </w:rPr>
              <w:t>already u</w:t>
            </w:r>
            <w:r w:rsidR="00A1111C" w:rsidRPr="00397E5A">
              <w:rPr>
                <w:rFonts w:ascii="Arial" w:eastAsia="Times New Roman" w:hAnsi="Arial" w:cs="Arial"/>
                <w:color w:val="000000"/>
                <w:sz w:val="24"/>
                <w:szCs w:val="24"/>
                <w:lang w:eastAsia="en-ZA"/>
              </w:rPr>
              <w:t>sed on the existing, unfinished buildings and R9’819,405.50 will be used towards completion of the CCCs</w:t>
            </w:r>
            <w:r w:rsidRPr="00397E5A">
              <w:rPr>
                <w:rFonts w:ascii="Arial" w:eastAsia="Times New Roman" w:hAnsi="Arial" w:cs="Arial"/>
                <w:color w:val="000000"/>
                <w:sz w:val="24"/>
                <w:szCs w:val="24"/>
                <w:lang w:eastAsia="en-ZA"/>
              </w:rPr>
              <w:t>)</w:t>
            </w:r>
          </w:p>
          <w:p w:rsidR="00FB65C2" w:rsidRPr="00397E5A" w:rsidRDefault="00FB65C2" w:rsidP="00FB65C2">
            <w:pPr>
              <w:jc w:val="both"/>
              <w:rPr>
                <w:rFonts w:ascii="Arial" w:eastAsia="Times New Roman" w:hAnsi="Arial" w:cs="Arial"/>
                <w:color w:val="000000"/>
                <w:sz w:val="24"/>
                <w:szCs w:val="24"/>
                <w:lang w:eastAsia="en-ZA"/>
              </w:rPr>
            </w:pPr>
          </w:p>
          <w:p w:rsidR="00FB65C2" w:rsidRPr="00397E5A" w:rsidRDefault="00FB65C2" w:rsidP="00FB65C2">
            <w:pPr>
              <w:jc w:val="both"/>
              <w:rPr>
                <w:rFonts w:ascii="Arial" w:eastAsia="Times New Roman" w:hAnsi="Arial" w:cs="Arial"/>
                <w:color w:val="000000"/>
                <w:sz w:val="24"/>
                <w:szCs w:val="24"/>
                <w:lang w:eastAsia="en-ZA"/>
              </w:rPr>
            </w:pPr>
            <w:r w:rsidRPr="00397E5A">
              <w:rPr>
                <w:rFonts w:ascii="Arial" w:eastAsia="Times New Roman" w:hAnsi="Arial" w:cs="Arial"/>
                <w:b/>
                <w:bCs/>
                <w:color w:val="000000"/>
                <w:sz w:val="24"/>
                <w:szCs w:val="24"/>
                <w:lang w:eastAsia="en-ZA"/>
              </w:rPr>
              <w:t>R7’000,000.00</w:t>
            </w:r>
            <w:r w:rsidRPr="00397E5A">
              <w:rPr>
                <w:rFonts w:ascii="Arial" w:eastAsia="Times New Roman" w:hAnsi="Arial" w:cs="Arial"/>
                <w:color w:val="000000"/>
                <w:sz w:val="24"/>
                <w:szCs w:val="24"/>
                <w:lang w:eastAsia="en-ZA"/>
              </w:rPr>
              <w:t xml:space="preserve"> state funds will be </w:t>
            </w:r>
            <w:r w:rsidR="00A1111C" w:rsidRPr="00397E5A">
              <w:rPr>
                <w:rFonts w:ascii="Arial" w:eastAsia="Times New Roman" w:hAnsi="Arial" w:cs="Arial"/>
                <w:color w:val="000000"/>
                <w:sz w:val="24"/>
                <w:szCs w:val="24"/>
                <w:lang w:eastAsia="en-ZA"/>
              </w:rPr>
              <w:t>used</w:t>
            </w:r>
            <w:r w:rsidRPr="00397E5A">
              <w:rPr>
                <w:rFonts w:ascii="Arial" w:eastAsia="Times New Roman" w:hAnsi="Arial" w:cs="Arial"/>
                <w:color w:val="000000"/>
                <w:sz w:val="24"/>
                <w:szCs w:val="24"/>
                <w:lang w:eastAsia="en-ZA"/>
              </w:rPr>
              <w:t xml:space="preserve"> to complete the remaining works</w:t>
            </w:r>
            <w:r w:rsidR="00A1111C" w:rsidRPr="00397E5A">
              <w:rPr>
                <w:rFonts w:ascii="Arial" w:eastAsia="Times New Roman" w:hAnsi="Arial" w:cs="Arial"/>
                <w:color w:val="000000"/>
                <w:sz w:val="24"/>
                <w:szCs w:val="24"/>
                <w:lang w:eastAsia="en-ZA"/>
              </w:rPr>
              <w:t xml:space="preserve"> towards finalisation of the CCCs</w:t>
            </w:r>
            <w:r w:rsidRPr="00397E5A">
              <w:rPr>
                <w:rFonts w:ascii="Arial" w:eastAsia="Times New Roman" w:hAnsi="Arial" w:cs="Arial"/>
                <w:color w:val="000000"/>
                <w:sz w:val="24"/>
                <w:szCs w:val="24"/>
                <w:lang w:eastAsia="en-ZA"/>
              </w:rPr>
              <w:t>.</w:t>
            </w:r>
          </w:p>
          <w:p w:rsidR="00FB65C2" w:rsidRPr="00397E5A" w:rsidRDefault="00FB65C2" w:rsidP="00FB65C2">
            <w:pPr>
              <w:jc w:val="both"/>
              <w:rPr>
                <w:rFonts w:ascii="Arial" w:eastAsia="Times New Roman" w:hAnsi="Arial" w:cs="Arial"/>
                <w:color w:val="000000"/>
                <w:sz w:val="24"/>
                <w:szCs w:val="24"/>
                <w:lang w:eastAsia="en-ZA"/>
              </w:rPr>
            </w:pPr>
          </w:p>
          <w:p w:rsidR="00FB65C2" w:rsidRPr="00397E5A" w:rsidRDefault="00A1111C" w:rsidP="00FB65C2">
            <w:pPr>
              <w:jc w:val="both"/>
              <w:rPr>
                <w:rFonts w:ascii="Arial" w:eastAsia="Times New Roman" w:hAnsi="Arial" w:cs="Arial"/>
                <w:color w:val="000000"/>
                <w:sz w:val="24"/>
                <w:szCs w:val="24"/>
                <w:lang w:eastAsia="en-ZA"/>
              </w:rPr>
            </w:pPr>
            <w:r w:rsidRPr="00397E5A">
              <w:rPr>
                <w:rFonts w:ascii="Arial" w:eastAsia="Times New Roman" w:hAnsi="Arial" w:cs="Arial"/>
                <w:b/>
                <w:bCs/>
                <w:color w:val="000000"/>
                <w:sz w:val="24"/>
                <w:szCs w:val="24"/>
                <w:lang w:eastAsia="en-ZA"/>
              </w:rPr>
              <w:t xml:space="preserve">R1’730,244.74 </w:t>
            </w:r>
            <w:r w:rsidR="00FB65C2" w:rsidRPr="00397E5A">
              <w:rPr>
                <w:rFonts w:ascii="Arial" w:eastAsia="Times New Roman" w:hAnsi="Arial" w:cs="Arial"/>
                <w:b/>
                <w:bCs/>
                <w:color w:val="000000"/>
                <w:sz w:val="24"/>
                <w:szCs w:val="24"/>
                <w:lang w:eastAsia="en-ZA"/>
              </w:rPr>
              <w:t>state funds for service delivery</w:t>
            </w:r>
            <w:r w:rsidR="00FB65C2" w:rsidRPr="00397E5A">
              <w:rPr>
                <w:rFonts w:ascii="Arial" w:eastAsia="Times New Roman" w:hAnsi="Arial" w:cs="Arial"/>
                <w:color w:val="000000"/>
                <w:sz w:val="24"/>
                <w:szCs w:val="24"/>
                <w:lang w:eastAsia="en-ZA"/>
              </w:rPr>
              <w:t xml:space="preserve"> during 2022/23 FY, the province funds annually each NPO </w:t>
            </w:r>
            <w:r w:rsidR="00EF1C33" w:rsidRPr="00397E5A">
              <w:rPr>
                <w:rFonts w:ascii="Arial" w:eastAsia="Times New Roman" w:hAnsi="Arial" w:cs="Arial"/>
                <w:color w:val="000000"/>
                <w:sz w:val="24"/>
                <w:szCs w:val="24"/>
                <w:lang w:eastAsia="en-ZA"/>
              </w:rPr>
              <w:t xml:space="preserve">to </w:t>
            </w:r>
            <w:r w:rsidR="00FB65C2" w:rsidRPr="00397E5A">
              <w:rPr>
                <w:rFonts w:ascii="Arial" w:eastAsia="Times New Roman" w:hAnsi="Arial" w:cs="Arial"/>
                <w:color w:val="000000"/>
                <w:sz w:val="24"/>
                <w:szCs w:val="24"/>
                <w:lang w:eastAsia="en-ZA"/>
              </w:rPr>
              <w:t>operat</w:t>
            </w:r>
            <w:r w:rsidR="00EF1C33" w:rsidRPr="00397E5A">
              <w:rPr>
                <w:rFonts w:ascii="Arial" w:eastAsia="Times New Roman" w:hAnsi="Arial" w:cs="Arial"/>
                <w:color w:val="000000"/>
                <w:sz w:val="24"/>
                <w:szCs w:val="24"/>
                <w:lang w:eastAsia="en-ZA"/>
              </w:rPr>
              <w:t>e</w:t>
            </w:r>
            <w:r w:rsidR="00FB65C2" w:rsidRPr="00397E5A">
              <w:rPr>
                <w:rFonts w:ascii="Arial" w:eastAsia="Times New Roman" w:hAnsi="Arial" w:cs="Arial"/>
                <w:color w:val="000000"/>
                <w:sz w:val="24"/>
                <w:szCs w:val="24"/>
                <w:lang w:eastAsia="en-ZA"/>
              </w:rPr>
              <w:t xml:space="preserve"> in the CCC for  service delivery (</w:t>
            </w:r>
            <w:r w:rsidRPr="00397E5A">
              <w:rPr>
                <w:rFonts w:ascii="Arial" w:eastAsia="Times New Roman" w:hAnsi="Arial" w:cs="Arial"/>
                <w:color w:val="000000"/>
                <w:sz w:val="24"/>
                <w:szCs w:val="24"/>
                <w:lang w:eastAsia="en-ZA"/>
              </w:rPr>
              <w:t xml:space="preserve">R467,265.54 </w:t>
            </w:r>
            <w:r w:rsidR="00FB65C2" w:rsidRPr="00397E5A">
              <w:rPr>
                <w:rFonts w:ascii="Arial" w:eastAsia="Times New Roman" w:hAnsi="Arial" w:cs="Arial"/>
                <w:color w:val="000000"/>
                <w:sz w:val="24"/>
                <w:szCs w:val="24"/>
                <w:lang w:eastAsia="en-ZA"/>
              </w:rPr>
              <w:t xml:space="preserve">for </w:t>
            </w:r>
            <w:r w:rsidRPr="00397E5A">
              <w:rPr>
                <w:rFonts w:ascii="Arial" w:eastAsia="Times New Roman" w:hAnsi="Arial" w:cs="Arial"/>
                <w:color w:val="000000"/>
                <w:sz w:val="24"/>
                <w:szCs w:val="24"/>
                <w:lang w:eastAsia="en-ZA"/>
              </w:rPr>
              <w:t xml:space="preserve">Mamvuka CCC; R806 979.20 for Taueatsoala CCC </w:t>
            </w:r>
            <w:r w:rsidR="00FB65C2" w:rsidRPr="00397E5A">
              <w:rPr>
                <w:rFonts w:ascii="Arial" w:eastAsia="Times New Roman" w:hAnsi="Arial" w:cs="Arial"/>
                <w:color w:val="000000"/>
                <w:sz w:val="24"/>
                <w:szCs w:val="24"/>
                <w:lang w:eastAsia="en-ZA"/>
              </w:rPr>
              <w:t xml:space="preserve">and </w:t>
            </w:r>
            <w:r w:rsidRPr="00397E5A">
              <w:rPr>
                <w:rFonts w:ascii="Arial" w:eastAsia="Times New Roman" w:hAnsi="Arial" w:cs="Arial"/>
                <w:color w:val="000000"/>
                <w:sz w:val="24"/>
                <w:szCs w:val="24"/>
                <w:lang w:eastAsia="en-ZA"/>
              </w:rPr>
              <w:t xml:space="preserve">R456, 000.00 </w:t>
            </w:r>
            <w:r w:rsidR="00FB65C2" w:rsidRPr="00397E5A">
              <w:rPr>
                <w:rFonts w:ascii="Arial" w:eastAsia="Times New Roman" w:hAnsi="Arial" w:cs="Arial"/>
                <w:color w:val="000000"/>
                <w:sz w:val="24"/>
                <w:szCs w:val="24"/>
                <w:lang w:eastAsia="en-ZA"/>
              </w:rPr>
              <w:t xml:space="preserve">for </w:t>
            </w:r>
            <w:r w:rsidRPr="00397E5A">
              <w:rPr>
                <w:rFonts w:ascii="Arial" w:eastAsia="Times New Roman" w:hAnsi="Arial" w:cs="Arial"/>
                <w:color w:val="000000"/>
                <w:sz w:val="24"/>
                <w:szCs w:val="24"/>
                <w:lang w:eastAsia="en-ZA"/>
              </w:rPr>
              <w:t>Elandsdoorn CCC</w:t>
            </w:r>
            <w:r w:rsidR="00FB65C2" w:rsidRPr="00397E5A">
              <w:rPr>
                <w:rFonts w:ascii="Arial" w:eastAsia="Times New Roman" w:hAnsi="Arial" w:cs="Arial"/>
                <w:color w:val="000000"/>
                <w:sz w:val="24"/>
                <w:szCs w:val="24"/>
                <w:lang w:eastAsia="en-ZA"/>
              </w:rPr>
              <w:t>).</w:t>
            </w:r>
          </w:p>
          <w:p w:rsidR="0083101B" w:rsidRPr="00397E5A" w:rsidRDefault="0083101B" w:rsidP="0083101B">
            <w:pPr>
              <w:jc w:val="both"/>
              <w:rPr>
                <w:rFonts w:ascii="Arial" w:eastAsia="Times New Roman" w:hAnsi="Arial" w:cs="Arial"/>
                <w:color w:val="000000"/>
                <w:sz w:val="24"/>
                <w:szCs w:val="24"/>
                <w:lang w:eastAsia="en-ZA"/>
              </w:rPr>
            </w:pPr>
          </w:p>
        </w:tc>
        <w:tc>
          <w:tcPr>
            <w:tcW w:w="2704" w:type="dxa"/>
            <w:vMerge w:val="restart"/>
          </w:tcPr>
          <w:p w:rsidR="00FB65C2" w:rsidRPr="00397E5A" w:rsidRDefault="00FB65C2" w:rsidP="00FB65C2">
            <w:pPr>
              <w:rPr>
                <w:rFonts w:ascii="Arial" w:eastAsia="Times New Roman" w:hAnsi="Arial" w:cs="Arial"/>
                <w:bCs/>
                <w:color w:val="000000"/>
                <w:sz w:val="24"/>
                <w:szCs w:val="24"/>
                <w:lang w:eastAsia="en-ZA"/>
              </w:rPr>
            </w:pPr>
            <w:proofErr w:type="spellStart"/>
            <w:r w:rsidRPr="00397E5A">
              <w:rPr>
                <w:rFonts w:ascii="Arial" w:eastAsia="Times New Roman" w:hAnsi="Arial" w:cs="Arial"/>
                <w:b/>
                <w:color w:val="000000"/>
                <w:sz w:val="24"/>
                <w:szCs w:val="24"/>
                <w:lang w:eastAsia="en-ZA"/>
              </w:rPr>
              <w:t>Segabokeng</w:t>
            </w:r>
            <w:proofErr w:type="spellEnd"/>
            <w:r w:rsidRPr="00397E5A">
              <w:rPr>
                <w:rFonts w:ascii="Arial" w:eastAsia="Times New Roman" w:hAnsi="Arial" w:cs="Arial"/>
                <w:b/>
                <w:color w:val="000000"/>
                <w:sz w:val="24"/>
                <w:szCs w:val="24"/>
                <w:lang w:eastAsia="en-ZA"/>
              </w:rPr>
              <w:t xml:space="preserve"> Building Construction</w:t>
            </w:r>
            <w:r w:rsidRPr="00397E5A">
              <w:rPr>
                <w:rFonts w:ascii="Arial" w:eastAsia="Times New Roman" w:hAnsi="Arial" w:cs="Arial"/>
                <w:bCs/>
                <w:color w:val="000000"/>
                <w:sz w:val="24"/>
                <w:szCs w:val="24"/>
                <w:lang w:eastAsia="en-ZA"/>
              </w:rPr>
              <w:t xml:space="preserve"> was appointed in 2015 and contract terminated in February 2017 due to non-compliance, non -performance and cash flow challenges. Left the CCCs incomplete.</w:t>
            </w:r>
          </w:p>
          <w:p w:rsidR="00FB65C2" w:rsidRPr="00397E5A" w:rsidRDefault="00FB65C2" w:rsidP="00FB65C2">
            <w:pPr>
              <w:rPr>
                <w:rFonts w:ascii="Arial" w:eastAsia="Times New Roman" w:hAnsi="Arial" w:cs="Arial"/>
                <w:bCs/>
                <w:color w:val="000000"/>
                <w:sz w:val="24"/>
                <w:szCs w:val="24"/>
                <w:lang w:eastAsia="en-ZA"/>
              </w:rPr>
            </w:pPr>
          </w:p>
          <w:p w:rsidR="00FB65C2" w:rsidRPr="00397E5A" w:rsidRDefault="00FB65C2" w:rsidP="00FB65C2">
            <w:pPr>
              <w:rPr>
                <w:rFonts w:ascii="Arial" w:eastAsia="Times New Roman" w:hAnsi="Arial" w:cs="Arial"/>
                <w:bCs/>
                <w:color w:val="000000"/>
                <w:sz w:val="24"/>
                <w:szCs w:val="24"/>
                <w:lang w:eastAsia="en-ZA"/>
              </w:rPr>
            </w:pPr>
            <w:r w:rsidRPr="00397E5A">
              <w:rPr>
                <w:rFonts w:ascii="Arial" w:eastAsia="Times New Roman" w:hAnsi="Arial" w:cs="Arial"/>
                <w:b/>
                <w:color w:val="000000"/>
                <w:sz w:val="24"/>
                <w:szCs w:val="24"/>
                <w:lang w:eastAsia="en-ZA"/>
              </w:rPr>
              <w:t>Striking Force Civils and Construction</w:t>
            </w:r>
            <w:r w:rsidRPr="00397E5A">
              <w:rPr>
                <w:rFonts w:ascii="Arial" w:eastAsia="Times New Roman" w:hAnsi="Arial" w:cs="Arial"/>
                <w:bCs/>
                <w:color w:val="000000"/>
                <w:sz w:val="24"/>
                <w:szCs w:val="24"/>
                <w:lang w:eastAsia="en-ZA"/>
              </w:rPr>
              <w:t xml:space="preserve"> was appointed in 2018 and contract terminated in 2019</w:t>
            </w:r>
            <w:r w:rsidRPr="00397E5A">
              <w:rPr>
                <w:rFonts w:ascii="Arial" w:eastAsia="Times New Roman" w:hAnsi="Arial" w:cs="Arial"/>
                <w:sz w:val="24"/>
                <w:szCs w:val="24"/>
                <w:lang w:eastAsia="en-ZA"/>
              </w:rPr>
              <w:t xml:space="preserve"> </w:t>
            </w:r>
            <w:r w:rsidRPr="00397E5A">
              <w:rPr>
                <w:rFonts w:ascii="Arial" w:eastAsia="Times New Roman" w:hAnsi="Arial" w:cs="Arial"/>
                <w:bCs/>
                <w:color w:val="000000"/>
                <w:sz w:val="24"/>
                <w:szCs w:val="24"/>
                <w:lang w:eastAsia="en-ZA"/>
              </w:rPr>
              <w:t xml:space="preserve">due to non-compliance, non -performance and cash flow challenges, left the CCCs incomplete. </w:t>
            </w:r>
          </w:p>
          <w:p w:rsidR="00FB65C2" w:rsidRPr="00397E5A" w:rsidRDefault="00FB65C2" w:rsidP="00FB65C2">
            <w:pPr>
              <w:rPr>
                <w:rFonts w:ascii="Arial" w:eastAsia="Times New Roman" w:hAnsi="Arial" w:cs="Arial"/>
                <w:bCs/>
                <w:color w:val="000000"/>
                <w:sz w:val="24"/>
                <w:szCs w:val="24"/>
                <w:lang w:eastAsia="en-ZA"/>
              </w:rPr>
            </w:pPr>
          </w:p>
          <w:p w:rsidR="00FB65C2" w:rsidRPr="00397E5A" w:rsidRDefault="00FB65C2" w:rsidP="00FB65C2">
            <w:pPr>
              <w:jc w:val="both"/>
              <w:rPr>
                <w:rFonts w:ascii="Arial" w:eastAsia="Times New Roman" w:hAnsi="Arial" w:cs="Arial"/>
                <w:color w:val="000000"/>
                <w:sz w:val="24"/>
                <w:szCs w:val="24"/>
                <w:lang w:eastAsia="en-ZA"/>
              </w:rPr>
            </w:pPr>
            <w:r w:rsidRPr="00397E5A">
              <w:rPr>
                <w:rFonts w:ascii="Arial" w:eastAsia="Times New Roman" w:hAnsi="Arial" w:cs="Arial"/>
                <w:b/>
                <w:color w:val="000000"/>
                <w:sz w:val="24"/>
                <w:szCs w:val="24"/>
                <w:lang w:eastAsia="en-ZA"/>
              </w:rPr>
              <w:t>Bhekanani Building and construction</w:t>
            </w:r>
            <w:r w:rsidRPr="00397E5A">
              <w:rPr>
                <w:rFonts w:ascii="Arial" w:eastAsia="Times New Roman" w:hAnsi="Arial" w:cs="Arial"/>
                <w:bCs/>
                <w:color w:val="000000"/>
                <w:sz w:val="24"/>
                <w:szCs w:val="24"/>
                <w:lang w:eastAsia="en-ZA"/>
              </w:rPr>
              <w:t xml:space="preserve"> has been appointed to complete the CCCs.  Commenced with construction in February 2023 – to complete the CCCs in November 2023</w:t>
            </w:r>
          </w:p>
        </w:tc>
        <w:tc>
          <w:tcPr>
            <w:tcW w:w="2461" w:type="dxa"/>
            <w:vMerge w:val="restart"/>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Under Construction</w:t>
            </w:r>
            <w:r w:rsidR="0081316C" w:rsidRPr="00397E5A">
              <w:rPr>
                <w:rFonts w:ascii="Arial" w:eastAsia="Times New Roman" w:hAnsi="Arial" w:cs="Arial"/>
                <w:sz w:val="24"/>
                <w:szCs w:val="24"/>
                <w:lang w:eastAsia="en-ZA"/>
              </w:rPr>
              <w:t xml:space="preserve"> and will be</w:t>
            </w:r>
            <w:r w:rsidRPr="00397E5A">
              <w:rPr>
                <w:rFonts w:ascii="Arial" w:eastAsia="Times New Roman" w:hAnsi="Arial" w:cs="Arial"/>
                <w:sz w:val="24"/>
                <w:szCs w:val="24"/>
                <w:lang w:eastAsia="en-ZA"/>
              </w:rPr>
              <w:t xml:space="preserve"> completed in November 2023.</w:t>
            </w:r>
          </w:p>
          <w:p w:rsidR="0083101B" w:rsidRPr="00397E5A" w:rsidRDefault="0083101B" w:rsidP="0083101B">
            <w:pPr>
              <w:jc w:val="both"/>
              <w:rPr>
                <w:rFonts w:ascii="Arial" w:eastAsia="Times New Roman" w:hAnsi="Arial" w:cs="Arial"/>
                <w:sz w:val="24"/>
                <w:szCs w:val="24"/>
                <w:lang w:eastAsia="en-ZA"/>
              </w:rPr>
            </w:pPr>
          </w:p>
        </w:tc>
      </w:tr>
      <w:tr w:rsidR="00FB65C2" w:rsidRPr="00397E5A" w:rsidTr="002A06F1">
        <w:tc>
          <w:tcPr>
            <w:tcW w:w="2684" w:type="dxa"/>
          </w:tcPr>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Taueatsoala CCC, Mogalakwena</w:t>
            </w:r>
          </w:p>
          <w:p w:rsidR="0083101B" w:rsidRPr="00397E5A" w:rsidRDefault="0083101B" w:rsidP="0083101B">
            <w:pPr>
              <w:jc w:val="both"/>
              <w:rPr>
                <w:rFonts w:ascii="Arial" w:eastAsia="Times New Roman" w:hAnsi="Arial" w:cs="Arial"/>
                <w:sz w:val="24"/>
                <w:szCs w:val="24"/>
                <w:lang w:eastAsia="en-ZA"/>
              </w:rPr>
            </w:pPr>
          </w:p>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w:t>
            </w:r>
            <w:proofErr w:type="spellStart"/>
            <w:r w:rsidRPr="00397E5A">
              <w:rPr>
                <w:rFonts w:ascii="Arial" w:eastAsia="Times New Roman" w:hAnsi="Arial" w:cs="Arial"/>
                <w:sz w:val="24"/>
                <w:szCs w:val="24"/>
                <w:lang w:eastAsia="en-ZA"/>
              </w:rPr>
              <w:t>Kopanang</w:t>
            </w:r>
            <w:proofErr w:type="spellEnd"/>
            <w:r w:rsidRPr="00397E5A">
              <w:rPr>
                <w:rFonts w:ascii="Arial" w:eastAsia="Times New Roman" w:hAnsi="Arial" w:cs="Arial"/>
                <w:sz w:val="24"/>
                <w:szCs w:val="24"/>
                <w:lang w:eastAsia="en-ZA"/>
              </w:rPr>
              <w:t xml:space="preserve"> DIC </w:t>
            </w:r>
            <w:r w:rsidR="00EF1C33" w:rsidRPr="00397E5A">
              <w:rPr>
                <w:rFonts w:ascii="Arial" w:eastAsia="Times New Roman" w:hAnsi="Arial" w:cs="Arial"/>
                <w:sz w:val="24"/>
                <w:szCs w:val="24"/>
                <w:lang w:eastAsia="en-ZA"/>
              </w:rPr>
              <w:t>to operate in the CCC once its completed</w:t>
            </w:r>
            <w:r w:rsidRPr="00397E5A">
              <w:rPr>
                <w:rFonts w:ascii="Arial" w:eastAsia="Times New Roman" w:hAnsi="Arial" w:cs="Arial"/>
                <w:sz w:val="24"/>
                <w:szCs w:val="24"/>
                <w:lang w:eastAsia="en-ZA"/>
              </w:rPr>
              <w:t>)</w:t>
            </w:r>
          </w:p>
        </w:tc>
        <w:tc>
          <w:tcPr>
            <w:tcW w:w="3062" w:type="dxa"/>
            <w:vMerge/>
          </w:tcPr>
          <w:p w:rsidR="0083101B" w:rsidRPr="00397E5A" w:rsidRDefault="0083101B" w:rsidP="0083101B">
            <w:pPr>
              <w:jc w:val="both"/>
              <w:rPr>
                <w:rFonts w:ascii="Arial" w:eastAsia="Times New Roman" w:hAnsi="Arial" w:cs="Arial"/>
                <w:sz w:val="24"/>
                <w:szCs w:val="24"/>
                <w:lang w:eastAsia="en-ZA"/>
              </w:rPr>
            </w:pPr>
          </w:p>
        </w:tc>
        <w:tc>
          <w:tcPr>
            <w:tcW w:w="3174" w:type="dxa"/>
            <w:vMerge/>
          </w:tcPr>
          <w:p w:rsidR="0083101B" w:rsidRPr="00397E5A" w:rsidRDefault="0083101B" w:rsidP="0083101B">
            <w:pPr>
              <w:jc w:val="both"/>
              <w:rPr>
                <w:rFonts w:ascii="Arial" w:eastAsia="Times New Roman" w:hAnsi="Arial" w:cs="Arial"/>
                <w:sz w:val="24"/>
                <w:szCs w:val="24"/>
                <w:lang w:eastAsia="en-ZA"/>
              </w:rPr>
            </w:pPr>
          </w:p>
        </w:tc>
        <w:tc>
          <w:tcPr>
            <w:tcW w:w="2704" w:type="dxa"/>
            <w:vMerge/>
          </w:tcPr>
          <w:p w:rsidR="0083101B" w:rsidRPr="00397E5A" w:rsidRDefault="0083101B" w:rsidP="0083101B">
            <w:pPr>
              <w:jc w:val="both"/>
              <w:rPr>
                <w:rFonts w:ascii="Arial" w:eastAsia="Times New Roman" w:hAnsi="Arial" w:cs="Arial"/>
                <w:sz w:val="24"/>
                <w:szCs w:val="24"/>
                <w:lang w:eastAsia="en-ZA"/>
              </w:rPr>
            </w:pPr>
          </w:p>
        </w:tc>
        <w:tc>
          <w:tcPr>
            <w:tcW w:w="2461" w:type="dxa"/>
            <w:vMerge/>
          </w:tcPr>
          <w:p w:rsidR="0083101B" w:rsidRPr="00397E5A" w:rsidRDefault="0083101B" w:rsidP="0083101B">
            <w:pPr>
              <w:jc w:val="both"/>
              <w:rPr>
                <w:rFonts w:ascii="Arial" w:eastAsia="Times New Roman" w:hAnsi="Arial" w:cs="Arial"/>
                <w:sz w:val="24"/>
                <w:szCs w:val="24"/>
                <w:lang w:eastAsia="en-ZA"/>
              </w:rPr>
            </w:pPr>
          </w:p>
        </w:tc>
      </w:tr>
      <w:tr w:rsidR="00FB65C2" w:rsidRPr="00397E5A" w:rsidTr="002A06F1">
        <w:tc>
          <w:tcPr>
            <w:tcW w:w="2684" w:type="dxa"/>
          </w:tcPr>
          <w:p w:rsidR="0083101B" w:rsidRPr="00397E5A" w:rsidRDefault="0083101B" w:rsidP="0083101B">
            <w:pPr>
              <w:jc w:val="both"/>
              <w:rPr>
                <w:rFonts w:ascii="Arial" w:eastAsia="Times New Roman" w:hAnsi="Arial" w:cs="Arial"/>
                <w:sz w:val="24"/>
                <w:szCs w:val="24"/>
                <w:lang w:eastAsia="en-ZA"/>
              </w:rPr>
            </w:pPr>
            <w:proofErr w:type="spellStart"/>
            <w:r w:rsidRPr="00397E5A">
              <w:rPr>
                <w:rFonts w:ascii="Arial" w:eastAsia="Times New Roman" w:hAnsi="Arial" w:cs="Arial"/>
                <w:sz w:val="24"/>
                <w:szCs w:val="24"/>
                <w:lang w:eastAsia="en-ZA"/>
              </w:rPr>
              <w:t>Elandsdoorn</w:t>
            </w:r>
            <w:proofErr w:type="spellEnd"/>
            <w:r w:rsidRPr="00397E5A">
              <w:rPr>
                <w:rFonts w:ascii="Arial" w:eastAsia="Times New Roman" w:hAnsi="Arial" w:cs="Arial"/>
                <w:sz w:val="24"/>
                <w:szCs w:val="24"/>
                <w:lang w:eastAsia="en-ZA"/>
              </w:rPr>
              <w:t xml:space="preserve"> CCC, Elias </w:t>
            </w:r>
            <w:proofErr w:type="spellStart"/>
            <w:r w:rsidRPr="00397E5A">
              <w:rPr>
                <w:rFonts w:ascii="Arial" w:eastAsia="Times New Roman" w:hAnsi="Arial" w:cs="Arial"/>
                <w:sz w:val="24"/>
                <w:szCs w:val="24"/>
                <w:lang w:eastAsia="en-ZA"/>
              </w:rPr>
              <w:t>Motsoaledi</w:t>
            </w:r>
            <w:proofErr w:type="spellEnd"/>
          </w:p>
          <w:p w:rsidR="0083101B" w:rsidRPr="00397E5A" w:rsidRDefault="0083101B" w:rsidP="0083101B">
            <w:pPr>
              <w:jc w:val="both"/>
              <w:rPr>
                <w:rFonts w:ascii="Arial" w:eastAsia="Times New Roman" w:hAnsi="Arial" w:cs="Arial"/>
                <w:sz w:val="24"/>
                <w:szCs w:val="24"/>
                <w:lang w:eastAsia="en-ZA"/>
              </w:rPr>
            </w:pPr>
          </w:p>
          <w:p w:rsidR="0083101B" w:rsidRPr="00397E5A" w:rsidRDefault="0083101B" w:rsidP="0083101B">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w:t>
            </w:r>
            <w:proofErr w:type="spellStart"/>
            <w:r w:rsidRPr="00397E5A">
              <w:rPr>
                <w:rFonts w:ascii="Arial" w:eastAsia="Times New Roman" w:hAnsi="Arial" w:cs="Arial"/>
                <w:sz w:val="24"/>
                <w:szCs w:val="24"/>
                <w:lang w:eastAsia="en-ZA"/>
              </w:rPr>
              <w:t>Pholosho</w:t>
            </w:r>
            <w:proofErr w:type="spellEnd"/>
            <w:r w:rsidRPr="00397E5A">
              <w:rPr>
                <w:rFonts w:ascii="Arial" w:eastAsia="Times New Roman" w:hAnsi="Arial" w:cs="Arial"/>
                <w:sz w:val="24"/>
                <w:szCs w:val="24"/>
                <w:lang w:eastAsia="en-ZA"/>
              </w:rPr>
              <w:t xml:space="preserve"> DIC </w:t>
            </w:r>
            <w:r w:rsidR="00EF1C33" w:rsidRPr="00397E5A">
              <w:rPr>
                <w:rFonts w:ascii="Arial" w:eastAsia="Times New Roman" w:hAnsi="Arial" w:cs="Arial"/>
                <w:sz w:val="24"/>
                <w:szCs w:val="24"/>
                <w:lang w:eastAsia="en-ZA"/>
              </w:rPr>
              <w:t>to operate in the CCC</w:t>
            </w:r>
            <w:r w:rsidRPr="00397E5A">
              <w:rPr>
                <w:rFonts w:ascii="Arial" w:eastAsia="Times New Roman" w:hAnsi="Arial" w:cs="Arial"/>
                <w:sz w:val="24"/>
                <w:szCs w:val="24"/>
                <w:lang w:eastAsia="en-ZA"/>
              </w:rPr>
              <w:t xml:space="preserve"> </w:t>
            </w:r>
            <w:r w:rsidR="00EF1C33" w:rsidRPr="00397E5A">
              <w:rPr>
                <w:rFonts w:ascii="Arial" w:eastAsia="Times New Roman" w:hAnsi="Arial" w:cs="Arial"/>
                <w:sz w:val="24"/>
                <w:szCs w:val="24"/>
                <w:lang w:eastAsia="en-ZA"/>
              </w:rPr>
              <w:t>once its completed</w:t>
            </w:r>
            <w:r w:rsidRPr="00397E5A">
              <w:rPr>
                <w:rFonts w:ascii="Arial" w:eastAsia="Times New Roman" w:hAnsi="Arial" w:cs="Arial"/>
                <w:sz w:val="24"/>
                <w:szCs w:val="24"/>
                <w:lang w:eastAsia="en-ZA"/>
              </w:rPr>
              <w:t>)</w:t>
            </w:r>
          </w:p>
        </w:tc>
        <w:tc>
          <w:tcPr>
            <w:tcW w:w="3062" w:type="dxa"/>
            <w:vMerge/>
          </w:tcPr>
          <w:p w:rsidR="0083101B" w:rsidRPr="00397E5A" w:rsidRDefault="0083101B" w:rsidP="0083101B">
            <w:pPr>
              <w:jc w:val="both"/>
              <w:rPr>
                <w:rFonts w:ascii="Arial" w:eastAsia="Times New Roman" w:hAnsi="Arial" w:cs="Arial"/>
                <w:sz w:val="24"/>
                <w:szCs w:val="24"/>
                <w:lang w:eastAsia="en-ZA"/>
              </w:rPr>
            </w:pPr>
          </w:p>
        </w:tc>
        <w:tc>
          <w:tcPr>
            <w:tcW w:w="3174" w:type="dxa"/>
            <w:vMerge/>
          </w:tcPr>
          <w:p w:rsidR="0083101B" w:rsidRPr="00397E5A" w:rsidRDefault="0083101B" w:rsidP="0083101B">
            <w:pPr>
              <w:jc w:val="both"/>
              <w:rPr>
                <w:rFonts w:ascii="Arial" w:eastAsia="Times New Roman" w:hAnsi="Arial" w:cs="Arial"/>
                <w:sz w:val="24"/>
                <w:szCs w:val="24"/>
                <w:lang w:eastAsia="en-ZA"/>
              </w:rPr>
            </w:pPr>
          </w:p>
        </w:tc>
        <w:tc>
          <w:tcPr>
            <w:tcW w:w="2704" w:type="dxa"/>
            <w:vMerge/>
          </w:tcPr>
          <w:p w:rsidR="0083101B" w:rsidRPr="00397E5A" w:rsidRDefault="0083101B" w:rsidP="0083101B">
            <w:pPr>
              <w:jc w:val="both"/>
              <w:rPr>
                <w:rFonts w:ascii="Arial" w:eastAsia="Times New Roman" w:hAnsi="Arial" w:cs="Arial"/>
                <w:sz w:val="24"/>
                <w:szCs w:val="24"/>
                <w:lang w:eastAsia="en-ZA"/>
              </w:rPr>
            </w:pPr>
          </w:p>
        </w:tc>
        <w:tc>
          <w:tcPr>
            <w:tcW w:w="2461" w:type="dxa"/>
            <w:vMerge/>
          </w:tcPr>
          <w:p w:rsidR="0083101B" w:rsidRPr="00397E5A" w:rsidRDefault="0083101B" w:rsidP="0083101B">
            <w:pPr>
              <w:jc w:val="both"/>
              <w:rPr>
                <w:rFonts w:ascii="Arial" w:eastAsia="Times New Roman" w:hAnsi="Arial" w:cs="Arial"/>
                <w:sz w:val="24"/>
                <w:szCs w:val="24"/>
                <w:lang w:eastAsia="en-ZA"/>
              </w:rPr>
            </w:pPr>
          </w:p>
        </w:tc>
      </w:tr>
    </w:tbl>
    <w:p w:rsidR="0042592E" w:rsidRPr="00397E5A" w:rsidRDefault="0042592E" w:rsidP="000B435C">
      <w:pPr>
        <w:spacing w:after="0" w:line="240" w:lineRule="auto"/>
        <w:jc w:val="both"/>
        <w:rPr>
          <w:rFonts w:ascii="Arial" w:eastAsia="Times New Roman" w:hAnsi="Arial" w:cs="Arial"/>
          <w:sz w:val="24"/>
          <w:szCs w:val="24"/>
          <w:lang w:eastAsia="en-ZA"/>
        </w:rPr>
      </w:pPr>
    </w:p>
    <w:p w:rsidR="00EF1C33" w:rsidRPr="00397E5A" w:rsidRDefault="00EF1C33" w:rsidP="000B435C">
      <w:pPr>
        <w:spacing w:after="0" w:line="240" w:lineRule="auto"/>
        <w:jc w:val="both"/>
        <w:rPr>
          <w:rFonts w:ascii="Arial" w:eastAsia="Times New Roman" w:hAnsi="Arial" w:cs="Arial"/>
          <w:sz w:val="24"/>
          <w:szCs w:val="24"/>
          <w:lang w:eastAsia="en-ZA"/>
        </w:rPr>
      </w:pPr>
    </w:p>
    <w:p w:rsidR="00EF1C33" w:rsidRPr="00397E5A" w:rsidRDefault="00EF1C33" w:rsidP="00EF1C33">
      <w:pPr>
        <w:pStyle w:val="ListParagraph"/>
        <w:numPr>
          <w:ilvl w:val="0"/>
          <w:numId w:val="22"/>
        </w:numPr>
        <w:spacing w:after="0" w:line="240" w:lineRule="auto"/>
        <w:jc w:val="both"/>
        <w:rPr>
          <w:rFonts w:ascii="Arial" w:eastAsia="Times New Roman" w:hAnsi="Arial" w:cs="Arial"/>
          <w:b/>
          <w:bCs/>
          <w:sz w:val="24"/>
          <w:szCs w:val="24"/>
          <w:lang w:eastAsia="en-ZA"/>
        </w:rPr>
      </w:pPr>
      <w:r w:rsidRPr="00397E5A">
        <w:rPr>
          <w:rFonts w:ascii="Arial" w:eastAsia="Times New Roman" w:hAnsi="Arial" w:cs="Arial"/>
          <w:b/>
          <w:bCs/>
          <w:sz w:val="24"/>
          <w:szCs w:val="24"/>
          <w:lang w:eastAsia="en-ZA"/>
        </w:rPr>
        <w:t>Community Care centres</w:t>
      </w:r>
      <w:r w:rsidR="00514FFE" w:rsidRPr="00397E5A">
        <w:rPr>
          <w:rFonts w:ascii="Arial" w:eastAsia="Times New Roman" w:hAnsi="Arial" w:cs="Arial"/>
          <w:b/>
          <w:bCs/>
          <w:sz w:val="24"/>
          <w:szCs w:val="24"/>
          <w:lang w:eastAsia="en-ZA"/>
        </w:rPr>
        <w:t>:</w:t>
      </w:r>
    </w:p>
    <w:p w:rsidR="009B1332" w:rsidRPr="00397E5A" w:rsidRDefault="00EF1C33" w:rsidP="00514FFE">
      <w:pPr>
        <w:spacing w:after="0" w:line="240" w:lineRule="auto"/>
        <w:jc w:val="both"/>
        <w:rPr>
          <w:rFonts w:ascii="Arial" w:eastAsia="Times New Roman" w:hAnsi="Arial" w:cs="Arial"/>
          <w:b/>
          <w:bCs/>
          <w:sz w:val="24"/>
          <w:szCs w:val="24"/>
          <w:lang w:eastAsia="en-ZA"/>
        </w:rPr>
      </w:pPr>
      <w:r w:rsidRPr="00397E5A">
        <w:rPr>
          <w:rFonts w:ascii="Arial" w:eastAsia="Times New Roman" w:hAnsi="Arial" w:cs="Arial"/>
          <w:b/>
          <w:bCs/>
          <w:sz w:val="24"/>
          <w:szCs w:val="24"/>
          <w:lang w:eastAsia="en-ZA"/>
        </w:rPr>
        <w:t xml:space="preserve">The table below reflects </w:t>
      </w:r>
      <w:r w:rsidR="00AC3FA8" w:rsidRPr="00397E5A">
        <w:rPr>
          <w:rFonts w:ascii="Arial" w:eastAsia="Times New Roman" w:hAnsi="Arial" w:cs="Arial"/>
          <w:b/>
          <w:bCs/>
          <w:sz w:val="24"/>
          <w:szCs w:val="24"/>
          <w:lang w:eastAsia="en-ZA"/>
        </w:rPr>
        <w:t xml:space="preserve">(b) names and contact details of the operational centres, (c) physical addresses and contact details of respective managers </w:t>
      </w:r>
    </w:p>
    <w:p w:rsidR="00C0418F" w:rsidRPr="00397E5A" w:rsidRDefault="00C0418F" w:rsidP="00E129AC">
      <w:pPr>
        <w:pStyle w:val="ListParagraph"/>
        <w:spacing w:after="0" w:line="240" w:lineRule="auto"/>
        <w:ind w:left="1080"/>
        <w:jc w:val="both"/>
        <w:rPr>
          <w:rFonts w:ascii="Arial" w:eastAsia="Times New Roman" w:hAnsi="Arial" w:cs="Arial"/>
          <w:sz w:val="24"/>
          <w:szCs w:val="24"/>
          <w:lang w:eastAsia="en-ZA"/>
        </w:rPr>
      </w:pPr>
    </w:p>
    <w:tbl>
      <w:tblPr>
        <w:tblStyle w:val="TableGrid"/>
        <w:tblW w:w="0" w:type="auto"/>
        <w:tblInd w:w="-147" w:type="dxa"/>
        <w:tblLook w:val="04A0"/>
      </w:tblPr>
      <w:tblGrid>
        <w:gridCol w:w="3686"/>
        <w:gridCol w:w="10348"/>
      </w:tblGrid>
      <w:tr w:rsidR="004C2556" w:rsidRPr="00397E5A" w:rsidTr="00430A6E">
        <w:tc>
          <w:tcPr>
            <w:tcW w:w="3686" w:type="dxa"/>
          </w:tcPr>
          <w:p w:rsidR="004C2556" w:rsidRPr="00397E5A" w:rsidRDefault="004C2556" w:rsidP="00FA3610">
            <w:pPr>
              <w:pStyle w:val="ListParagraph"/>
              <w:ind w:left="0"/>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(b) Name of Operational CCCs</w:t>
            </w:r>
          </w:p>
        </w:tc>
        <w:tc>
          <w:tcPr>
            <w:tcW w:w="10348" w:type="dxa"/>
          </w:tcPr>
          <w:p w:rsidR="004C2556" w:rsidRPr="00397E5A" w:rsidRDefault="004C2556" w:rsidP="00AC3FA8">
            <w:pPr>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(C) Physical  Addresses and contact details of respective managers</w:t>
            </w:r>
          </w:p>
        </w:tc>
      </w:tr>
      <w:tr w:rsidR="004C2556" w:rsidRPr="00397E5A" w:rsidTr="00430A6E">
        <w:tc>
          <w:tcPr>
            <w:tcW w:w="3686" w:type="dxa"/>
          </w:tcPr>
          <w:p w:rsidR="004C2556" w:rsidRPr="00397E5A" w:rsidRDefault="004C2556" w:rsidP="00A65F32">
            <w:pPr>
              <w:jc w:val="both"/>
              <w:rPr>
                <w:rFonts w:ascii="Arial" w:eastAsia="Times New Roman" w:hAnsi="Arial" w:cs="Arial"/>
                <w:color w:val="000000"/>
                <w:kern w:val="24"/>
                <w:sz w:val="24"/>
                <w:szCs w:val="24"/>
                <w:lang w:val="en-US" w:eastAsia="en-ZA"/>
              </w:rPr>
            </w:pPr>
            <w:r w:rsidRPr="00397E5A">
              <w:rPr>
                <w:rFonts w:ascii="Arial" w:eastAsia="Times New Roman" w:hAnsi="Arial" w:cs="Arial"/>
                <w:color w:val="000000"/>
                <w:kern w:val="24"/>
                <w:sz w:val="24"/>
                <w:szCs w:val="24"/>
                <w:lang w:val="en-US" w:eastAsia="en-ZA"/>
              </w:rPr>
              <w:t>1. Idlebe CCC</w:t>
            </w:r>
          </w:p>
          <w:p w:rsidR="00EF1C33" w:rsidRPr="00397E5A" w:rsidRDefault="00EF1C33" w:rsidP="00A65F32">
            <w:pPr>
              <w:jc w:val="both"/>
              <w:rPr>
                <w:rFonts w:ascii="Arial" w:eastAsia="Times New Roman" w:hAnsi="Arial" w:cs="Arial"/>
                <w:color w:val="000000"/>
                <w:kern w:val="24"/>
                <w:sz w:val="24"/>
                <w:szCs w:val="24"/>
                <w:lang w:val="en-US" w:eastAsia="en-ZA"/>
              </w:rPr>
            </w:pPr>
          </w:p>
          <w:p w:rsidR="00EF1C33" w:rsidRPr="00397E5A" w:rsidRDefault="00EF1C33" w:rsidP="00A65F32">
            <w:pPr>
              <w:jc w:val="both"/>
              <w:rPr>
                <w:rFonts w:ascii="Arial" w:eastAsia="Times New Roman" w:hAnsi="Arial" w:cs="Arial"/>
                <w:sz w:val="24"/>
                <w:szCs w:val="24"/>
                <w:lang w:eastAsia="en-ZA"/>
              </w:rPr>
            </w:pPr>
          </w:p>
        </w:tc>
        <w:tc>
          <w:tcPr>
            <w:tcW w:w="10348" w:type="dxa"/>
          </w:tcPr>
          <w:p w:rsidR="004C2556" w:rsidRPr="00397E5A" w:rsidRDefault="004C2556" w:rsidP="00A65F32">
            <w:pPr>
              <w:pStyle w:val="ListParagraph"/>
              <w:ind w:left="0"/>
              <w:jc w:val="both"/>
              <w:rPr>
                <w:rFonts w:ascii="Arial" w:eastAsia="Times New Roman" w:hAnsi="Arial" w:cs="Arial"/>
                <w:color w:val="000000"/>
                <w:kern w:val="24"/>
                <w:sz w:val="24"/>
                <w:szCs w:val="24"/>
                <w:lang w:val="en-US" w:eastAsia="en-ZA"/>
              </w:rPr>
            </w:pPr>
            <w:proofErr w:type="spellStart"/>
            <w:r w:rsidRPr="00397E5A">
              <w:rPr>
                <w:rFonts w:ascii="Arial" w:eastAsia="Times New Roman" w:hAnsi="Arial" w:cs="Arial"/>
                <w:color w:val="000000"/>
                <w:kern w:val="24"/>
                <w:sz w:val="24"/>
                <w:szCs w:val="24"/>
                <w:lang w:val="en-US" w:eastAsia="en-ZA"/>
              </w:rPr>
              <w:t>Mbambankunzi</w:t>
            </w:r>
            <w:proofErr w:type="spellEnd"/>
            <w:r w:rsidRPr="00397E5A">
              <w:rPr>
                <w:rFonts w:ascii="Arial" w:eastAsia="Times New Roman" w:hAnsi="Arial" w:cs="Arial"/>
                <w:color w:val="000000"/>
                <w:kern w:val="24"/>
                <w:sz w:val="24"/>
                <w:szCs w:val="24"/>
                <w:lang w:val="en-US" w:eastAsia="en-ZA"/>
              </w:rPr>
              <w:t xml:space="preserve">, </w:t>
            </w:r>
            <w:proofErr w:type="spellStart"/>
            <w:r w:rsidRPr="00397E5A">
              <w:rPr>
                <w:rFonts w:ascii="Arial" w:eastAsia="Times New Roman" w:hAnsi="Arial" w:cs="Arial"/>
                <w:color w:val="000000"/>
                <w:kern w:val="24"/>
                <w:sz w:val="24"/>
                <w:szCs w:val="24"/>
                <w:lang w:val="en-US" w:eastAsia="en-ZA"/>
              </w:rPr>
              <w:t>Dlebe</w:t>
            </w:r>
            <w:proofErr w:type="spellEnd"/>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val="en-US" w:eastAsia="en-ZA"/>
              </w:rPr>
              <w:t>Ulundi Local Municipality</w:t>
            </w:r>
            <w:r w:rsidRPr="00397E5A">
              <w:rPr>
                <w:rFonts w:ascii="Arial" w:eastAsia="Times New Roman" w:hAnsi="Arial" w:cs="Arial"/>
                <w:color w:val="000000"/>
                <w:kern w:val="24"/>
                <w:sz w:val="24"/>
                <w:szCs w:val="24"/>
                <w:lang w:eastAsia="en-ZA"/>
              </w:rPr>
              <w:t xml:space="preserve"> </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Ms Tholinhlanhla Primrose Nhlanzi (Site Facilitator)</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Contact No: 076 378 0354</w:t>
            </w:r>
          </w:p>
        </w:tc>
      </w:tr>
      <w:tr w:rsidR="004C2556" w:rsidRPr="00397E5A" w:rsidTr="00430A6E">
        <w:tc>
          <w:tcPr>
            <w:tcW w:w="3686" w:type="dxa"/>
          </w:tcPr>
          <w:p w:rsidR="004C2556" w:rsidRPr="00397E5A" w:rsidRDefault="004C2556" w:rsidP="00A65F32">
            <w:pPr>
              <w:pStyle w:val="ListParagraph"/>
              <w:ind w:left="0"/>
              <w:jc w:val="both"/>
              <w:rPr>
                <w:rFonts w:ascii="Arial" w:eastAsia="Times New Roman" w:hAnsi="Arial" w:cs="Arial"/>
                <w:color w:val="000000"/>
                <w:kern w:val="24"/>
                <w:sz w:val="24"/>
                <w:szCs w:val="24"/>
                <w:lang w:val="en-US" w:eastAsia="en-ZA"/>
              </w:rPr>
            </w:pPr>
            <w:r w:rsidRPr="00397E5A">
              <w:rPr>
                <w:rFonts w:ascii="Arial" w:eastAsia="Times New Roman" w:hAnsi="Arial" w:cs="Arial"/>
                <w:color w:val="000000"/>
                <w:kern w:val="24"/>
                <w:sz w:val="24"/>
                <w:szCs w:val="24"/>
                <w:lang w:val="en-US" w:eastAsia="en-ZA"/>
              </w:rPr>
              <w:t>2. Nibela CCC</w:t>
            </w:r>
          </w:p>
          <w:p w:rsidR="00EF1C33" w:rsidRPr="00397E5A" w:rsidRDefault="00EF1C33" w:rsidP="00A65F32">
            <w:pPr>
              <w:pStyle w:val="ListParagraph"/>
              <w:ind w:left="0"/>
              <w:jc w:val="both"/>
              <w:rPr>
                <w:rFonts w:ascii="Arial" w:eastAsia="Times New Roman" w:hAnsi="Arial" w:cs="Arial"/>
                <w:sz w:val="24"/>
                <w:szCs w:val="24"/>
                <w:lang w:eastAsia="en-ZA"/>
              </w:rPr>
            </w:pPr>
          </w:p>
          <w:p w:rsidR="00EF1C33" w:rsidRPr="00397E5A" w:rsidRDefault="00EF1C33" w:rsidP="00A65F32">
            <w:pPr>
              <w:pStyle w:val="ListParagraph"/>
              <w:ind w:left="0"/>
              <w:jc w:val="both"/>
              <w:rPr>
                <w:rFonts w:ascii="Arial" w:eastAsia="Times New Roman" w:hAnsi="Arial" w:cs="Arial"/>
                <w:sz w:val="24"/>
                <w:szCs w:val="24"/>
                <w:lang w:eastAsia="en-ZA"/>
              </w:rPr>
            </w:pPr>
          </w:p>
        </w:tc>
        <w:tc>
          <w:tcPr>
            <w:tcW w:w="10348" w:type="dxa"/>
          </w:tcPr>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val="en-US" w:eastAsia="en-ZA"/>
              </w:rPr>
              <w:t>Hluhluwe, Nibela</w:t>
            </w:r>
            <w:r w:rsidRPr="00397E5A">
              <w:rPr>
                <w:rFonts w:ascii="Arial" w:eastAsia="Times New Roman" w:hAnsi="Arial" w:cs="Arial"/>
                <w:color w:val="000000"/>
                <w:kern w:val="24"/>
                <w:sz w:val="24"/>
                <w:szCs w:val="24"/>
                <w:lang w:eastAsia="en-ZA"/>
              </w:rPr>
              <w:t xml:space="preserve"> </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Big Five False Bay Local Municipality</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proofErr w:type="spellStart"/>
            <w:r w:rsidRPr="00397E5A">
              <w:rPr>
                <w:rFonts w:ascii="Arial" w:eastAsia="Times New Roman" w:hAnsi="Arial" w:cs="Arial"/>
                <w:color w:val="000000"/>
                <w:sz w:val="24"/>
                <w:szCs w:val="24"/>
                <w:lang w:eastAsia="en-ZA"/>
              </w:rPr>
              <w:t>Nkosinathi</w:t>
            </w:r>
            <w:proofErr w:type="spellEnd"/>
            <w:r w:rsidRPr="00397E5A">
              <w:rPr>
                <w:rFonts w:ascii="Arial" w:eastAsia="Times New Roman" w:hAnsi="Arial" w:cs="Arial"/>
                <w:color w:val="000000"/>
                <w:sz w:val="24"/>
                <w:szCs w:val="24"/>
                <w:lang w:eastAsia="en-ZA"/>
              </w:rPr>
              <w:t xml:space="preserve"> </w:t>
            </w:r>
            <w:proofErr w:type="spellStart"/>
            <w:r w:rsidRPr="00397E5A">
              <w:rPr>
                <w:rFonts w:ascii="Arial" w:eastAsia="Times New Roman" w:hAnsi="Arial" w:cs="Arial"/>
                <w:color w:val="000000"/>
                <w:sz w:val="24"/>
                <w:szCs w:val="24"/>
                <w:lang w:eastAsia="en-ZA"/>
              </w:rPr>
              <w:t>Mlandu</w:t>
            </w:r>
            <w:proofErr w:type="spellEnd"/>
            <w:r w:rsidRPr="00397E5A">
              <w:rPr>
                <w:rFonts w:ascii="Arial" w:eastAsia="Times New Roman" w:hAnsi="Arial" w:cs="Arial"/>
                <w:color w:val="000000"/>
                <w:sz w:val="24"/>
                <w:szCs w:val="24"/>
                <w:lang w:eastAsia="en-ZA"/>
              </w:rPr>
              <w:t xml:space="preserve"> (Social Worker) Contact No:0826788432</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MH Mkhize </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078 559 9156</w:t>
            </w:r>
          </w:p>
        </w:tc>
      </w:tr>
      <w:tr w:rsidR="004C2556" w:rsidRPr="00397E5A" w:rsidTr="00430A6E">
        <w:tc>
          <w:tcPr>
            <w:tcW w:w="3686" w:type="dxa"/>
          </w:tcPr>
          <w:p w:rsidR="004C2556" w:rsidRPr="00397E5A" w:rsidRDefault="004C2556" w:rsidP="005E0C01">
            <w:pPr>
              <w:pStyle w:val="ListParagraph"/>
              <w:ind w:left="0"/>
              <w:jc w:val="both"/>
              <w:rPr>
                <w:rFonts w:ascii="Arial" w:eastAsia="Times New Roman" w:hAnsi="Arial" w:cs="Arial"/>
                <w:color w:val="000000"/>
                <w:kern w:val="24"/>
                <w:sz w:val="24"/>
                <w:szCs w:val="24"/>
                <w:lang w:val="en-US" w:eastAsia="en-ZA"/>
              </w:rPr>
            </w:pPr>
            <w:r w:rsidRPr="00397E5A">
              <w:rPr>
                <w:rFonts w:ascii="Arial" w:eastAsia="Times New Roman" w:hAnsi="Arial" w:cs="Arial"/>
                <w:color w:val="000000"/>
                <w:kern w:val="24"/>
                <w:sz w:val="24"/>
                <w:szCs w:val="24"/>
                <w:lang w:val="en-US" w:eastAsia="en-ZA"/>
              </w:rPr>
              <w:t>3. Charlestown CCC</w:t>
            </w:r>
          </w:p>
          <w:p w:rsidR="00EF1C33" w:rsidRPr="00397E5A" w:rsidRDefault="00EF1C33" w:rsidP="005E0C01">
            <w:pPr>
              <w:pStyle w:val="ListParagraph"/>
              <w:ind w:left="0"/>
              <w:jc w:val="both"/>
              <w:rPr>
                <w:rFonts w:ascii="Arial" w:eastAsia="Times New Roman" w:hAnsi="Arial" w:cs="Arial"/>
                <w:color w:val="000000"/>
                <w:kern w:val="24"/>
                <w:sz w:val="24"/>
                <w:szCs w:val="24"/>
                <w:lang w:val="en-US" w:eastAsia="en-ZA"/>
              </w:rPr>
            </w:pPr>
          </w:p>
          <w:p w:rsidR="00EF1C33" w:rsidRPr="00397E5A" w:rsidRDefault="00EF1C33" w:rsidP="005E0C01">
            <w:pPr>
              <w:pStyle w:val="ListParagraph"/>
              <w:ind w:left="0"/>
              <w:jc w:val="both"/>
              <w:rPr>
                <w:rFonts w:ascii="Arial" w:eastAsia="Times New Roman" w:hAnsi="Arial" w:cs="Arial"/>
                <w:sz w:val="24"/>
                <w:szCs w:val="24"/>
                <w:lang w:eastAsia="en-ZA"/>
              </w:rPr>
            </w:pPr>
          </w:p>
        </w:tc>
        <w:tc>
          <w:tcPr>
            <w:tcW w:w="10348" w:type="dxa"/>
          </w:tcPr>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val="en-US" w:eastAsia="en-ZA"/>
              </w:rPr>
              <w:t>Charlestown</w:t>
            </w:r>
            <w:r w:rsidRPr="00397E5A">
              <w:rPr>
                <w:rFonts w:ascii="Arial" w:eastAsia="Times New Roman" w:hAnsi="Arial" w:cs="Arial"/>
                <w:color w:val="000000"/>
                <w:kern w:val="24"/>
                <w:sz w:val="24"/>
                <w:szCs w:val="24"/>
                <w:lang w:eastAsia="en-ZA"/>
              </w:rPr>
              <w:t xml:space="preserve"> </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New Castle Local Municipality</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Sibonelo Zondi (Social Worker)</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Contact No: 0604693170</w:t>
            </w:r>
          </w:p>
          <w:p w:rsidR="004C2556" w:rsidRPr="00397E5A" w:rsidRDefault="004C2556" w:rsidP="00AC3FA8">
            <w:pPr>
              <w:rPr>
                <w:rFonts w:ascii="Arial" w:eastAsia="Times New Roman" w:hAnsi="Arial" w:cs="Arial"/>
                <w:color w:val="000000"/>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Thabisile Hlabisa</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082 689 4028</w:t>
            </w:r>
          </w:p>
          <w:p w:rsidR="004C2556" w:rsidRPr="00397E5A" w:rsidRDefault="004C2556" w:rsidP="00AC3FA8">
            <w:pPr>
              <w:rPr>
                <w:rFonts w:ascii="Arial" w:eastAsia="Times New Roman" w:hAnsi="Arial" w:cs="Arial"/>
                <w:color w:val="000000"/>
                <w:sz w:val="24"/>
                <w:szCs w:val="24"/>
                <w:lang w:eastAsia="en-ZA"/>
              </w:rPr>
            </w:pPr>
          </w:p>
          <w:p w:rsidR="004C2556" w:rsidRPr="00397E5A" w:rsidRDefault="004C2556" w:rsidP="00AC3FA8">
            <w:pPr>
              <w:pStyle w:val="ListParagraph"/>
              <w:ind w:left="0"/>
              <w:jc w:val="both"/>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Vusi R Ndlovu (Chairperson) contact No: 0835871930</w:t>
            </w:r>
          </w:p>
          <w:p w:rsidR="004C2556" w:rsidRPr="00397E5A" w:rsidRDefault="004C2556" w:rsidP="00AC3FA8">
            <w:pPr>
              <w:pStyle w:val="ListParagraph"/>
              <w:ind w:left="0"/>
              <w:jc w:val="both"/>
              <w:rPr>
                <w:rFonts w:ascii="Arial" w:eastAsia="Times New Roman" w:hAnsi="Arial" w:cs="Arial"/>
                <w:sz w:val="24"/>
                <w:szCs w:val="24"/>
                <w:lang w:eastAsia="en-ZA"/>
              </w:rPr>
            </w:pPr>
          </w:p>
        </w:tc>
      </w:tr>
      <w:tr w:rsidR="004C2556" w:rsidRPr="00397E5A" w:rsidTr="00430A6E">
        <w:tc>
          <w:tcPr>
            <w:tcW w:w="3686" w:type="dxa"/>
          </w:tcPr>
          <w:p w:rsidR="004C2556" w:rsidRPr="00397E5A" w:rsidRDefault="004C2556" w:rsidP="005E0C01">
            <w:pPr>
              <w:pStyle w:val="ListParagraph"/>
              <w:ind w:left="0"/>
              <w:jc w:val="both"/>
              <w:rPr>
                <w:rFonts w:ascii="Arial" w:eastAsia="Times New Roman" w:hAnsi="Arial" w:cs="Arial"/>
                <w:color w:val="000000"/>
                <w:kern w:val="24"/>
                <w:sz w:val="24"/>
                <w:szCs w:val="24"/>
                <w:lang w:val="en-US" w:eastAsia="en-ZA"/>
              </w:rPr>
            </w:pPr>
            <w:r w:rsidRPr="00397E5A">
              <w:rPr>
                <w:rFonts w:ascii="Arial" w:eastAsia="Times New Roman" w:hAnsi="Arial" w:cs="Arial"/>
                <w:color w:val="000000"/>
                <w:kern w:val="24"/>
                <w:sz w:val="24"/>
                <w:szCs w:val="24"/>
                <w:lang w:val="en-US" w:eastAsia="en-ZA"/>
              </w:rPr>
              <w:t>4. Stoffelton CCC</w:t>
            </w:r>
          </w:p>
          <w:p w:rsidR="00EF1C33" w:rsidRPr="00397E5A" w:rsidRDefault="00EF1C33" w:rsidP="005E0C01">
            <w:pPr>
              <w:pStyle w:val="ListParagraph"/>
              <w:ind w:left="0"/>
              <w:jc w:val="both"/>
              <w:rPr>
                <w:rFonts w:ascii="Arial" w:eastAsia="Times New Roman" w:hAnsi="Arial" w:cs="Arial"/>
                <w:color w:val="000000"/>
                <w:kern w:val="24"/>
                <w:sz w:val="24"/>
                <w:szCs w:val="24"/>
                <w:lang w:val="en-US" w:eastAsia="en-ZA"/>
              </w:rPr>
            </w:pPr>
          </w:p>
          <w:p w:rsidR="00EF1C33" w:rsidRPr="00397E5A" w:rsidRDefault="00EF1C33" w:rsidP="005E0C01">
            <w:pPr>
              <w:pStyle w:val="ListParagraph"/>
              <w:ind w:left="0"/>
              <w:jc w:val="both"/>
              <w:rPr>
                <w:rFonts w:ascii="Arial" w:eastAsia="Times New Roman" w:hAnsi="Arial" w:cs="Arial"/>
                <w:sz w:val="24"/>
                <w:szCs w:val="24"/>
                <w:lang w:eastAsia="en-ZA"/>
              </w:rPr>
            </w:pPr>
          </w:p>
        </w:tc>
        <w:tc>
          <w:tcPr>
            <w:tcW w:w="10348" w:type="dxa"/>
          </w:tcPr>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val="en-US" w:eastAsia="en-ZA"/>
              </w:rPr>
              <w:t>Stoffelton</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Impendle Local Municipality</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Wandile Dladla (Social Worker) Contac No:0790554469</w:t>
            </w:r>
          </w:p>
          <w:p w:rsidR="004C2556" w:rsidRPr="00397E5A" w:rsidRDefault="004C2556" w:rsidP="00AC3FA8">
            <w:pPr>
              <w:rPr>
                <w:rFonts w:ascii="Arial" w:eastAsia="Times New Roman" w:hAnsi="Arial" w:cs="Arial"/>
                <w:color w:val="000000"/>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T </w:t>
            </w:r>
            <w:proofErr w:type="spellStart"/>
            <w:r w:rsidRPr="00397E5A">
              <w:rPr>
                <w:rFonts w:ascii="Arial" w:eastAsia="Times New Roman" w:hAnsi="Arial" w:cs="Arial"/>
                <w:color w:val="000000"/>
                <w:sz w:val="24"/>
                <w:szCs w:val="24"/>
                <w:lang w:eastAsia="en-ZA"/>
              </w:rPr>
              <w:t>Funeka</w:t>
            </w:r>
            <w:proofErr w:type="spellEnd"/>
            <w:r w:rsidRPr="00397E5A">
              <w:rPr>
                <w:rFonts w:ascii="Arial" w:eastAsia="Times New Roman" w:hAnsi="Arial" w:cs="Arial"/>
                <w:color w:val="000000"/>
                <w:sz w:val="24"/>
                <w:szCs w:val="24"/>
                <w:lang w:eastAsia="en-ZA"/>
              </w:rPr>
              <w:t xml:space="preserve"> </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071 361 0598</w:t>
            </w:r>
          </w:p>
        </w:tc>
      </w:tr>
      <w:tr w:rsidR="004C2556" w:rsidRPr="00397E5A" w:rsidTr="00430A6E">
        <w:tc>
          <w:tcPr>
            <w:tcW w:w="3686" w:type="dxa"/>
          </w:tcPr>
          <w:p w:rsidR="004C2556" w:rsidRPr="00397E5A" w:rsidRDefault="004C2556" w:rsidP="005E0C01">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val="en-US" w:eastAsia="en-ZA"/>
              </w:rPr>
              <w:t>5. Esidumbini CCC</w:t>
            </w:r>
          </w:p>
        </w:tc>
        <w:tc>
          <w:tcPr>
            <w:tcW w:w="10348" w:type="dxa"/>
          </w:tcPr>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val="en-US" w:eastAsia="en-ZA"/>
              </w:rPr>
              <w:t>Esidumbini</w:t>
            </w:r>
            <w:r w:rsidRPr="00397E5A">
              <w:rPr>
                <w:rFonts w:ascii="Arial" w:eastAsia="Times New Roman" w:hAnsi="Arial" w:cs="Arial"/>
                <w:color w:val="000000"/>
                <w:kern w:val="24"/>
                <w:sz w:val="24"/>
                <w:szCs w:val="24"/>
                <w:lang w:eastAsia="en-ZA"/>
              </w:rPr>
              <w:t xml:space="preserve"> </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Ndwedwe Local Municipality</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Ms Duduzile Linda (Social Worker) Contact No: 0735910683</w:t>
            </w:r>
          </w:p>
          <w:p w:rsidR="004C2556" w:rsidRPr="00397E5A" w:rsidRDefault="004C2556" w:rsidP="00AC3FA8">
            <w:pPr>
              <w:rPr>
                <w:rFonts w:ascii="Arial" w:eastAsia="Times New Roman" w:hAnsi="Arial" w:cs="Arial"/>
                <w:color w:val="000000"/>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Thobile Shabalala </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079 111 0262</w:t>
            </w:r>
          </w:p>
        </w:tc>
      </w:tr>
      <w:tr w:rsidR="004C2556" w:rsidRPr="00397E5A" w:rsidTr="00430A6E">
        <w:tc>
          <w:tcPr>
            <w:tcW w:w="3686" w:type="dxa"/>
          </w:tcPr>
          <w:p w:rsidR="004C2556" w:rsidRPr="00397E5A" w:rsidRDefault="004C2556" w:rsidP="005E0C01">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val="en-US" w:eastAsia="en-ZA"/>
              </w:rPr>
              <w:t>6. Bergville</w:t>
            </w:r>
          </w:p>
        </w:tc>
        <w:tc>
          <w:tcPr>
            <w:tcW w:w="10348" w:type="dxa"/>
          </w:tcPr>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val="en-US" w:eastAsia="en-ZA"/>
              </w:rPr>
              <w:t>Bergville</w:t>
            </w:r>
            <w:r w:rsidRPr="00397E5A">
              <w:rPr>
                <w:rFonts w:ascii="Arial" w:eastAsia="Times New Roman" w:hAnsi="Arial" w:cs="Arial"/>
                <w:color w:val="000000"/>
                <w:kern w:val="24"/>
                <w:sz w:val="24"/>
                <w:szCs w:val="24"/>
                <w:lang w:eastAsia="en-ZA"/>
              </w:rPr>
              <w:t xml:space="preserve"> </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Okhahlamba Local Municipality</w:t>
            </w:r>
          </w:p>
          <w:p w:rsidR="004C2556" w:rsidRPr="00397E5A" w:rsidRDefault="004C2556" w:rsidP="005E0C01">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Dombi Ngwenya (Chairperson)</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Contact No: 0722042077</w:t>
            </w:r>
          </w:p>
          <w:p w:rsidR="004C2556" w:rsidRPr="00397E5A" w:rsidRDefault="004C2556" w:rsidP="00AC3FA8">
            <w:pPr>
              <w:rPr>
                <w:rFonts w:ascii="Arial" w:eastAsia="Times New Roman" w:hAnsi="Arial" w:cs="Arial"/>
                <w:color w:val="000000"/>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Lungile Sithole (Secretary)</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Contact No: 073 537 9408</w:t>
            </w:r>
          </w:p>
        </w:tc>
      </w:tr>
      <w:tr w:rsidR="004C2556" w:rsidRPr="00397E5A" w:rsidTr="00430A6E">
        <w:tc>
          <w:tcPr>
            <w:tcW w:w="3686" w:type="dxa"/>
          </w:tcPr>
          <w:p w:rsidR="004C2556" w:rsidRPr="00397E5A" w:rsidRDefault="004C2556" w:rsidP="00A65F32">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eastAsia="en-ZA"/>
              </w:rPr>
              <w:t>7. Letlhakeng CCC</w:t>
            </w:r>
          </w:p>
        </w:tc>
        <w:tc>
          <w:tcPr>
            <w:tcW w:w="10348" w:type="dxa"/>
          </w:tcPr>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 xml:space="preserve">Letlhakeng  </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Moses Kotane local Municipality</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Ms </w:t>
            </w:r>
            <w:proofErr w:type="spellStart"/>
            <w:r w:rsidRPr="00397E5A">
              <w:rPr>
                <w:rFonts w:ascii="Arial" w:eastAsia="Times New Roman" w:hAnsi="Arial" w:cs="Arial"/>
                <w:color w:val="000000"/>
                <w:sz w:val="24"/>
                <w:szCs w:val="24"/>
                <w:lang w:eastAsia="en-ZA"/>
              </w:rPr>
              <w:t>Bafedile</w:t>
            </w:r>
            <w:proofErr w:type="spellEnd"/>
            <w:r w:rsidRPr="00397E5A">
              <w:rPr>
                <w:rFonts w:ascii="Arial" w:eastAsia="Times New Roman" w:hAnsi="Arial" w:cs="Arial"/>
                <w:color w:val="000000"/>
                <w:sz w:val="24"/>
                <w:szCs w:val="24"/>
                <w:lang w:eastAsia="en-ZA"/>
              </w:rPr>
              <w:t xml:space="preserve"> </w:t>
            </w:r>
            <w:proofErr w:type="spellStart"/>
            <w:r w:rsidRPr="00397E5A">
              <w:rPr>
                <w:rFonts w:ascii="Arial" w:eastAsia="Times New Roman" w:hAnsi="Arial" w:cs="Arial"/>
                <w:color w:val="000000"/>
                <w:sz w:val="24"/>
                <w:szCs w:val="24"/>
                <w:lang w:eastAsia="en-ZA"/>
              </w:rPr>
              <w:t>Motaung</w:t>
            </w:r>
            <w:proofErr w:type="spellEnd"/>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NO: 0639479828</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NO: 0760736873</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ikagengbasha@gmail.com</w:t>
            </w:r>
          </w:p>
        </w:tc>
      </w:tr>
      <w:tr w:rsidR="004C2556" w:rsidRPr="00397E5A" w:rsidTr="00430A6E">
        <w:tc>
          <w:tcPr>
            <w:tcW w:w="3686" w:type="dxa"/>
          </w:tcPr>
          <w:p w:rsidR="004C2556" w:rsidRPr="00397E5A" w:rsidRDefault="004C2556" w:rsidP="00A65F32">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eastAsia="en-ZA"/>
              </w:rPr>
              <w:t>8. Lethabong CCC</w:t>
            </w:r>
          </w:p>
        </w:tc>
        <w:tc>
          <w:tcPr>
            <w:tcW w:w="10348" w:type="dxa"/>
          </w:tcPr>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 xml:space="preserve">Lethabong  </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Rustenburg Local Municipality</w:t>
            </w:r>
          </w:p>
          <w:p w:rsidR="004C2556" w:rsidRPr="00397E5A" w:rsidRDefault="004C2556" w:rsidP="00A65F32">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Ms Lebogang </w:t>
            </w:r>
            <w:proofErr w:type="spellStart"/>
            <w:r w:rsidRPr="00397E5A">
              <w:rPr>
                <w:rFonts w:ascii="Arial" w:eastAsia="Times New Roman" w:hAnsi="Arial" w:cs="Arial"/>
                <w:color w:val="000000"/>
                <w:sz w:val="24"/>
                <w:szCs w:val="24"/>
                <w:lang w:eastAsia="en-ZA"/>
              </w:rPr>
              <w:t>Moilwe</w:t>
            </w:r>
            <w:proofErr w:type="spellEnd"/>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NO: 0762374678</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lethabongovc@gmail.com</w:t>
            </w:r>
          </w:p>
        </w:tc>
      </w:tr>
      <w:tr w:rsidR="004C2556" w:rsidRPr="00397E5A" w:rsidTr="00430A6E">
        <w:tc>
          <w:tcPr>
            <w:tcW w:w="3686" w:type="dxa"/>
          </w:tcPr>
          <w:p w:rsidR="004C2556" w:rsidRPr="00397E5A" w:rsidRDefault="004C2556" w:rsidP="00AF56AB">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eastAsia="en-ZA"/>
              </w:rPr>
              <w:t>9. Groot Marico CCC</w:t>
            </w:r>
          </w:p>
        </w:tc>
        <w:tc>
          <w:tcPr>
            <w:tcW w:w="10348" w:type="dxa"/>
          </w:tcPr>
          <w:p w:rsidR="004C2556" w:rsidRPr="00397E5A" w:rsidRDefault="004C2556" w:rsidP="00AF56AB">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 xml:space="preserve">Groot Marico </w:t>
            </w:r>
          </w:p>
          <w:p w:rsidR="004C2556" w:rsidRPr="00397E5A" w:rsidRDefault="004C2556" w:rsidP="00AF56AB">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Ramotshere Moiloa Local Municipality</w:t>
            </w:r>
          </w:p>
          <w:p w:rsidR="004C2556" w:rsidRPr="00397E5A" w:rsidRDefault="004C2556" w:rsidP="00AF56AB">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Ms Gerzia Ratshefola</w:t>
            </w:r>
          </w:p>
          <w:p w:rsidR="004C2556" w:rsidRPr="00397E5A" w:rsidRDefault="004C2556" w:rsidP="00AC3FA8">
            <w:pPr>
              <w:pStyle w:val="ListParagraph"/>
              <w:ind w:left="0"/>
              <w:jc w:val="both"/>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NO: 0823242460</w:t>
            </w:r>
          </w:p>
          <w:p w:rsidR="004C2556" w:rsidRPr="00397E5A" w:rsidRDefault="004C2556" w:rsidP="00AC3FA8">
            <w:pPr>
              <w:pStyle w:val="ListParagraph"/>
              <w:ind w:left="0"/>
              <w:jc w:val="both"/>
              <w:rPr>
                <w:rFonts w:ascii="Arial" w:eastAsia="Times New Roman" w:hAnsi="Arial" w:cs="Arial"/>
                <w:sz w:val="24"/>
                <w:szCs w:val="24"/>
                <w:lang w:eastAsia="en-ZA"/>
              </w:rPr>
            </w:pPr>
          </w:p>
        </w:tc>
      </w:tr>
      <w:tr w:rsidR="004C2556" w:rsidRPr="00397E5A" w:rsidTr="00430A6E">
        <w:tc>
          <w:tcPr>
            <w:tcW w:w="3686" w:type="dxa"/>
          </w:tcPr>
          <w:p w:rsidR="004C2556" w:rsidRPr="00397E5A" w:rsidRDefault="004C2556" w:rsidP="00AF56AB">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eastAsia="en-ZA"/>
              </w:rPr>
              <w:t>10. Kgomotso CCC</w:t>
            </w:r>
          </w:p>
        </w:tc>
        <w:tc>
          <w:tcPr>
            <w:tcW w:w="10348" w:type="dxa"/>
          </w:tcPr>
          <w:p w:rsidR="004C2556" w:rsidRPr="00397E5A" w:rsidRDefault="004C2556" w:rsidP="00AF56AB">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 xml:space="preserve">Kgomotso , Taung </w:t>
            </w:r>
          </w:p>
          <w:p w:rsidR="004C2556" w:rsidRPr="00397E5A" w:rsidRDefault="004C2556" w:rsidP="00AF56AB">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Greater Taung Local Municipality</w:t>
            </w:r>
          </w:p>
          <w:p w:rsidR="004C2556" w:rsidRPr="00397E5A" w:rsidRDefault="004C2556" w:rsidP="00AF56AB">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Ms </w:t>
            </w:r>
            <w:proofErr w:type="spellStart"/>
            <w:r w:rsidRPr="00397E5A">
              <w:rPr>
                <w:rFonts w:ascii="Arial" w:eastAsia="Times New Roman" w:hAnsi="Arial" w:cs="Arial"/>
                <w:color w:val="000000"/>
                <w:sz w:val="24"/>
                <w:szCs w:val="24"/>
                <w:lang w:eastAsia="en-ZA"/>
              </w:rPr>
              <w:t>Tshegofatso</w:t>
            </w:r>
            <w:proofErr w:type="spellEnd"/>
            <w:r w:rsidRPr="00397E5A">
              <w:rPr>
                <w:rFonts w:ascii="Arial" w:eastAsia="Times New Roman" w:hAnsi="Arial" w:cs="Arial"/>
                <w:color w:val="000000"/>
                <w:sz w:val="24"/>
                <w:szCs w:val="24"/>
                <w:lang w:eastAsia="en-ZA"/>
              </w:rPr>
              <w:t xml:space="preserve"> </w:t>
            </w:r>
            <w:proofErr w:type="spellStart"/>
            <w:r w:rsidRPr="00397E5A">
              <w:rPr>
                <w:rFonts w:ascii="Arial" w:eastAsia="Times New Roman" w:hAnsi="Arial" w:cs="Arial"/>
                <w:color w:val="000000"/>
                <w:sz w:val="24"/>
                <w:szCs w:val="24"/>
                <w:lang w:eastAsia="en-ZA"/>
              </w:rPr>
              <w:t>Phefo</w:t>
            </w:r>
            <w:proofErr w:type="spellEnd"/>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NO: 0798850469</w:t>
            </w:r>
          </w:p>
        </w:tc>
      </w:tr>
      <w:tr w:rsidR="004C2556" w:rsidRPr="00397E5A" w:rsidTr="00430A6E">
        <w:tc>
          <w:tcPr>
            <w:tcW w:w="3686" w:type="dxa"/>
          </w:tcPr>
          <w:p w:rsidR="004C2556" w:rsidRPr="00397E5A" w:rsidRDefault="004C2556" w:rsidP="00E60546">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eastAsia="en-ZA"/>
              </w:rPr>
              <w:t>11. Ipelegeng CCC</w:t>
            </w:r>
          </w:p>
        </w:tc>
        <w:tc>
          <w:tcPr>
            <w:tcW w:w="10348" w:type="dxa"/>
          </w:tcPr>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Ipelegeng, Schweizer Reneke, Mamusa Local Municipality</w:t>
            </w:r>
          </w:p>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 xml:space="preserve">Ms Funky </w:t>
            </w:r>
            <w:proofErr w:type="spellStart"/>
            <w:r w:rsidRPr="00397E5A">
              <w:rPr>
                <w:rFonts w:ascii="Arial" w:eastAsia="Times New Roman" w:hAnsi="Arial" w:cs="Arial"/>
                <w:color w:val="000000"/>
                <w:sz w:val="24"/>
                <w:szCs w:val="24"/>
                <w:lang w:eastAsia="en-ZA"/>
              </w:rPr>
              <w:t>Tsheboeng</w:t>
            </w:r>
            <w:proofErr w:type="spellEnd"/>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NO: 0820430536</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funkyju79@gmail.com</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Cecilia Mabone</w:t>
            </w:r>
          </w:p>
          <w:p w:rsidR="004C2556" w:rsidRPr="00397E5A" w:rsidRDefault="004C2556" w:rsidP="00AC3FA8">
            <w:pPr>
              <w:pStyle w:val="ListParagraph"/>
              <w:ind w:left="0"/>
              <w:jc w:val="both"/>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082 041 2422</w:t>
            </w:r>
          </w:p>
          <w:p w:rsidR="004C2556" w:rsidRPr="00397E5A" w:rsidRDefault="004C2556" w:rsidP="00AC3FA8">
            <w:pPr>
              <w:pStyle w:val="ListParagraph"/>
              <w:ind w:left="0"/>
              <w:jc w:val="both"/>
              <w:rPr>
                <w:rFonts w:ascii="Arial" w:eastAsia="Times New Roman" w:hAnsi="Arial" w:cs="Arial"/>
                <w:sz w:val="24"/>
                <w:szCs w:val="24"/>
                <w:lang w:eastAsia="en-ZA"/>
              </w:rPr>
            </w:pPr>
          </w:p>
        </w:tc>
      </w:tr>
      <w:tr w:rsidR="004C2556" w:rsidRPr="00397E5A" w:rsidTr="00430A6E">
        <w:tc>
          <w:tcPr>
            <w:tcW w:w="3686" w:type="dxa"/>
          </w:tcPr>
          <w:p w:rsidR="004C2556" w:rsidRPr="00397E5A" w:rsidRDefault="004C2556" w:rsidP="00E60546">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kern w:val="24"/>
                <w:sz w:val="24"/>
                <w:szCs w:val="24"/>
                <w:lang w:eastAsia="en-ZA"/>
              </w:rPr>
              <w:t>12. Boikhutso CCC</w:t>
            </w:r>
          </w:p>
        </w:tc>
        <w:tc>
          <w:tcPr>
            <w:tcW w:w="10348" w:type="dxa"/>
          </w:tcPr>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 xml:space="preserve">Boikhutso, </w:t>
            </w:r>
          </w:p>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Ventersdorp Local Municipality</w:t>
            </w:r>
          </w:p>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color w:val="000000"/>
                <w:sz w:val="24"/>
                <w:szCs w:val="24"/>
                <w:lang w:eastAsia="en-ZA"/>
              </w:rPr>
            </w:pPr>
            <w:proofErr w:type="spellStart"/>
            <w:r w:rsidRPr="00397E5A">
              <w:rPr>
                <w:rFonts w:ascii="Arial" w:eastAsia="Times New Roman" w:hAnsi="Arial" w:cs="Arial"/>
                <w:color w:val="000000"/>
                <w:sz w:val="24"/>
                <w:szCs w:val="24"/>
                <w:lang w:eastAsia="en-ZA"/>
              </w:rPr>
              <w:t>Boniwe</w:t>
            </w:r>
            <w:proofErr w:type="spellEnd"/>
            <w:r w:rsidRPr="00397E5A">
              <w:rPr>
                <w:rFonts w:ascii="Arial" w:eastAsia="Times New Roman" w:hAnsi="Arial" w:cs="Arial"/>
                <w:color w:val="000000"/>
                <w:sz w:val="24"/>
                <w:szCs w:val="24"/>
                <w:lang w:eastAsia="en-ZA"/>
              </w:rPr>
              <w:t xml:space="preserve"> </w:t>
            </w:r>
            <w:proofErr w:type="spellStart"/>
            <w:r w:rsidRPr="00397E5A">
              <w:rPr>
                <w:rFonts w:ascii="Arial" w:eastAsia="Times New Roman" w:hAnsi="Arial" w:cs="Arial"/>
                <w:color w:val="000000"/>
                <w:sz w:val="24"/>
                <w:szCs w:val="24"/>
                <w:lang w:eastAsia="en-ZA"/>
              </w:rPr>
              <w:t>Mgwagwa</w:t>
            </w:r>
            <w:proofErr w:type="spellEnd"/>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NO: 0648102993</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Tcsdsd049@gmail.com</w:t>
            </w:r>
          </w:p>
        </w:tc>
      </w:tr>
      <w:tr w:rsidR="004C2556" w:rsidRPr="00397E5A" w:rsidTr="00430A6E">
        <w:tc>
          <w:tcPr>
            <w:tcW w:w="3686" w:type="dxa"/>
          </w:tcPr>
          <w:p w:rsidR="004C2556" w:rsidRPr="00397E5A" w:rsidRDefault="004C2556" w:rsidP="00E60546">
            <w:pPr>
              <w:pStyle w:val="ListParagraph"/>
              <w:ind w:left="0"/>
              <w:jc w:val="both"/>
              <w:rPr>
                <w:rFonts w:ascii="Arial" w:eastAsia="Times New Roman" w:hAnsi="Arial" w:cs="Arial"/>
                <w:sz w:val="24"/>
                <w:szCs w:val="24"/>
                <w:lang w:eastAsia="en-ZA"/>
              </w:rPr>
            </w:pPr>
            <w:r w:rsidRPr="00397E5A">
              <w:rPr>
                <w:rFonts w:ascii="Arial" w:eastAsia="Times New Roman" w:hAnsi="Arial" w:cs="Arial"/>
                <w:bCs/>
                <w:color w:val="000000"/>
                <w:kern w:val="24"/>
                <w:sz w:val="24"/>
                <w:szCs w:val="24"/>
                <w:lang w:val="en-GB" w:eastAsia="en-ZA"/>
              </w:rPr>
              <w:t>13. Bonn CCC</w:t>
            </w:r>
          </w:p>
        </w:tc>
        <w:tc>
          <w:tcPr>
            <w:tcW w:w="10348" w:type="dxa"/>
          </w:tcPr>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bCs/>
                <w:color w:val="000000"/>
                <w:kern w:val="24"/>
                <w:sz w:val="24"/>
                <w:szCs w:val="24"/>
                <w:lang w:val="en-GB" w:eastAsia="en-ZA"/>
              </w:rPr>
              <w:t>Bonn Village, Berlin</w:t>
            </w:r>
            <w:r w:rsidRPr="00397E5A">
              <w:rPr>
                <w:rFonts w:ascii="Arial" w:eastAsia="Times New Roman" w:hAnsi="Arial" w:cs="Arial"/>
                <w:color w:val="000000"/>
                <w:kern w:val="24"/>
                <w:sz w:val="24"/>
                <w:szCs w:val="24"/>
                <w:lang w:eastAsia="en-ZA"/>
              </w:rPr>
              <w:t xml:space="preserve"> </w:t>
            </w:r>
          </w:p>
          <w:p w:rsidR="004C2556" w:rsidRPr="00397E5A" w:rsidRDefault="004C2556" w:rsidP="00E60546">
            <w:pPr>
              <w:pStyle w:val="ListParagraph"/>
              <w:ind w:left="0"/>
              <w:jc w:val="both"/>
              <w:rPr>
                <w:rFonts w:ascii="Arial" w:eastAsia="Times New Roman" w:hAnsi="Arial" w:cs="Arial"/>
                <w:sz w:val="24"/>
                <w:szCs w:val="24"/>
                <w:lang w:eastAsia="en-ZA"/>
              </w:rPr>
            </w:pPr>
            <w:r w:rsidRPr="00397E5A">
              <w:rPr>
                <w:rFonts w:ascii="Arial" w:eastAsia="Times New Roman" w:hAnsi="Arial" w:cs="Arial"/>
                <w:sz w:val="24"/>
                <w:szCs w:val="24"/>
                <w:lang w:eastAsia="en-ZA"/>
              </w:rPr>
              <w:t>Greater Tzaneen Local Municipality</w:t>
            </w:r>
          </w:p>
          <w:p w:rsidR="004C2556" w:rsidRPr="00397E5A" w:rsidRDefault="004C2556" w:rsidP="00E60546">
            <w:pPr>
              <w:pStyle w:val="ListParagraph"/>
              <w:ind w:left="0"/>
              <w:jc w:val="both"/>
              <w:rPr>
                <w:rFonts w:ascii="Arial" w:eastAsia="Times New Roman" w:hAnsi="Arial" w:cs="Arial"/>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Mavis Mkhari  0603942135</w:t>
            </w:r>
          </w:p>
          <w:p w:rsidR="004C2556" w:rsidRPr="00397E5A" w:rsidRDefault="004C2556" w:rsidP="00AC3FA8">
            <w:pPr>
              <w:rPr>
                <w:rFonts w:ascii="Arial" w:eastAsia="Times New Roman" w:hAnsi="Arial" w:cs="Arial"/>
                <w:color w:val="000000"/>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Ms Yvonne Chauke</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District Coordinator</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0614626873</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murhangeri.chauke@gmail.com</w:t>
            </w:r>
          </w:p>
        </w:tc>
      </w:tr>
      <w:tr w:rsidR="004C2556" w:rsidRPr="00397E5A" w:rsidTr="00430A6E">
        <w:tc>
          <w:tcPr>
            <w:tcW w:w="3686" w:type="dxa"/>
          </w:tcPr>
          <w:p w:rsidR="004C2556" w:rsidRPr="00397E5A" w:rsidRDefault="004C2556" w:rsidP="00E60546">
            <w:pPr>
              <w:pStyle w:val="ListParagraph"/>
              <w:ind w:left="0"/>
              <w:jc w:val="both"/>
              <w:rPr>
                <w:rFonts w:ascii="Arial" w:eastAsia="Times New Roman" w:hAnsi="Arial" w:cs="Arial"/>
                <w:sz w:val="24"/>
                <w:szCs w:val="24"/>
                <w:lang w:eastAsia="en-ZA"/>
              </w:rPr>
            </w:pPr>
            <w:r w:rsidRPr="00397E5A">
              <w:rPr>
                <w:rFonts w:ascii="Arial" w:eastAsia="Times New Roman" w:hAnsi="Arial" w:cs="Arial"/>
                <w:bCs/>
                <w:color w:val="000000"/>
                <w:kern w:val="24"/>
                <w:sz w:val="24"/>
                <w:szCs w:val="24"/>
                <w:lang w:val="en-GB" w:eastAsia="en-ZA"/>
              </w:rPr>
              <w:t>14. Ndindani CCC</w:t>
            </w:r>
          </w:p>
        </w:tc>
        <w:tc>
          <w:tcPr>
            <w:tcW w:w="10348" w:type="dxa"/>
          </w:tcPr>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bCs/>
                <w:color w:val="000000"/>
                <w:kern w:val="24"/>
                <w:sz w:val="24"/>
                <w:szCs w:val="24"/>
                <w:lang w:val="en-GB" w:eastAsia="en-ZA"/>
              </w:rPr>
              <w:t>Ndindani Village</w:t>
            </w:r>
            <w:r w:rsidRPr="00397E5A">
              <w:rPr>
                <w:rFonts w:ascii="Arial" w:eastAsia="Times New Roman" w:hAnsi="Arial" w:cs="Arial"/>
                <w:color w:val="000000"/>
                <w:kern w:val="24"/>
                <w:sz w:val="24"/>
                <w:szCs w:val="24"/>
                <w:lang w:eastAsia="en-ZA"/>
              </w:rPr>
              <w:t xml:space="preserve"> </w:t>
            </w:r>
          </w:p>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r w:rsidRPr="00397E5A">
              <w:rPr>
                <w:rFonts w:ascii="Arial" w:eastAsia="Times New Roman" w:hAnsi="Arial" w:cs="Arial"/>
                <w:color w:val="000000"/>
                <w:kern w:val="24"/>
                <w:sz w:val="24"/>
                <w:szCs w:val="24"/>
                <w:lang w:eastAsia="en-ZA"/>
              </w:rPr>
              <w:t>Greater Giyani Local Municipality</w:t>
            </w:r>
          </w:p>
          <w:p w:rsidR="004C2556" w:rsidRPr="00397E5A" w:rsidRDefault="004C2556" w:rsidP="00E60546">
            <w:pPr>
              <w:pStyle w:val="ListParagraph"/>
              <w:ind w:left="0"/>
              <w:jc w:val="both"/>
              <w:rPr>
                <w:rFonts w:ascii="Arial" w:eastAsia="Times New Roman" w:hAnsi="Arial" w:cs="Arial"/>
                <w:color w:val="000000"/>
                <w:kern w:val="24"/>
                <w:sz w:val="24"/>
                <w:szCs w:val="24"/>
                <w:lang w:eastAsia="en-ZA"/>
              </w:rPr>
            </w:pPr>
          </w:p>
          <w:p w:rsidR="004C2556" w:rsidRPr="00397E5A" w:rsidRDefault="004C2556" w:rsidP="00AC3FA8">
            <w:pPr>
              <w:rPr>
                <w:rFonts w:ascii="Arial" w:eastAsia="Times New Roman" w:hAnsi="Arial" w:cs="Arial"/>
                <w:bCs/>
                <w:sz w:val="24"/>
                <w:szCs w:val="24"/>
                <w:lang w:eastAsia="en-ZA"/>
              </w:rPr>
            </w:pPr>
            <w:r w:rsidRPr="00397E5A">
              <w:rPr>
                <w:rFonts w:ascii="Arial" w:eastAsia="Times New Roman" w:hAnsi="Arial" w:cs="Arial"/>
                <w:bCs/>
                <w:sz w:val="24"/>
                <w:szCs w:val="24"/>
                <w:lang w:eastAsia="en-ZA"/>
              </w:rPr>
              <w:t>Grace Chavalala 0837682421</w:t>
            </w:r>
          </w:p>
          <w:p w:rsidR="004C2556" w:rsidRPr="00397E5A" w:rsidRDefault="004C2556" w:rsidP="00AC3FA8">
            <w:pPr>
              <w:rPr>
                <w:rFonts w:ascii="Arial" w:eastAsia="Times New Roman" w:hAnsi="Arial" w:cs="Arial"/>
                <w:bCs/>
                <w:sz w:val="24"/>
                <w:szCs w:val="24"/>
                <w:lang w:eastAsia="en-ZA"/>
              </w:rPr>
            </w:pP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Ms Yvonne Chauke</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District Coordinator</w:t>
            </w:r>
          </w:p>
          <w:p w:rsidR="004C2556" w:rsidRPr="00397E5A" w:rsidRDefault="004C2556" w:rsidP="00AC3FA8">
            <w:pPr>
              <w:rPr>
                <w:rFonts w:ascii="Arial" w:eastAsia="Times New Roman" w:hAnsi="Arial" w:cs="Arial"/>
                <w:color w:val="000000"/>
                <w:sz w:val="24"/>
                <w:szCs w:val="24"/>
                <w:lang w:eastAsia="en-ZA"/>
              </w:rPr>
            </w:pPr>
            <w:r w:rsidRPr="00397E5A">
              <w:rPr>
                <w:rFonts w:ascii="Arial" w:eastAsia="Times New Roman" w:hAnsi="Arial" w:cs="Arial"/>
                <w:color w:val="000000"/>
                <w:sz w:val="24"/>
                <w:szCs w:val="24"/>
                <w:lang w:eastAsia="en-ZA"/>
              </w:rPr>
              <w:t>0614626873</w:t>
            </w:r>
          </w:p>
          <w:p w:rsidR="004C2556" w:rsidRPr="00397E5A" w:rsidRDefault="004C2556" w:rsidP="00AC3FA8">
            <w:pPr>
              <w:pStyle w:val="ListParagraph"/>
              <w:ind w:left="0"/>
              <w:jc w:val="both"/>
              <w:rPr>
                <w:rFonts w:ascii="Arial" w:eastAsia="Times New Roman" w:hAnsi="Arial" w:cs="Arial"/>
                <w:sz w:val="24"/>
                <w:szCs w:val="24"/>
                <w:lang w:eastAsia="en-ZA"/>
              </w:rPr>
            </w:pPr>
            <w:r w:rsidRPr="00397E5A">
              <w:rPr>
                <w:rFonts w:ascii="Arial" w:eastAsia="Times New Roman" w:hAnsi="Arial" w:cs="Arial"/>
                <w:color w:val="000000"/>
                <w:sz w:val="24"/>
                <w:szCs w:val="24"/>
                <w:lang w:eastAsia="en-ZA"/>
              </w:rPr>
              <w:t>murhangeri.chauke@gmail.com</w:t>
            </w:r>
          </w:p>
        </w:tc>
      </w:tr>
    </w:tbl>
    <w:p w:rsidR="00E129AC" w:rsidRPr="00397E5A" w:rsidRDefault="00E129AC" w:rsidP="00FA3610">
      <w:pPr>
        <w:pStyle w:val="ListParagraph"/>
        <w:spacing w:after="0" w:line="240" w:lineRule="auto"/>
        <w:ind w:left="1080"/>
        <w:jc w:val="both"/>
        <w:rPr>
          <w:rFonts w:ascii="Arial" w:eastAsia="Times New Roman" w:hAnsi="Arial" w:cs="Arial"/>
          <w:sz w:val="24"/>
          <w:szCs w:val="24"/>
          <w:lang w:eastAsia="en-ZA"/>
        </w:rPr>
      </w:pPr>
    </w:p>
    <w:p w:rsidR="00561BAC" w:rsidRPr="00397E5A" w:rsidRDefault="00561BAC" w:rsidP="00FA3610">
      <w:pPr>
        <w:pStyle w:val="ListParagraph"/>
        <w:spacing w:after="0" w:line="240" w:lineRule="auto"/>
        <w:ind w:left="1080"/>
        <w:jc w:val="both"/>
        <w:rPr>
          <w:rFonts w:ascii="Arial" w:eastAsia="Times New Roman" w:hAnsi="Arial" w:cs="Arial"/>
          <w:sz w:val="24"/>
          <w:szCs w:val="24"/>
          <w:lang w:eastAsia="en-ZA"/>
        </w:rPr>
        <w:sectPr w:rsidR="00561BAC" w:rsidRPr="00397E5A" w:rsidSect="00FF713E">
          <w:pgSz w:w="16838" w:h="11906" w:orient="landscape"/>
          <w:pgMar w:top="1440" w:right="1440" w:bottom="1440" w:left="1440" w:header="709" w:footer="709" w:gutter="0"/>
          <w:cols w:space="708"/>
          <w:docGrid w:linePitch="360"/>
        </w:sectPr>
      </w:pPr>
    </w:p>
    <w:p w:rsidR="00AC3FA8" w:rsidRPr="00397E5A" w:rsidRDefault="00AC3FA8" w:rsidP="00E129AC">
      <w:pPr>
        <w:rPr>
          <w:rFonts w:ascii="Arial" w:eastAsia="Times New Roman" w:hAnsi="Arial" w:cs="Arial"/>
          <w:b/>
          <w:bCs/>
          <w:sz w:val="24"/>
          <w:szCs w:val="24"/>
          <w:lang w:eastAsia="en-ZA"/>
        </w:rPr>
      </w:pPr>
      <w:r w:rsidRPr="00397E5A">
        <w:rPr>
          <w:rFonts w:ascii="Arial" w:eastAsia="Times New Roman" w:hAnsi="Arial" w:cs="Arial"/>
          <w:b/>
          <w:bCs/>
          <w:sz w:val="24"/>
          <w:szCs w:val="24"/>
          <w:lang w:eastAsia="en-ZA"/>
        </w:rPr>
        <w:t xml:space="preserve">(d) </w:t>
      </w:r>
      <w:proofErr w:type="gramStart"/>
      <w:r w:rsidRPr="00397E5A">
        <w:rPr>
          <w:rFonts w:ascii="Arial" w:eastAsia="Times New Roman" w:hAnsi="Arial" w:cs="Arial"/>
          <w:b/>
          <w:bCs/>
          <w:sz w:val="24"/>
          <w:szCs w:val="24"/>
          <w:lang w:eastAsia="en-ZA"/>
        </w:rPr>
        <w:t>successes</w:t>
      </w:r>
      <w:proofErr w:type="gramEnd"/>
      <w:r w:rsidRPr="00397E5A">
        <w:rPr>
          <w:rFonts w:ascii="Arial" w:eastAsia="Times New Roman" w:hAnsi="Arial" w:cs="Arial"/>
          <w:b/>
          <w:bCs/>
          <w:sz w:val="24"/>
          <w:szCs w:val="24"/>
          <w:lang w:eastAsia="en-ZA"/>
        </w:rPr>
        <w:t xml:space="preserve"> and challenges of the 17 community care centres</w:t>
      </w:r>
    </w:p>
    <w:p w:rsidR="00514FFE" w:rsidRPr="00397E5A" w:rsidRDefault="00514FFE" w:rsidP="00E129AC">
      <w:pPr>
        <w:rPr>
          <w:rFonts w:ascii="Arial" w:eastAsia="Times New Roman" w:hAnsi="Arial" w:cs="Arial"/>
          <w:b/>
          <w:snapToGrid w:val="0"/>
          <w:color w:val="000000"/>
          <w:sz w:val="24"/>
          <w:szCs w:val="24"/>
        </w:rPr>
      </w:pPr>
    </w:p>
    <w:p w:rsidR="00E129AC" w:rsidRPr="00397E5A" w:rsidRDefault="00E129AC" w:rsidP="00E129AC">
      <w:pPr>
        <w:rPr>
          <w:rFonts w:ascii="Arial" w:eastAsia="Times New Roman" w:hAnsi="Arial" w:cs="Arial"/>
          <w:b/>
          <w:snapToGrid w:val="0"/>
          <w:color w:val="000000"/>
          <w:sz w:val="24"/>
          <w:szCs w:val="24"/>
        </w:rPr>
      </w:pPr>
      <w:r w:rsidRPr="00397E5A">
        <w:rPr>
          <w:rFonts w:ascii="Arial" w:eastAsia="Times New Roman" w:hAnsi="Arial" w:cs="Arial"/>
          <w:b/>
          <w:snapToGrid w:val="0"/>
          <w:color w:val="000000"/>
          <w:sz w:val="24"/>
          <w:szCs w:val="24"/>
        </w:rPr>
        <w:t>Successes</w:t>
      </w:r>
      <w:r w:rsidR="00514FFE" w:rsidRPr="00397E5A">
        <w:rPr>
          <w:rFonts w:ascii="Arial" w:eastAsia="Times New Roman" w:hAnsi="Arial" w:cs="Arial"/>
          <w:b/>
          <w:snapToGrid w:val="0"/>
          <w:color w:val="000000"/>
          <w:sz w:val="24"/>
          <w:szCs w:val="24"/>
        </w:rPr>
        <w:t>:</w:t>
      </w:r>
    </w:p>
    <w:p w:rsidR="00E129AC" w:rsidRPr="00397E5A" w:rsidRDefault="00E129AC" w:rsidP="00E129AC">
      <w:pPr>
        <w:pStyle w:val="ListParagraph"/>
        <w:numPr>
          <w:ilvl w:val="0"/>
          <w:numId w:val="25"/>
        </w:numPr>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Employment of staff in the CCCs has contributed to job creation.  All CCCs have a staff complement of a Social Worker, Child and Youth Care Workers, Community Care Givers, Security personnel, Gardener and Cooks.</w:t>
      </w:r>
    </w:p>
    <w:p w:rsidR="00E129AC" w:rsidRPr="00397E5A" w:rsidRDefault="00E129AC" w:rsidP="00E129AC">
      <w:pPr>
        <w:pStyle w:val="ListParagraph"/>
        <w:numPr>
          <w:ilvl w:val="0"/>
          <w:numId w:val="25"/>
        </w:numPr>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 xml:space="preserve">The launch of Multi- media centres and safe spaces for men in some </w:t>
      </w:r>
      <w:r w:rsidR="003149F0" w:rsidRPr="00397E5A">
        <w:rPr>
          <w:rFonts w:ascii="Arial" w:eastAsia="Times New Roman" w:hAnsi="Arial" w:cs="Arial"/>
          <w:bCs/>
          <w:snapToGrid w:val="0"/>
          <w:color w:val="000000"/>
          <w:sz w:val="24"/>
          <w:szCs w:val="24"/>
        </w:rPr>
        <w:t xml:space="preserve">of the </w:t>
      </w:r>
      <w:r w:rsidRPr="00397E5A">
        <w:rPr>
          <w:rFonts w:ascii="Arial" w:eastAsia="Times New Roman" w:hAnsi="Arial" w:cs="Arial"/>
          <w:bCs/>
          <w:snapToGrid w:val="0"/>
          <w:color w:val="000000"/>
          <w:sz w:val="24"/>
          <w:szCs w:val="24"/>
        </w:rPr>
        <w:t>CCCs in the North West and Kwa- Zulu Natal provinces by the Deputy Minister.</w:t>
      </w:r>
      <w:r w:rsidR="003149F0" w:rsidRPr="00397E5A">
        <w:rPr>
          <w:rFonts w:ascii="Arial" w:eastAsia="Times New Roman" w:hAnsi="Arial" w:cs="Arial"/>
          <w:bCs/>
          <w:snapToGrid w:val="0"/>
          <w:color w:val="000000"/>
          <w:sz w:val="24"/>
          <w:szCs w:val="24"/>
        </w:rPr>
        <w:t xml:space="preserve"> This means that more children and youth can access computers for their studies and job hunting </w:t>
      </w:r>
      <w:r w:rsidR="00812E68" w:rsidRPr="00397E5A">
        <w:rPr>
          <w:rFonts w:ascii="Arial" w:eastAsia="Times New Roman" w:hAnsi="Arial" w:cs="Arial"/>
          <w:bCs/>
          <w:snapToGrid w:val="0"/>
          <w:color w:val="000000"/>
          <w:sz w:val="24"/>
          <w:szCs w:val="24"/>
        </w:rPr>
        <w:t>purposes. Men and boys in the communities have safe spaces within the CCCs, where they can discuss their issues and contribute to championing change initiatives.</w:t>
      </w:r>
    </w:p>
    <w:p w:rsidR="000501B1" w:rsidRPr="00397E5A" w:rsidRDefault="000501B1" w:rsidP="00E129AC">
      <w:pPr>
        <w:pStyle w:val="ListParagraph"/>
        <w:numPr>
          <w:ilvl w:val="0"/>
          <w:numId w:val="25"/>
        </w:numPr>
        <w:rPr>
          <w:rFonts w:ascii="Arial" w:eastAsia="Times New Roman" w:hAnsi="Arial" w:cs="Arial"/>
          <w:bCs/>
          <w:snapToGrid w:val="0"/>
          <w:sz w:val="24"/>
          <w:szCs w:val="24"/>
        </w:rPr>
      </w:pPr>
      <w:r w:rsidRPr="00397E5A">
        <w:rPr>
          <w:rFonts w:ascii="Arial" w:eastAsia="Times New Roman" w:hAnsi="Arial" w:cs="Arial"/>
          <w:bCs/>
          <w:snapToGrid w:val="0"/>
          <w:sz w:val="24"/>
          <w:szCs w:val="24"/>
        </w:rPr>
        <w:t>Huawei has also been engaged to provide training on Robotics and Coding to these young people and so far, almost 40 young people have been trained in Letlhakeng.</w:t>
      </w:r>
    </w:p>
    <w:p w:rsidR="00E129AC" w:rsidRPr="00397E5A" w:rsidRDefault="00E129AC" w:rsidP="00E129AC">
      <w:pPr>
        <w:pStyle w:val="ListParagraph"/>
        <w:numPr>
          <w:ilvl w:val="0"/>
          <w:numId w:val="25"/>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 xml:space="preserve">The CCCs reach more beneficiaries in communities, through the services provided such as psychosocial support services, Social and Behaviour Change programmes, </w:t>
      </w:r>
      <w:r w:rsidR="00812E68" w:rsidRPr="00397E5A">
        <w:rPr>
          <w:rFonts w:ascii="Arial" w:eastAsia="Times New Roman" w:hAnsi="Arial" w:cs="Arial"/>
          <w:bCs/>
          <w:snapToGrid w:val="0"/>
          <w:color w:val="000000"/>
          <w:sz w:val="24"/>
          <w:szCs w:val="24"/>
        </w:rPr>
        <w:t>Early Childhood Development services, services to Older Persons, S</w:t>
      </w:r>
      <w:r w:rsidRPr="00397E5A">
        <w:rPr>
          <w:rFonts w:ascii="Arial" w:eastAsia="Times New Roman" w:hAnsi="Arial" w:cs="Arial"/>
          <w:bCs/>
          <w:snapToGrid w:val="0"/>
          <w:color w:val="000000"/>
          <w:sz w:val="24"/>
          <w:szCs w:val="24"/>
        </w:rPr>
        <w:t>kills</w:t>
      </w:r>
      <w:r w:rsidR="00812E68" w:rsidRPr="00397E5A">
        <w:rPr>
          <w:rFonts w:ascii="Arial" w:eastAsia="Times New Roman" w:hAnsi="Arial" w:cs="Arial"/>
          <w:bCs/>
          <w:snapToGrid w:val="0"/>
          <w:color w:val="000000"/>
          <w:sz w:val="24"/>
          <w:szCs w:val="24"/>
        </w:rPr>
        <w:t xml:space="preserve"> </w:t>
      </w:r>
      <w:proofErr w:type="gramStart"/>
      <w:r w:rsidR="00812E68" w:rsidRPr="00397E5A">
        <w:rPr>
          <w:rFonts w:ascii="Arial" w:eastAsia="Times New Roman" w:hAnsi="Arial" w:cs="Arial"/>
          <w:bCs/>
          <w:snapToGrid w:val="0"/>
          <w:color w:val="000000"/>
          <w:sz w:val="24"/>
          <w:szCs w:val="24"/>
        </w:rPr>
        <w:t>development</w:t>
      </w:r>
      <w:r w:rsidRPr="00397E5A">
        <w:rPr>
          <w:rFonts w:ascii="Arial" w:eastAsia="Times New Roman" w:hAnsi="Arial" w:cs="Arial"/>
          <w:bCs/>
          <w:snapToGrid w:val="0"/>
          <w:color w:val="000000"/>
          <w:sz w:val="24"/>
          <w:szCs w:val="24"/>
        </w:rPr>
        <w:t xml:space="preserve">  </w:t>
      </w:r>
      <w:r w:rsidR="00812E68" w:rsidRPr="00397E5A">
        <w:rPr>
          <w:rFonts w:ascii="Arial" w:eastAsia="Times New Roman" w:hAnsi="Arial" w:cs="Arial"/>
          <w:bCs/>
          <w:snapToGrid w:val="0"/>
          <w:color w:val="000000"/>
          <w:sz w:val="24"/>
          <w:szCs w:val="24"/>
        </w:rPr>
        <w:t>programmes</w:t>
      </w:r>
      <w:proofErr w:type="gramEnd"/>
      <w:r w:rsidR="00812E68" w:rsidRPr="00397E5A">
        <w:rPr>
          <w:rFonts w:ascii="Arial" w:eastAsia="Times New Roman" w:hAnsi="Arial" w:cs="Arial"/>
          <w:bCs/>
          <w:snapToGrid w:val="0"/>
          <w:color w:val="000000"/>
          <w:sz w:val="24"/>
          <w:szCs w:val="24"/>
        </w:rPr>
        <w:t xml:space="preserve"> and sports and recreation.</w:t>
      </w:r>
    </w:p>
    <w:p w:rsidR="00E129AC" w:rsidRPr="00397E5A" w:rsidRDefault="00E129AC" w:rsidP="00E129AC">
      <w:pPr>
        <w:pStyle w:val="ListParagraph"/>
        <w:numPr>
          <w:ilvl w:val="0"/>
          <w:numId w:val="25"/>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Provision of nutritional support in terms of meals and food parcels to those in distress which contributes to reduction of extreme poverty as highlighted in the NDP.</w:t>
      </w:r>
    </w:p>
    <w:p w:rsidR="00E129AC" w:rsidRPr="00397E5A" w:rsidRDefault="00E129AC" w:rsidP="00E129AC">
      <w:pPr>
        <w:pStyle w:val="ListParagraph"/>
        <w:numPr>
          <w:ilvl w:val="0"/>
          <w:numId w:val="25"/>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Provision of Educational support and homework supervi</w:t>
      </w:r>
      <w:r w:rsidR="00812E68" w:rsidRPr="00397E5A">
        <w:rPr>
          <w:rFonts w:ascii="Arial" w:eastAsia="Times New Roman" w:hAnsi="Arial" w:cs="Arial"/>
          <w:bCs/>
          <w:snapToGrid w:val="0"/>
          <w:color w:val="000000"/>
          <w:sz w:val="24"/>
          <w:szCs w:val="24"/>
        </w:rPr>
        <w:t>sion to keep children at school.</w:t>
      </w:r>
    </w:p>
    <w:p w:rsidR="00E129AC" w:rsidRPr="00397E5A" w:rsidRDefault="00E129AC" w:rsidP="00E129AC">
      <w:pPr>
        <w:pStyle w:val="ListParagraph"/>
        <w:numPr>
          <w:ilvl w:val="0"/>
          <w:numId w:val="25"/>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Promotion of cultural practices through the intergenerational programmes that are rendered in the CCCs where the elderly transfer skills and knowledge to the children and youth</w:t>
      </w:r>
      <w:r w:rsidR="00812E68" w:rsidRPr="00397E5A">
        <w:rPr>
          <w:rFonts w:ascii="Arial" w:eastAsia="Times New Roman" w:hAnsi="Arial" w:cs="Arial"/>
          <w:bCs/>
          <w:snapToGrid w:val="0"/>
          <w:color w:val="000000"/>
          <w:sz w:val="24"/>
          <w:szCs w:val="24"/>
        </w:rPr>
        <w:t>.</w:t>
      </w:r>
    </w:p>
    <w:p w:rsidR="00E129AC" w:rsidRPr="00397E5A" w:rsidRDefault="00E129AC" w:rsidP="00E129AC">
      <w:pPr>
        <w:rPr>
          <w:rFonts w:ascii="Arial" w:eastAsia="Times New Roman" w:hAnsi="Arial" w:cs="Arial"/>
          <w:b/>
          <w:snapToGrid w:val="0"/>
          <w:color w:val="000000"/>
          <w:sz w:val="24"/>
          <w:szCs w:val="24"/>
        </w:rPr>
      </w:pPr>
      <w:r w:rsidRPr="00397E5A">
        <w:rPr>
          <w:rFonts w:ascii="Arial" w:eastAsia="Times New Roman" w:hAnsi="Arial" w:cs="Arial"/>
          <w:b/>
          <w:snapToGrid w:val="0"/>
          <w:color w:val="000000"/>
          <w:sz w:val="24"/>
          <w:szCs w:val="24"/>
        </w:rPr>
        <w:t>Challenges</w:t>
      </w:r>
      <w:r w:rsidR="00514FFE" w:rsidRPr="00397E5A">
        <w:rPr>
          <w:rFonts w:ascii="Arial" w:eastAsia="Times New Roman" w:hAnsi="Arial" w:cs="Arial"/>
          <w:b/>
          <w:snapToGrid w:val="0"/>
          <w:color w:val="000000"/>
          <w:sz w:val="24"/>
          <w:szCs w:val="24"/>
        </w:rPr>
        <w:t>:</w:t>
      </w:r>
    </w:p>
    <w:p w:rsidR="00E129AC" w:rsidRPr="00397E5A" w:rsidRDefault="00E129AC" w:rsidP="00E129AC">
      <w:pPr>
        <w:pStyle w:val="ListParagraph"/>
        <w:numPr>
          <w:ilvl w:val="0"/>
          <w:numId w:val="24"/>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 xml:space="preserve">Delays in construction due to challenges with appointed contractors, in terms of performance, and cash flow challenges.  This hampers service delivery that is promised to communities and escalates finances for the building </w:t>
      </w:r>
      <w:r w:rsidR="000501B1" w:rsidRPr="00397E5A">
        <w:rPr>
          <w:rFonts w:ascii="Arial" w:eastAsia="Times New Roman" w:hAnsi="Arial" w:cs="Arial"/>
          <w:bCs/>
          <w:snapToGrid w:val="0"/>
          <w:color w:val="000000"/>
          <w:sz w:val="24"/>
          <w:szCs w:val="24"/>
        </w:rPr>
        <w:t xml:space="preserve">of </w:t>
      </w:r>
      <w:r w:rsidRPr="00397E5A">
        <w:rPr>
          <w:rFonts w:ascii="Arial" w:eastAsia="Times New Roman" w:hAnsi="Arial" w:cs="Arial"/>
          <w:bCs/>
          <w:snapToGrid w:val="0"/>
          <w:color w:val="000000"/>
          <w:sz w:val="24"/>
          <w:szCs w:val="24"/>
        </w:rPr>
        <w:t>CCCs, hence the department had to contribute in order to ensure that all CCCs are completed.</w:t>
      </w:r>
    </w:p>
    <w:p w:rsidR="00E129AC" w:rsidRPr="00397E5A" w:rsidRDefault="00E129AC" w:rsidP="00E129AC">
      <w:pPr>
        <w:pStyle w:val="ListParagraph"/>
        <w:numPr>
          <w:ilvl w:val="0"/>
          <w:numId w:val="24"/>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Difficulty in getting intergovernmental collaboration and support from other Municipalities especially those that are charging fees to th</w:t>
      </w:r>
      <w:r w:rsidR="00812E68" w:rsidRPr="00397E5A">
        <w:rPr>
          <w:rFonts w:ascii="Arial" w:eastAsia="Times New Roman" w:hAnsi="Arial" w:cs="Arial"/>
          <w:bCs/>
          <w:snapToGrid w:val="0"/>
          <w:color w:val="000000"/>
          <w:sz w:val="24"/>
          <w:szCs w:val="24"/>
        </w:rPr>
        <w:t>e department for their services</w:t>
      </w:r>
      <w:r w:rsidRPr="00397E5A">
        <w:rPr>
          <w:rFonts w:ascii="Arial" w:eastAsia="Times New Roman" w:hAnsi="Arial" w:cs="Arial"/>
          <w:bCs/>
          <w:snapToGrid w:val="0"/>
          <w:color w:val="000000"/>
          <w:sz w:val="24"/>
          <w:szCs w:val="24"/>
        </w:rPr>
        <w:t>.</w:t>
      </w:r>
    </w:p>
    <w:p w:rsidR="00E129AC" w:rsidRPr="00397E5A" w:rsidRDefault="00E129AC" w:rsidP="00E129AC">
      <w:pPr>
        <w:pStyle w:val="ListParagraph"/>
        <w:numPr>
          <w:ilvl w:val="0"/>
          <w:numId w:val="24"/>
        </w:numPr>
        <w:jc w:val="both"/>
        <w:rPr>
          <w:rFonts w:ascii="Arial" w:eastAsia="Times New Roman" w:hAnsi="Arial" w:cs="Arial"/>
          <w:bCs/>
          <w:snapToGrid w:val="0"/>
          <w:color w:val="000000"/>
          <w:sz w:val="24"/>
          <w:szCs w:val="24"/>
        </w:rPr>
      </w:pPr>
      <w:r w:rsidRPr="00397E5A">
        <w:rPr>
          <w:rFonts w:ascii="Arial" w:eastAsia="Times New Roman" w:hAnsi="Arial" w:cs="Arial"/>
          <w:bCs/>
          <w:snapToGrid w:val="0"/>
          <w:color w:val="000000"/>
          <w:sz w:val="24"/>
          <w:szCs w:val="24"/>
        </w:rPr>
        <w:t>The NPOs operating in the CCCs are</w:t>
      </w:r>
      <w:r w:rsidRPr="00397E5A">
        <w:rPr>
          <w:rFonts w:ascii="Arial" w:eastAsia="Times New Roman" w:hAnsi="Arial" w:cs="Arial"/>
          <w:bCs/>
          <w:snapToGrid w:val="0"/>
          <w:sz w:val="24"/>
          <w:szCs w:val="24"/>
        </w:rPr>
        <w:t xml:space="preserve"> </w:t>
      </w:r>
      <w:r w:rsidR="000501B1" w:rsidRPr="00397E5A">
        <w:rPr>
          <w:rFonts w:ascii="Arial" w:eastAsia="Times New Roman" w:hAnsi="Arial" w:cs="Arial"/>
          <w:bCs/>
          <w:snapToGrid w:val="0"/>
          <w:sz w:val="24"/>
          <w:szCs w:val="24"/>
        </w:rPr>
        <w:t>under-</w:t>
      </w:r>
      <w:r w:rsidRPr="00397E5A">
        <w:rPr>
          <w:rFonts w:ascii="Arial" w:eastAsia="Times New Roman" w:hAnsi="Arial" w:cs="Arial"/>
          <w:bCs/>
          <w:snapToGrid w:val="0"/>
          <w:sz w:val="24"/>
          <w:szCs w:val="24"/>
        </w:rPr>
        <w:t>funded by provinces for operations</w:t>
      </w:r>
      <w:r w:rsidR="000501B1" w:rsidRPr="00397E5A">
        <w:rPr>
          <w:rFonts w:ascii="Arial" w:eastAsia="Times New Roman" w:hAnsi="Arial" w:cs="Arial"/>
          <w:bCs/>
          <w:snapToGrid w:val="0"/>
          <w:sz w:val="24"/>
          <w:szCs w:val="24"/>
        </w:rPr>
        <w:t xml:space="preserve"> due to fiscal constraints</w:t>
      </w:r>
      <w:r w:rsidR="00514FFE" w:rsidRPr="00397E5A">
        <w:rPr>
          <w:rFonts w:ascii="Arial" w:eastAsia="Times New Roman" w:hAnsi="Arial" w:cs="Arial"/>
          <w:bCs/>
          <w:snapToGrid w:val="0"/>
          <w:sz w:val="24"/>
          <w:szCs w:val="24"/>
        </w:rPr>
        <w:t xml:space="preserve"> (the funding is not yet comprehensive to cover all services as per the comprehensive package of services for the CCCs)</w:t>
      </w:r>
      <w:r w:rsidR="00812E68" w:rsidRPr="00397E5A">
        <w:rPr>
          <w:rFonts w:ascii="Arial" w:eastAsia="Times New Roman" w:hAnsi="Arial" w:cs="Arial"/>
          <w:bCs/>
          <w:snapToGrid w:val="0"/>
          <w:color w:val="000000"/>
          <w:sz w:val="24"/>
          <w:szCs w:val="24"/>
        </w:rPr>
        <w:t>.</w:t>
      </w:r>
      <w:r w:rsidRPr="00397E5A">
        <w:rPr>
          <w:rFonts w:ascii="Arial" w:eastAsia="Times New Roman" w:hAnsi="Arial" w:cs="Arial"/>
          <w:bCs/>
          <w:snapToGrid w:val="0"/>
          <w:color w:val="000000"/>
          <w:sz w:val="24"/>
          <w:szCs w:val="24"/>
        </w:rPr>
        <w:t xml:space="preserve">  This does not go with the intended purpose of the CCCs, as they are intended to render services to all beneficiaries in the communities.</w:t>
      </w:r>
    </w:p>
    <w:p w:rsidR="00FA3610" w:rsidRPr="00397E5A" w:rsidRDefault="00FA3610" w:rsidP="00FA3610">
      <w:pPr>
        <w:pStyle w:val="ListParagraph"/>
        <w:spacing w:after="0" w:line="240" w:lineRule="auto"/>
        <w:ind w:left="1080"/>
        <w:jc w:val="both"/>
        <w:rPr>
          <w:rFonts w:ascii="Arial" w:eastAsia="Times New Roman" w:hAnsi="Arial" w:cs="Arial"/>
          <w:sz w:val="24"/>
          <w:szCs w:val="24"/>
          <w:lang w:eastAsia="en-ZA"/>
        </w:rPr>
      </w:pPr>
    </w:p>
    <w:p w:rsidR="00CB02AC" w:rsidRPr="00397E5A" w:rsidRDefault="00CB02AC">
      <w:pPr>
        <w:rPr>
          <w:rFonts w:ascii="Arial" w:hAnsi="Arial" w:cs="Arial"/>
          <w:sz w:val="24"/>
          <w:szCs w:val="24"/>
        </w:rPr>
      </w:pPr>
    </w:p>
    <w:p w:rsidR="00040465" w:rsidRPr="00397E5A" w:rsidRDefault="00040465" w:rsidP="00116037">
      <w:pPr>
        <w:spacing w:after="0" w:line="240" w:lineRule="auto"/>
        <w:ind w:left="720"/>
        <w:jc w:val="both"/>
        <w:rPr>
          <w:rFonts w:ascii="Arial" w:eastAsia="Times New Roman" w:hAnsi="Arial" w:cs="Arial"/>
          <w:sz w:val="24"/>
          <w:szCs w:val="24"/>
          <w:lang w:eastAsia="en-ZA"/>
        </w:rPr>
      </w:pPr>
    </w:p>
    <w:p w:rsidR="00B15AE5" w:rsidRPr="00397E5A" w:rsidRDefault="00B15AE5" w:rsidP="00116037">
      <w:pPr>
        <w:spacing w:after="0" w:line="240" w:lineRule="auto"/>
        <w:ind w:left="720"/>
        <w:jc w:val="both"/>
        <w:rPr>
          <w:rFonts w:ascii="Arial" w:eastAsia="Times New Roman" w:hAnsi="Arial" w:cs="Arial"/>
          <w:sz w:val="24"/>
          <w:szCs w:val="24"/>
          <w:lang w:eastAsia="en-ZA"/>
        </w:rPr>
      </w:pPr>
    </w:p>
    <w:p w:rsidR="00F04ECE" w:rsidRPr="00397E5A"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397E5A" w:rsidSect="008173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1E" w:rsidRDefault="0074461E">
      <w:pPr>
        <w:spacing w:after="0" w:line="240" w:lineRule="auto"/>
      </w:pPr>
      <w:r>
        <w:separator/>
      </w:r>
    </w:p>
  </w:endnote>
  <w:endnote w:type="continuationSeparator" w:id="0">
    <w:p w:rsidR="0074461E" w:rsidRDefault="00744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1E" w:rsidRDefault="0074461E">
      <w:pPr>
        <w:spacing w:after="0" w:line="240" w:lineRule="auto"/>
      </w:pPr>
      <w:r>
        <w:separator/>
      </w:r>
    </w:p>
  </w:footnote>
  <w:footnote w:type="continuationSeparator" w:id="0">
    <w:p w:rsidR="0074461E" w:rsidRDefault="00744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0326F"/>
    <w:multiLevelType w:val="hybridMultilevel"/>
    <w:tmpl w:val="A18ACA62"/>
    <w:lvl w:ilvl="0" w:tplc="2274380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930AD"/>
    <w:multiLevelType w:val="hybridMultilevel"/>
    <w:tmpl w:val="575033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F8360F"/>
    <w:multiLevelType w:val="hybridMultilevel"/>
    <w:tmpl w:val="747ADD46"/>
    <w:lvl w:ilvl="0" w:tplc="959C1F5C">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C32B87"/>
    <w:multiLevelType w:val="hybridMultilevel"/>
    <w:tmpl w:val="2C6A6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9A74007"/>
    <w:multiLevelType w:val="hybridMultilevel"/>
    <w:tmpl w:val="F048B1DA"/>
    <w:lvl w:ilvl="0" w:tplc="072C73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DBE344C"/>
    <w:multiLevelType w:val="hybridMultilevel"/>
    <w:tmpl w:val="8A2EADB2"/>
    <w:lvl w:ilvl="0" w:tplc="FFFFFFFF">
      <w:start w:val="1"/>
      <w:numFmt w:val="decimal"/>
      <w:lvlText w:val="%1."/>
      <w:lvlJc w:val="left"/>
      <w:pPr>
        <w:ind w:left="3336" w:hanging="360"/>
      </w:pPr>
      <w:rPr>
        <w:rFonts w:hint="default"/>
      </w:rPr>
    </w:lvl>
    <w:lvl w:ilvl="1" w:tplc="FFFFFFFF" w:tentative="1">
      <w:start w:val="1"/>
      <w:numFmt w:val="lowerLetter"/>
      <w:lvlText w:val="%2."/>
      <w:lvlJc w:val="left"/>
      <w:pPr>
        <w:ind w:left="4056" w:hanging="360"/>
      </w:pPr>
    </w:lvl>
    <w:lvl w:ilvl="2" w:tplc="FFFFFFFF" w:tentative="1">
      <w:start w:val="1"/>
      <w:numFmt w:val="lowerRoman"/>
      <w:lvlText w:val="%3."/>
      <w:lvlJc w:val="right"/>
      <w:pPr>
        <w:ind w:left="4776" w:hanging="180"/>
      </w:pPr>
    </w:lvl>
    <w:lvl w:ilvl="3" w:tplc="FFFFFFFF" w:tentative="1">
      <w:start w:val="1"/>
      <w:numFmt w:val="decimal"/>
      <w:lvlText w:val="%4."/>
      <w:lvlJc w:val="left"/>
      <w:pPr>
        <w:ind w:left="5496" w:hanging="360"/>
      </w:pPr>
    </w:lvl>
    <w:lvl w:ilvl="4" w:tplc="FFFFFFFF" w:tentative="1">
      <w:start w:val="1"/>
      <w:numFmt w:val="lowerLetter"/>
      <w:lvlText w:val="%5."/>
      <w:lvlJc w:val="left"/>
      <w:pPr>
        <w:ind w:left="6216" w:hanging="360"/>
      </w:pPr>
    </w:lvl>
    <w:lvl w:ilvl="5" w:tplc="FFFFFFFF" w:tentative="1">
      <w:start w:val="1"/>
      <w:numFmt w:val="lowerRoman"/>
      <w:lvlText w:val="%6."/>
      <w:lvlJc w:val="right"/>
      <w:pPr>
        <w:ind w:left="6936" w:hanging="180"/>
      </w:pPr>
    </w:lvl>
    <w:lvl w:ilvl="6" w:tplc="FFFFFFFF" w:tentative="1">
      <w:start w:val="1"/>
      <w:numFmt w:val="decimal"/>
      <w:lvlText w:val="%7."/>
      <w:lvlJc w:val="left"/>
      <w:pPr>
        <w:ind w:left="7656" w:hanging="360"/>
      </w:pPr>
    </w:lvl>
    <w:lvl w:ilvl="7" w:tplc="FFFFFFFF" w:tentative="1">
      <w:start w:val="1"/>
      <w:numFmt w:val="lowerLetter"/>
      <w:lvlText w:val="%8."/>
      <w:lvlJc w:val="left"/>
      <w:pPr>
        <w:ind w:left="8376" w:hanging="360"/>
      </w:pPr>
    </w:lvl>
    <w:lvl w:ilvl="8" w:tplc="FFFFFFFF" w:tentative="1">
      <w:start w:val="1"/>
      <w:numFmt w:val="lowerRoman"/>
      <w:lvlText w:val="%9."/>
      <w:lvlJc w:val="right"/>
      <w:pPr>
        <w:ind w:left="9096" w:hanging="180"/>
      </w:p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BB37B7"/>
    <w:multiLevelType w:val="hybridMultilevel"/>
    <w:tmpl w:val="E176E670"/>
    <w:lvl w:ilvl="0" w:tplc="1422DD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197099E"/>
    <w:multiLevelType w:val="hybridMultilevel"/>
    <w:tmpl w:val="387C5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D50147"/>
    <w:multiLevelType w:val="hybridMultilevel"/>
    <w:tmpl w:val="D4462B42"/>
    <w:lvl w:ilvl="0" w:tplc="5A0E4AD8">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4B1E9B"/>
    <w:multiLevelType w:val="hybridMultilevel"/>
    <w:tmpl w:val="6E7C21C0"/>
    <w:lvl w:ilvl="0" w:tplc="0964C0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5"/>
  </w:num>
  <w:num w:numId="4">
    <w:abstractNumId w:val="1"/>
  </w:num>
  <w:num w:numId="5">
    <w:abstractNumId w:val="17"/>
  </w:num>
  <w:num w:numId="6">
    <w:abstractNumId w:val="3"/>
  </w:num>
  <w:num w:numId="7">
    <w:abstractNumId w:val="14"/>
  </w:num>
  <w:num w:numId="8">
    <w:abstractNumId w:val="6"/>
  </w:num>
  <w:num w:numId="9">
    <w:abstractNumId w:val="13"/>
  </w:num>
  <w:num w:numId="10">
    <w:abstractNumId w:val="4"/>
  </w:num>
  <w:num w:numId="11">
    <w:abstractNumId w:val="7"/>
  </w:num>
  <w:num w:numId="12">
    <w:abstractNumId w:val="21"/>
  </w:num>
  <w:num w:numId="13">
    <w:abstractNumId w:val="15"/>
  </w:num>
  <w:num w:numId="14">
    <w:abstractNumId w:val="8"/>
  </w:num>
  <w:num w:numId="15">
    <w:abstractNumId w:val="20"/>
  </w:num>
  <w:num w:numId="16">
    <w:abstractNumId w:val="18"/>
  </w:num>
  <w:num w:numId="17">
    <w:abstractNumId w:val="23"/>
  </w:num>
  <w:num w:numId="18">
    <w:abstractNumId w:val="5"/>
  </w:num>
  <w:num w:numId="19">
    <w:abstractNumId w:val="12"/>
  </w:num>
  <w:num w:numId="20">
    <w:abstractNumId w:val="24"/>
  </w:num>
  <w:num w:numId="21">
    <w:abstractNumId w:val="19"/>
  </w:num>
  <w:num w:numId="22">
    <w:abstractNumId w:val="11"/>
  </w:num>
  <w:num w:numId="23">
    <w:abstractNumId w:val="9"/>
  </w:num>
  <w:num w:numId="24">
    <w:abstractNumId w:val="10"/>
  </w:num>
  <w:num w:numId="25">
    <w:abstractNumId w:val="2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16E6D"/>
    <w:rsid w:val="00022DAF"/>
    <w:rsid w:val="00030F7E"/>
    <w:rsid w:val="00040465"/>
    <w:rsid w:val="00041AA3"/>
    <w:rsid w:val="00041FD4"/>
    <w:rsid w:val="000422A9"/>
    <w:rsid w:val="00042BE0"/>
    <w:rsid w:val="00045724"/>
    <w:rsid w:val="000501B1"/>
    <w:rsid w:val="00051EC2"/>
    <w:rsid w:val="000606D9"/>
    <w:rsid w:val="0006562B"/>
    <w:rsid w:val="00066271"/>
    <w:rsid w:val="000707D0"/>
    <w:rsid w:val="0007116F"/>
    <w:rsid w:val="00083B8D"/>
    <w:rsid w:val="00091658"/>
    <w:rsid w:val="00094D48"/>
    <w:rsid w:val="0009793F"/>
    <w:rsid w:val="000A0157"/>
    <w:rsid w:val="000A4F5B"/>
    <w:rsid w:val="000B3D62"/>
    <w:rsid w:val="000B435C"/>
    <w:rsid w:val="000B436B"/>
    <w:rsid w:val="000B4ED9"/>
    <w:rsid w:val="000C08DB"/>
    <w:rsid w:val="000C1583"/>
    <w:rsid w:val="000C35A9"/>
    <w:rsid w:val="000D465F"/>
    <w:rsid w:val="000D74AF"/>
    <w:rsid w:val="000E3F6F"/>
    <w:rsid w:val="000E490F"/>
    <w:rsid w:val="000F04F6"/>
    <w:rsid w:val="000F1964"/>
    <w:rsid w:val="000F1F08"/>
    <w:rsid w:val="000F33EF"/>
    <w:rsid w:val="00103D68"/>
    <w:rsid w:val="001046D3"/>
    <w:rsid w:val="0010487E"/>
    <w:rsid w:val="00106780"/>
    <w:rsid w:val="00112973"/>
    <w:rsid w:val="00116037"/>
    <w:rsid w:val="0011699F"/>
    <w:rsid w:val="00123D9A"/>
    <w:rsid w:val="0012418C"/>
    <w:rsid w:val="00131148"/>
    <w:rsid w:val="00132534"/>
    <w:rsid w:val="00136074"/>
    <w:rsid w:val="00136AE7"/>
    <w:rsid w:val="001376F5"/>
    <w:rsid w:val="00144A54"/>
    <w:rsid w:val="00157C96"/>
    <w:rsid w:val="001713D1"/>
    <w:rsid w:val="00173BDA"/>
    <w:rsid w:val="001745C4"/>
    <w:rsid w:val="00174A02"/>
    <w:rsid w:val="00176655"/>
    <w:rsid w:val="001808E1"/>
    <w:rsid w:val="00183FED"/>
    <w:rsid w:val="0019267C"/>
    <w:rsid w:val="00193716"/>
    <w:rsid w:val="001940D1"/>
    <w:rsid w:val="001B0AFA"/>
    <w:rsid w:val="001B547F"/>
    <w:rsid w:val="001B7935"/>
    <w:rsid w:val="001B7CA0"/>
    <w:rsid w:val="001C04B5"/>
    <w:rsid w:val="001C0979"/>
    <w:rsid w:val="001C2E3D"/>
    <w:rsid w:val="001C5424"/>
    <w:rsid w:val="001C79BF"/>
    <w:rsid w:val="001D059F"/>
    <w:rsid w:val="001D0750"/>
    <w:rsid w:val="001D3C87"/>
    <w:rsid w:val="001E22C5"/>
    <w:rsid w:val="001E322B"/>
    <w:rsid w:val="001F1C3B"/>
    <w:rsid w:val="001F4B6E"/>
    <w:rsid w:val="00205109"/>
    <w:rsid w:val="002052D4"/>
    <w:rsid w:val="00207160"/>
    <w:rsid w:val="00207359"/>
    <w:rsid w:val="00214E66"/>
    <w:rsid w:val="00224843"/>
    <w:rsid w:val="002346B4"/>
    <w:rsid w:val="00240751"/>
    <w:rsid w:val="0024771A"/>
    <w:rsid w:val="00253C36"/>
    <w:rsid w:val="002559B6"/>
    <w:rsid w:val="00257F0B"/>
    <w:rsid w:val="00262858"/>
    <w:rsid w:val="00264E4F"/>
    <w:rsid w:val="002706CB"/>
    <w:rsid w:val="00270B32"/>
    <w:rsid w:val="00270F3D"/>
    <w:rsid w:val="002719E6"/>
    <w:rsid w:val="002738BB"/>
    <w:rsid w:val="002810E9"/>
    <w:rsid w:val="00281672"/>
    <w:rsid w:val="00286303"/>
    <w:rsid w:val="002932D5"/>
    <w:rsid w:val="002A06F1"/>
    <w:rsid w:val="002A66E4"/>
    <w:rsid w:val="002B3395"/>
    <w:rsid w:val="002B5DEF"/>
    <w:rsid w:val="002B65AC"/>
    <w:rsid w:val="002B6874"/>
    <w:rsid w:val="002B7F4E"/>
    <w:rsid w:val="002D4C7A"/>
    <w:rsid w:val="002E0FE5"/>
    <w:rsid w:val="002E7AA7"/>
    <w:rsid w:val="002F0131"/>
    <w:rsid w:val="002F04B7"/>
    <w:rsid w:val="002F17AE"/>
    <w:rsid w:val="002F5A70"/>
    <w:rsid w:val="003055D8"/>
    <w:rsid w:val="00305B54"/>
    <w:rsid w:val="00306CD5"/>
    <w:rsid w:val="00310F71"/>
    <w:rsid w:val="003149F0"/>
    <w:rsid w:val="00317C62"/>
    <w:rsid w:val="00322453"/>
    <w:rsid w:val="003367B8"/>
    <w:rsid w:val="00340511"/>
    <w:rsid w:val="00351E70"/>
    <w:rsid w:val="0035762D"/>
    <w:rsid w:val="00357D50"/>
    <w:rsid w:val="003620F4"/>
    <w:rsid w:val="003677F8"/>
    <w:rsid w:val="003733A0"/>
    <w:rsid w:val="00373532"/>
    <w:rsid w:val="00380F43"/>
    <w:rsid w:val="00390C3B"/>
    <w:rsid w:val="00390DD0"/>
    <w:rsid w:val="00391C0B"/>
    <w:rsid w:val="00397E5A"/>
    <w:rsid w:val="003A182D"/>
    <w:rsid w:val="003A46F0"/>
    <w:rsid w:val="003B06A7"/>
    <w:rsid w:val="003B202D"/>
    <w:rsid w:val="003B2673"/>
    <w:rsid w:val="003B2FF5"/>
    <w:rsid w:val="003B4252"/>
    <w:rsid w:val="003B724D"/>
    <w:rsid w:val="003C16FC"/>
    <w:rsid w:val="003C4309"/>
    <w:rsid w:val="003C44B1"/>
    <w:rsid w:val="003C4EEE"/>
    <w:rsid w:val="003C52D2"/>
    <w:rsid w:val="003D4B3A"/>
    <w:rsid w:val="003D6032"/>
    <w:rsid w:val="003E2446"/>
    <w:rsid w:val="003F0745"/>
    <w:rsid w:val="003F1CA0"/>
    <w:rsid w:val="003F1D8A"/>
    <w:rsid w:val="003F2066"/>
    <w:rsid w:val="003F291A"/>
    <w:rsid w:val="003F3F09"/>
    <w:rsid w:val="003F46EA"/>
    <w:rsid w:val="00401F5C"/>
    <w:rsid w:val="00402D36"/>
    <w:rsid w:val="004072F4"/>
    <w:rsid w:val="004152F6"/>
    <w:rsid w:val="00420BB8"/>
    <w:rsid w:val="00422B00"/>
    <w:rsid w:val="00425532"/>
    <w:rsid w:val="0042592E"/>
    <w:rsid w:val="00430A6E"/>
    <w:rsid w:val="00430E5F"/>
    <w:rsid w:val="004329D6"/>
    <w:rsid w:val="0043382B"/>
    <w:rsid w:val="00434100"/>
    <w:rsid w:val="00435600"/>
    <w:rsid w:val="00436729"/>
    <w:rsid w:val="00436F9C"/>
    <w:rsid w:val="004405FF"/>
    <w:rsid w:val="0044169D"/>
    <w:rsid w:val="00446448"/>
    <w:rsid w:val="00447342"/>
    <w:rsid w:val="004531D0"/>
    <w:rsid w:val="00454D2A"/>
    <w:rsid w:val="004724B1"/>
    <w:rsid w:val="00477E8D"/>
    <w:rsid w:val="0048059F"/>
    <w:rsid w:val="00482785"/>
    <w:rsid w:val="004837E7"/>
    <w:rsid w:val="00483E25"/>
    <w:rsid w:val="00484173"/>
    <w:rsid w:val="004916AB"/>
    <w:rsid w:val="0049183A"/>
    <w:rsid w:val="004952C8"/>
    <w:rsid w:val="004B0E92"/>
    <w:rsid w:val="004B2779"/>
    <w:rsid w:val="004B3426"/>
    <w:rsid w:val="004C2556"/>
    <w:rsid w:val="004C33D0"/>
    <w:rsid w:val="004C75CF"/>
    <w:rsid w:val="004D27C4"/>
    <w:rsid w:val="004D2F24"/>
    <w:rsid w:val="004D56FC"/>
    <w:rsid w:val="004E0A72"/>
    <w:rsid w:val="004E33EB"/>
    <w:rsid w:val="004E7C2C"/>
    <w:rsid w:val="004F13A8"/>
    <w:rsid w:val="004F1CEA"/>
    <w:rsid w:val="004F5481"/>
    <w:rsid w:val="004F58F7"/>
    <w:rsid w:val="00501A17"/>
    <w:rsid w:val="00506466"/>
    <w:rsid w:val="00514FFE"/>
    <w:rsid w:val="00515132"/>
    <w:rsid w:val="0053151F"/>
    <w:rsid w:val="00531BEB"/>
    <w:rsid w:val="00536B12"/>
    <w:rsid w:val="00537B1C"/>
    <w:rsid w:val="0054758F"/>
    <w:rsid w:val="00551EEA"/>
    <w:rsid w:val="00556689"/>
    <w:rsid w:val="00561BAC"/>
    <w:rsid w:val="00567EA8"/>
    <w:rsid w:val="00577FEC"/>
    <w:rsid w:val="005825E4"/>
    <w:rsid w:val="00584954"/>
    <w:rsid w:val="00586CCC"/>
    <w:rsid w:val="00592B9B"/>
    <w:rsid w:val="005962DE"/>
    <w:rsid w:val="005A0E21"/>
    <w:rsid w:val="005A184A"/>
    <w:rsid w:val="005A37EE"/>
    <w:rsid w:val="005A3AB9"/>
    <w:rsid w:val="005A6543"/>
    <w:rsid w:val="005B53BB"/>
    <w:rsid w:val="005B5BFF"/>
    <w:rsid w:val="005D23BD"/>
    <w:rsid w:val="005D34CC"/>
    <w:rsid w:val="005D3DDE"/>
    <w:rsid w:val="005D5EBD"/>
    <w:rsid w:val="005D7EF1"/>
    <w:rsid w:val="005E0C01"/>
    <w:rsid w:val="005E4916"/>
    <w:rsid w:val="005F2C98"/>
    <w:rsid w:val="00602077"/>
    <w:rsid w:val="006043E8"/>
    <w:rsid w:val="006051BB"/>
    <w:rsid w:val="006139D8"/>
    <w:rsid w:val="00615E45"/>
    <w:rsid w:val="00620A2E"/>
    <w:rsid w:val="00620BB5"/>
    <w:rsid w:val="006221FB"/>
    <w:rsid w:val="00623997"/>
    <w:rsid w:val="00631AD1"/>
    <w:rsid w:val="00634F63"/>
    <w:rsid w:val="00645A59"/>
    <w:rsid w:val="00645D55"/>
    <w:rsid w:val="0065044E"/>
    <w:rsid w:val="0065360F"/>
    <w:rsid w:val="00653B78"/>
    <w:rsid w:val="006542D2"/>
    <w:rsid w:val="00656B60"/>
    <w:rsid w:val="00656F64"/>
    <w:rsid w:val="00661786"/>
    <w:rsid w:val="00676187"/>
    <w:rsid w:val="00681530"/>
    <w:rsid w:val="00681BF5"/>
    <w:rsid w:val="0068260E"/>
    <w:rsid w:val="00682F8C"/>
    <w:rsid w:val="00685F7F"/>
    <w:rsid w:val="006867B0"/>
    <w:rsid w:val="006A4DB2"/>
    <w:rsid w:val="006B3907"/>
    <w:rsid w:val="006C6488"/>
    <w:rsid w:val="006D024F"/>
    <w:rsid w:val="006D22BA"/>
    <w:rsid w:val="006E4581"/>
    <w:rsid w:val="006E5299"/>
    <w:rsid w:val="006E62F1"/>
    <w:rsid w:val="006F0EB0"/>
    <w:rsid w:val="006F1316"/>
    <w:rsid w:val="006F2450"/>
    <w:rsid w:val="006F3E48"/>
    <w:rsid w:val="00702A10"/>
    <w:rsid w:val="00705BF1"/>
    <w:rsid w:val="00711C80"/>
    <w:rsid w:val="007130F6"/>
    <w:rsid w:val="007139C1"/>
    <w:rsid w:val="00716453"/>
    <w:rsid w:val="00717E8F"/>
    <w:rsid w:val="00721A9B"/>
    <w:rsid w:val="0072387B"/>
    <w:rsid w:val="00724E78"/>
    <w:rsid w:val="00726C88"/>
    <w:rsid w:val="007345A6"/>
    <w:rsid w:val="00743DFA"/>
    <w:rsid w:val="0074461E"/>
    <w:rsid w:val="00747628"/>
    <w:rsid w:val="0075766D"/>
    <w:rsid w:val="0075785A"/>
    <w:rsid w:val="00761EB9"/>
    <w:rsid w:val="007625A4"/>
    <w:rsid w:val="00766504"/>
    <w:rsid w:val="007667E2"/>
    <w:rsid w:val="007703DD"/>
    <w:rsid w:val="00774E61"/>
    <w:rsid w:val="00775010"/>
    <w:rsid w:val="00775C00"/>
    <w:rsid w:val="0078077B"/>
    <w:rsid w:val="00780F7E"/>
    <w:rsid w:val="007830B6"/>
    <w:rsid w:val="0078765B"/>
    <w:rsid w:val="00797D21"/>
    <w:rsid w:val="007A449C"/>
    <w:rsid w:val="007A7AE6"/>
    <w:rsid w:val="007A7E54"/>
    <w:rsid w:val="007B659D"/>
    <w:rsid w:val="007C2B91"/>
    <w:rsid w:val="007C61AD"/>
    <w:rsid w:val="007D0892"/>
    <w:rsid w:val="007D6644"/>
    <w:rsid w:val="007D78D7"/>
    <w:rsid w:val="007E24D7"/>
    <w:rsid w:val="007E387C"/>
    <w:rsid w:val="007E4506"/>
    <w:rsid w:val="007E799B"/>
    <w:rsid w:val="007F4E1A"/>
    <w:rsid w:val="007F7022"/>
    <w:rsid w:val="00801103"/>
    <w:rsid w:val="00803018"/>
    <w:rsid w:val="0080530C"/>
    <w:rsid w:val="008107F9"/>
    <w:rsid w:val="00812E68"/>
    <w:rsid w:val="0081316C"/>
    <w:rsid w:val="0081327A"/>
    <w:rsid w:val="00817361"/>
    <w:rsid w:val="00817F4B"/>
    <w:rsid w:val="00823DF8"/>
    <w:rsid w:val="008305AC"/>
    <w:rsid w:val="0083101B"/>
    <w:rsid w:val="008341BF"/>
    <w:rsid w:val="00837E04"/>
    <w:rsid w:val="00841ACB"/>
    <w:rsid w:val="00843136"/>
    <w:rsid w:val="00850C63"/>
    <w:rsid w:val="00850E13"/>
    <w:rsid w:val="00860538"/>
    <w:rsid w:val="00861672"/>
    <w:rsid w:val="008617BF"/>
    <w:rsid w:val="00873A25"/>
    <w:rsid w:val="0087491C"/>
    <w:rsid w:val="0088698A"/>
    <w:rsid w:val="00892AE6"/>
    <w:rsid w:val="008931DB"/>
    <w:rsid w:val="008A43F9"/>
    <w:rsid w:val="008A5D65"/>
    <w:rsid w:val="008B175E"/>
    <w:rsid w:val="008B3F12"/>
    <w:rsid w:val="008B49CF"/>
    <w:rsid w:val="008B5901"/>
    <w:rsid w:val="008C1BDF"/>
    <w:rsid w:val="008D16C5"/>
    <w:rsid w:val="008D3585"/>
    <w:rsid w:val="008D577E"/>
    <w:rsid w:val="008D671E"/>
    <w:rsid w:val="008E0887"/>
    <w:rsid w:val="008E3CB8"/>
    <w:rsid w:val="008E5107"/>
    <w:rsid w:val="00900B91"/>
    <w:rsid w:val="0090785A"/>
    <w:rsid w:val="00907F57"/>
    <w:rsid w:val="00913103"/>
    <w:rsid w:val="00923C66"/>
    <w:rsid w:val="0092507A"/>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4033"/>
    <w:rsid w:val="00996871"/>
    <w:rsid w:val="0099694C"/>
    <w:rsid w:val="009A3623"/>
    <w:rsid w:val="009A742C"/>
    <w:rsid w:val="009B0C0D"/>
    <w:rsid w:val="009B1332"/>
    <w:rsid w:val="009C4045"/>
    <w:rsid w:val="009D12AD"/>
    <w:rsid w:val="009D31D0"/>
    <w:rsid w:val="009D381B"/>
    <w:rsid w:val="009D6C6F"/>
    <w:rsid w:val="009E1947"/>
    <w:rsid w:val="009E2FDB"/>
    <w:rsid w:val="009E4955"/>
    <w:rsid w:val="009E7540"/>
    <w:rsid w:val="009F26B2"/>
    <w:rsid w:val="00A03249"/>
    <w:rsid w:val="00A0436F"/>
    <w:rsid w:val="00A1031A"/>
    <w:rsid w:val="00A1111C"/>
    <w:rsid w:val="00A12E03"/>
    <w:rsid w:val="00A178BD"/>
    <w:rsid w:val="00A20D1C"/>
    <w:rsid w:val="00A210AB"/>
    <w:rsid w:val="00A21AE1"/>
    <w:rsid w:val="00A21CAF"/>
    <w:rsid w:val="00A22719"/>
    <w:rsid w:val="00A32DA2"/>
    <w:rsid w:val="00A34E32"/>
    <w:rsid w:val="00A400BA"/>
    <w:rsid w:val="00A436F0"/>
    <w:rsid w:val="00A57996"/>
    <w:rsid w:val="00A6429F"/>
    <w:rsid w:val="00A64E8E"/>
    <w:rsid w:val="00A65C30"/>
    <w:rsid w:val="00A65F32"/>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2AD4"/>
    <w:rsid w:val="00AC3FA8"/>
    <w:rsid w:val="00AC6B28"/>
    <w:rsid w:val="00AD58FA"/>
    <w:rsid w:val="00AD686B"/>
    <w:rsid w:val="00AE09B4"/>
    <w:rsid w:val="00AE14BC"/>
    <w:rsid w:val="00AE3CAA"/>
    <w:rsid w:val="00AF150C"/>
    <w:rsid w:val="00AF56AB"/>
    <w:rsid w:val="00AF7818"/>
    <w:rsid w:val="00B02F08"/>
    <w:rsid w:val="00B04D8C"/>
    <w:rsid w:val="00B1408A"/>
    <w:rsid w:val="00B15AE5"/>
    <w:rsid w:val="00B16355"/>
    <w:rsid w:val="00B20FC8"/>
    <w:rsid w:val="00B21BC6"/>
    <w:rsid w:val="00B2306F"/>
    <w:rsid w:val="00B24D20"/>
    <w:rsid w:val="00B27029"/>
    <w:rsid w:val="00B30792"/>
    <w:rsid w:val="00B3376F"/>
    <w:rsid w:val="00B40984"/>
    <w:rsid w:val="00B41997"/>
    <w:rsid w:val="00B46A1A"/>
    <w:rsid w:val="00B4712D"/>
    <w:rsid w:val="00B53024"/>
    <w:rsid w:val="00B55A37"/>
    <w:rsid w:val="00B573DF"/>
    <w:rsid w:val="00B606E8"/>
    <w:rsid w:val="00B74F1D"/>
    <w:rsid w:val="00B82C53"/>
    <w:rsid w:val="00B90DCE"/>
    <w:rsid w:val="00B94411"/>
    <w:rsid w:val="00B95215"/>
    <w:rsid w:val="00BB0803"/>
    <w:rsid w:val="00BB1B93"/>
    <w:rsid w:val="00BB3A79"/>
    <w:rsid w:val="00BB455E"/>
    <w:rsid w:val="00BB7FA9"/>
    <w:rsid w:val="00BC12C9"/>
    <w:rsid w:val="00BD07CD"/>
    <w:rsid w:val="00BD19CE"/>
    <w:rsid w:val="00BD1C78"/>
    <w:rsid w:val="00BD231A"/>
    <w:rsid w:val="00BD3371"/>
    <w:rsid w:val="00BD358D"/>
    <w:rsid w:val="00BE0116"/>
    <w:rsid w:val="00BE27C6"/>
    <w:rsid w:val="00BE38B5"/>
    <w:rsid w:val="00BE4B10"/>
    <w:rsid w:val="00BE7599"/>
    <w:rsid w:val="00BF18E9"/>
    <w:rsid w:val="00BF4647"/>
    <w:rsid w:val="00C01144"/>
    <w:rsid w:val="00C0418F"/>
    <w:rsid w:val="00C0555F"/>
    <w:rsid w:val="00C10908"/>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87380"/>
    <w:rsid w:val="00C910BF"/>
    <w:rsid w:val="00C91C34"/>
    <w:rsid w:val="00C923CA"/>
    <w:rsid w:val="00C94CF9"/>
    <w:rsid w:val="00C9664A"/>
    <w:rsid w:val="00CA0BFA"/>
    <w:rsid w:val="00CA3022"/>
    <w:rsid w:val="00CA47D7"/>
    <w:rsid w:val="00CB02AC"/>
    <w:rsid w:val="00CB09F4"/>
    <w:rsid w:val="00CB46EF"/>
    <w:rsid w:val="00CC00B3"/>
    <w:rsid w:val="00CC0DE5"/>
    <w:rsid w:val="00CC32BE"/>
    <w:rsid w:val="00CC48B5"/>
    <w:rsid w:val="00CC6F23"/>
    <w:rsid w:val="00CC72DA"/>
    <w:rsid w:val="00CC7491"/>
    <w:rsid w:val="00CD2566"/>
    <w:rsid w:val="00CE2BC8"/>
    <w:rsid w:val="00CE5049"/>
    <w:rsid w:val="00CF0607"/>
    <w:rsid w:val="00CF4CE3"/>
    <w:rsid w:val="00CF5D0C"/>
    <w:rsid w:val="00CF630D"/>
    <w:rsid w:val="00D065BE"/>
    <w:rsid w:val="00D12A10"/>
    <w:rsid w:val="00D2120F"/>
    <w:rsid w:val="00D33C41"/>
    <w:rsid w:val="00D4048F"/>
    <w:rsid w:val="00D422BC"/>
    <w:rsid w:val="00D450FC"/>
    <w:rsid w:val="00D51239"/>
    <w:rsid w:val="00D61A84"/>
    <w:rsid w:val="00D67D54"/>
    <w:rsid w:val="00D703A5"/>
    <w:rsid w:val="00D71E36"/>
    <w:rsid w:val="00D80E2E"/>
    <w:rsid w:val="00D825B6"/>
    <w:rsid w:val="00D92113"/>
    <w:rsid w:val="00DA1809"/>
    <w:rsid w:val="00DA1E4E"/>
    <w:rsid w:val="00DB17FD"/>
    <w:rsid w:val="00DB3984"/>
    <w:rsid w:val="00DC028F"/>
    <w:rsid w:val="00DC221D"/>
    <w:rsid w:val="00DC5658"/>
    <w:rsid w:val="00DD362F"/>
    <w:rsid w:val="00DD69F1"/>
    <w:rsid w:val="00DD7FD5"/>
    <w:rsid w:val="00DE0F8E"/>
    <w:rsid w:val="00DE7C42"/>
    <w:rsid w:val="00DF142E"/>
    <w:rsid w:val="00DF1917"/>
    <w:rsid w:val="00DF27C3"/>
    <w:rsid w:val="00DF476E"/>
    <w:rsid w:val="00DF636B"/>
    <w:rsid w:val="00E00811"/>
    <w:rsid w:val="00E07F82"/>
    <w:rsid w:val="00E10807"/>
    <w:rsid w:val="00E129AC"/>
    <w:rsid w:val="00E15F95"/>
    <w:rsid w:val="00E21BE6"/>
    <w:rsid w:val="00E23152"/>
    <w:rsid w:val="00E23F0C"/>
    <w:rsid w:val="00E30D1D"/>
    <w:rsid w:val="00E315A7"/>
    <w:rsid w:val="00E36AB5"/>
    <w:rsid w:val="00E408E7"/>
    <w:rsid w:val="00E436D1"/>
    <w:rsid w:val="00E46923"/>
    <w:rsid w:val="00E525D3"/>
    <w:rsid w:val="00E527D0"/>
    <w:rsid w:val="00E546E7"/>
    <w:rsid w:val="00E556BF"/>
    <w:rsid w:val="00E57C01"/>
    <w:rsid w:val="00E60546"/>
    <w:rsid w:val="00E671B7"/>
    <w:rsid w:val="00E73628"/>
    <w:rsid w:val="00E74AD9"/>
    <w:rsid w:val="00E82276"/>
    <w:rsid w:val="00E82B0B"/>
    <w:rsid w:val="00E872E9"/>
    <w:rsid w:val="00E90BBD"/>
    <w:rsid w:val="00E940AE"/>
    <w:rsid w:val="00E96AE2"/>
    <w:rsid w:val="00EB4117"/>
    <w:rsid w:val="00EC630D"/>
    <w:rsid w:val="00EC6895"/>
    <w:rsid w:val="00ED0BC0"/>
    <w:rsid w:val="00ED106D"/>
    <w:rsid w:val="00ED2A70"/>
    <w:rsid w:val="00ED3CB3"/>
    <w:rsid w:val="00ED3D83"/>
    <w:rsid w:val="00ED7105"/>
    <w:rsid w:val="00EE021E"/>
    <w:rsid w:val="00EE0F4E"/>
    <w:rsid w:val="00EE1110"/>
    <w:rsid w:val="00EE40C8"/>
    <w:rsid w:val="00EF057D"/>
    <w:rsid w:val="00EF0741"/>
    <w:rsid w:val="00EF1C33"/>
    <w:rsid w:val="00EF2494"/>
    <w:rsid w:val="00EF3777"/>
    <w:rsid w:val="00EF6DD2"/>
    <w:rsid w:val="00F04ECE"/>
    <w:rsid w:val="00F067DA"/>
    <w:rsid w:val="00F14060"/>
    <w:rsid w:val="00F15D74"/>
    <w:rsid w:val="00F16742"/>
    <w:rsid w:val="00F178BB"/>
    <w:rsid w:val="00F17D24"/>
    <w:rsid w:val="00F21AFD"/>
    <w:rsid w:val="00F21D6B"/>
    <w:rsid w:val="00F265A7"/>
    <w:rsid w:val="00F30443"/>
    <w:rsid w:val="00F33D87"/>
    <w:rsid w:val="00F37E84"/>
    <w:rsid w:val="00F43329"/>
    <w:rsid w:val="00F468FA"/>
    <w:rsid w:val="00F520D6"/>
    <w:rsid w:val="00F6728D"/>
    <w:rsid w:val="00F732A3"/>
    <w:rsid w:val="00F77743"/>
    <w:rsid w:val="00F77BA6"/>
    <w:rsid w:val="00F86AA7"/>
    <w:rsid w:val="00F8736C"/>
    <w:rsid w:val="00F92F9F"/>
    <w:rsid w:val="00F93622"/>
    <w:rsid w:val="00F9571F"/>
    <w:rsid w:val="00FA3610"/>
    <w:rsid w:val="00FB4659"/>
    <w:rsid w:val="00FB557D"/>
    <w:rsid w:val="00FB5F56"/>
    <w:rsid w:val="00FB65C2"/>
    <w:rsid w:val="00FC2C79"/>
    <w:rsid w:val="00FC68FF"/>
    <w:rsid w:val="00FD0D94"/>
    <w:rsid w:val="00FD1C03"/>
    <w:rsid w:val="00FD5267"/>
    <w:rsid w:val="00FE2761"/>
    <w:rsid w:val="00FE5946"/>
    <w:rsid w:val="00FF3162"/>
    <w:rsid w:val="00FF71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DB17FD"/>
    <w:rPr>
      <w:color w:val="605E5C"/>
      <w:shd w:val="clear" w:color="auto" w:fill="E1DFDD"/>
    </w:rPr>
  </w:style>
  <w:style w:type="character" w:styleId="CommentReference">
    <w:name w:val="annotation reference"/>
    <w:basedOn w:val="DefaultParagraphFont"/>
    <w:uiPriority w:val="99"/>
    <w:semiHidden/>
    <w:unhideWhenUsed/>
    <w:rsid w:val="00A57996"/>
    <w:rPr>
      <w:sz w:val="16"/>
      <w:szCs w:val="16"/>
    </w:rPr>
  </w:style>
  <w:style w:type="paragraph" w:styleId="CommentText">
    <w:name w:val="annotation text"/>
    <w:basedOn w:val="Normal"/>
    <w:link w:val="CommentTextChar"/>
    <w:uiPriority w:val="99"/>
    <w:semiHidden/>
    <w:unhideWhenUsed/>
    <w:rsid w:val="00A57996"/>
    <w:pPr>
      <w:spacing w:line="240" w:lineRule="auto"/>
    </w:pPr>
    <w:rPr>
      <w:sz w:val="20"/>
      <w:szCs w:val="20"/>
    </w:rPr>
  </w:style>
  <w:style w:type="character" w:customStyle="1" w:styleId="CommentTextChar">
    <w:name w:val="Comment Text Char"/>
    <w:basedOn w:val="DefaultParagraphFont"/>
    <w:link w:val="CommentText"/>
    <w:uiPriority w:val="99"/>
    <w:semiHidden/>
    <w:rsid w:val="00A57996"/>
    <w:rPr>
      <w:sz w:val="20"/>
      <w:szCs w:val="20"/>
    </w:rPr>
  </w:style>
  <w:style w:type="paragraph" w:styleId="CommentSubject">
    <w:name w:val="annotation subject"/>
    <w:basedOn w:val="CommentText"/>
    <w:next w:val="CommentText"/>
    <w:link w:val="CommentSubjectChar"/>
    <w:uiPriority w:val="99"/>
    <w:semiHidden/>
    <w:unhideWhenUsed/>
    <w:rsid w:val="00A57996"/>
    <w:rPr>
      <w:b/>
      <w:bCs/>
    </w:rPr>
  </w:style>
  <w:style w:type="character" w:customStyle="1" w:styleId="CommentSubjectChar">
    <w:name w:val="Comment Subject Char"/>
    <w:basedOn w:val="CommentTextChar"/>
    <w:link w:val="CommentSubject"/>
    <w:uiPriority w:val="99"/>
    <w:semiHidden/>
    <w:rsid w:val="00A57996"/>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B9AD-B83D-46CB-8266-F931596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2023-04-26T09:25:00Z</dcterms:created>
  <dcterms:modified xsi:type="dcterms:W3CDTF">2023-04-26T09:25:00Z</dcterms:modified>
</cp:coreProperties>
</file>