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D9" w:rsidRPr="008B1D58" w:rsidRDefault="00400DD9" w:rsidP="008B1D58">
      <w:pPr>
        <w:pStyle w:val="BodyText"/>
        <w:ind w:left="2900"/>
        <w:rPr>
          <w:rFonts w:ascii="Times New Roman"/>
          <w:sz w:val="20"/>
          <w:szCs w:val="20"/>
        </w:rPr>
      </w:pPr>
    </w:p>
    <w:p w:rsidR="00400DD9" w:rsidRPr="008B1D58" w:rsidRDefault="00400DD9" w:rsidP="008B1D58">
      <w:pPr>
        <w:pStyle w:val="BodyText"/>
        <w:rPr>
          <w:rFonts w:ascii="Times New Roman"/>
          <w:sz w:val="20"/>
          <w:szCs w:val="20"/>
        </w:rPr>
      </w:pPr>
    </w:p>
    <w:p w:rsidR="00400DD9" w:rsidRPr="008B1D58" w:rsidRDefault="008B1D58" w:rsidP="008B1D58">
      <w:pPr>
        <w:ind w:left="3092" w:right="3095" w:firstLine="4"/>
        <w:rPr>
          <w:b/>
          <w:sz w:val="20"/>
          <w:szCs w:val="20"/>
        </w:rPr>
      </w:pPr>
      <w:r w:rsidRPr="008B1D58">
        <w:rPr>
          <w:b/>
          <w:sz w:val="20"/>
          <w:szCs w:val="20"/>
        </w:rPr>
        <w:t>NATIONAL ASSEMBLY QUESTIONS FOR WRITTEN REPLY</w:t>
      </w:r>
    </w:p>
    <w:p w:rsidR="00400DD9" w:rsidRPr="008B1D58" w:rsidRDefault="00400DD9" w:rsidP="008B1D58">
      <w:pPr>
        <w:pStyle w:val="BodyText"/>
        <w:rPr>
          <w:b/>
          <w:sz w:val="20"/>
          <w:szCs w:val="20"/>
        </w:rPr>
      </w:pPr>
    </w:p>
    <w:p w:rsidR="00400DD9" w:rsidRPr="008B1D58" w:rsidRDefault="008B1D58" w:rsidP="008B1D58">
      <w:pPr>
        <w:ind w:left="2518" w:right="2519"/>
        <w:rPr>
          <w:b/>
          <w:sz w:val="20"/>
          <w:szCs w:val="20"/>
        </w:rPr>
      </w:pPr>
      <w:r w:rsidRPr="008B1D58">
        <w:rPr>
          <w:b/>
          <w:sz w:val="20"/>
          <w:szCs w:val="20"/>
        </w:rPr>
        <w:t>QUESTION NUMBER 2456</w:t>
      </w:r>
    </w:p>
    <w:p w:rsidR="00400DD9" w:rsidRPr="008B1D58" w:rsidRDefault="008B1D58" w:rsidP="008B1D58">
      <w:pPr>
        <w:ind w:left="2519" w:right="2519"/>
        <w:rPr>
          <w:b/>
          <w:sz w:val="20"/>
          <w:szCs w:val="20"/>
        </w:rPr>
      </w:pPr>
      <w:r w:rsidRPr="008B1D58">
        <w:rPr>
          <w:b/>
          <w:sz w:val="20"/>
          <w:szCs w:val="20"/>
        </w:rPr>
        <w:t>DATE OF PUBLICATION: 19 NOVEMBER 2021</w:t>
      </w:r>
    </w:p>
    <w:p w:rsidR="00400DD9" w:rsidRPr="008B1D58" w:rsidRDefault="00400DD9" w:rsidP="008B1D58">
      <w:pPr>
        <w:pStyle w:val="BodyText"/>
        <w:rPr>
          <w:b/>
          <w:sz w:val="20"/>
          <w:szCs w:val="20"/>
        </w:rPr>
      </w:pPr>
    </w:p>
    <w:p w:rsidR="00400DD9" w:rsidRPr="008B1D58" w:rsidRDefault="00400DD9" w:rsidP="008B1D58">
      <w:pPr>
        <w:pStyle w:val="BodyText"/>
        <w:rPr>
          <w:b/>
          <w:sz w:val="20"/>
          <w:szCs w:val="20"/>
        </w:rPr>
      </w:pPr>
    </w:p>
    <w:p w:rsidR="00400DD9" w:rsidRPr="008B1D58" w:rsidRDefault="008B1D58" w:rsidP="008B1D58">
      <w:pPr>
        <w:pStyle w:val="Heading1"/>
        <w:rPr>
          <w:sz w:val="20"/>
          <w:szCs w:val="20"/>
        </w:rPr>
      </w:pPr>
      <w:r w:rsidRPr="008B1D58">
        <w:rPr>
          <w:sz w:val="20"/>
          <w:szCs w:val="20"/>
        </w:rPr>
        <w:t>QUESTION:</w:t>
      </w:r>
    </w:p>
    <w:p w:rsidR="00400DD9" w:rsidRPr="008B1D58" w:rsidRDefault="008B1D58" w:rsidP="008B1D58">
      <w:pPr>
        <w:ind w:left="833" w:right="1110" w:hanging="721"/>
        <w:rPr>
          <w:b/>
          <w:sz w:val="20"/>
          <w:szCs w:val="20"/>
        </w:rPr>
      </w:pPr>
      <w:r w:rsidRPr="008B1D58">
        <w:rPr>
          <w:b/>
          <w:sz w:val="20"/>
          <w:szCs w:val="20"/>
        </w:rPr>
        <w:t xml:space="preserve">2456: </w:t>
      </w:r>
      <w:proofErr w:type="spellStart"/>
      <w:r w:rsidRPr="008B1D58">
        <w:rPr>
          <w:b/>
          <w:sz w:val="20"/>
          <w:szCs w:val="20"/>
        </w:rPr>
        <w:t>Mrs</w:t>
      </w:r>
      <w:proofErr w:type="spellEnd"/>
      <w:r w:rsidRPr="008B1D58">
        <w:rPr>
          <w:b/>
          <w:sz w:val="20"/>
          <w:szCs w:val="20"/>
        </w:rPr>
        <w:t xml:space="preserve"> S M </w:t>
      </w:r>
      <w:proofErr w:type="spellStart"/>
      <w:r w:rsidRPr="008B1D58">
        <w:rPr>
          <w:b/>
          <w:sz w:val="20"/>
          <w:szCs w:val="20"/>
        </w:rPr>
        <w:t>Mokgotho</w:t>
      </w:r>
      <w:proofErr w:type="spellEnd"/>
      <w:r w:rsidRPr="008B1D58">
        <w:rPr>
          <w:b/>
          <w:sz w:val="20"/>
          <w:szCs w:val="20"/>
        </w:rPr>
        <w:t xml:space="preserve"> (EFF) to ask Minister Cooperative Governance and Traditional Affairs.</w:t>
      </w:r>
    </w:p>
    <w:p w:rsidR="00400DD9" w:rsidRPr="008B1D58" w:rsidRDefault="008B1D58" w:rsidP="008B1D58">
      <w:pPr>
        <w:pStyle w:val="BodyText"/>
        <w:ind w:left="833" w:right="109"/>
        <w:rPr>
          <w:sz w:val="20"/>
          <w:szCs w:val="20"/>
        </w:rPr>
      </w:pPr>
      <w:r w:rsidRPr="008B1D58">
        <w:rPr>
          <w:sz w:val="20"/>
          <w:szCs w:val="20"/>
        </w:rPr>
        <w:t xml:space="preserve">What steps are being taken by her department to ensure that the municipality of the </w:t>
      </w:r>
      <w:proofErr w:type="spellStart"/>
      <w:r w:rsidRPr="008B1D58">
        <w:rPr>
          <w:sz w:val="20"/>
          <w:szCs w:val="20"/>
        </w:rPr>
        <w:t>Naledi</w:t>
      </w:r>
      <w:proofErr w:type="spellEnd"/>
      <w:r w:rsidRPr="008B1D58">
        <w:rPr>
          <w:sz w:val="20"/>
          <w:szCs w:val="20"/>
        </w:rPr>
        <w:t xml:space="preserve"> </w:t>
      </w:r>
      <w:proofErr w:type="spellStart"/>
      <w:r w:rsidRPr="008B1D58">
        <w:rPr>
          <w:sz w:val="20"/>
          <w:szCs w:val="20"/>
        </w:rPr>
        <w:t>Subregion</w:t>
      </w:r>
      <w:proofErr w:type="spellEnd"/>
      <w:r w:rsidRPr="008B1D58">
        <w:rPr>
          <w:sz w:val="20"/>
          <w:szCs w:val="20"/>
        </w:rPr>
        <w:t xml:space="preserve"> occupies their new office building and vacates the community hall in Ward 1, which they are currently using for office space? NW2874E</w:t>
      </w:r>
    </w:p>
    <w:p w:rsidR="00400DD9" w:rsidRPr="008B1D58" w:rsidRDefault="00400DD9" w:rsidP="008B1D58">
      <w:pPr>
        <w:pStyle w:val="BodyText"/>
        <w:rPr>
          <w:sz w:val="20"/>
          <w:szCs w:val="20"/>
        </w:rPr>
      </w:pPr>
    </w:p>
    <w:p w:rsidR="00400DD9" w:rsidRPr="008B1D58" w:rsidRDefault="00400DD9" w:rsidP="008B1D58">
      <w:pPr>
        <w:pStyle w:val="BodyText"/>
        <w:rPr>
          <w:sz w:val="20"/>
          <w:szCs w:val="20"/>
        </w:rPr>
      </w:pPr>
    </w:p>
    <w:p w:rsidR="00400DD9" w:rsidRPr="008B1D58" w:rsidRDefault="008B1D58" w:rsidP="008B1D58">
      <w:pPr>
        <w:pStyle w:val="Heading1"/>
        <w:rPr>
          <w:sz w:val="20"/>
          <w:szCs w:val="20"/>
        </w:rPr>
      </w:pPr>
      <w:r w:rsidRPr="008B1D58">
        <w:rPr>
          <w:sz w:val="20"/>
          <w:szCs w:val="20"/>
        </w:rPr>
        <w:t>REPLY:</w:t>
      </w:r>
    </w:p>
    <w:p w:rsidR="00400DD9" w:rsidRPr="008B1D58" w:rsidRDefault="008B1D58" w:rsidP="008B1D58">
      <w:pPr>
        <w:pStyle w:val="BodyText"/>
        <w:ind w:left="112"/>
        <w:rPr>
          <w:sz w:val="20"/>
          <w:szCs w:val="20"/>
        </w:rPr>
      </w:pPr>
      <w:r w:rsidRPr="008B1D58">
        <w:rPr>
          <w:sz w:val="20"/>
          <w:szCs w:val="20"/>
        </w:rPr>
        <w:t>THE OCCUPATI</w:t>
      </w:r>
      <w:r w:rsidRPr="008B1D58">
        <w:rPr>
          <w:sz w:val="20"/>
          <w:szCs w:val="20"/>
        </w:rPr>
        <w:t>ON OF STELLA OFFICES IN NALEDI LOCAL MUNICIPALITY</w:t>
      </w:r>
    </w:p>
    <w:p w:rsidR="00400DD9" w:rsidRPr="008B1D58" w:rsidRDefault="00400DD9" w:rsidP="008B1D58">
      <w:pPr>
        <w:pStyle w:val="BodyText"/>
        <w:rPr>
          <w:sz w:val="20"/>
          <w:szCs w:val="20"/>
        </w:rPr>
      </w:pPr>
    </w:p>
    <w:p w:rsidR="00400DD9" w:rsidRPr="008B1D58" w:rsidRDefault="00400DD9" w:rsidP="008B1D58">
      <w:pPr>
        <w:pStyle w:val="BodyText"/>
        <w:rPr>
          <w:sz w:val="20"/>
          <w:szCs w:val="20"/>
        </w:rPr>
      </w:pPr>
    </w:p>
    <w:p w:rsidR="00400DD9" w:rsidRPr="008B1D58" w:rsidRDefault="008B1D58" w:rsidP="008B1D58">
      <w:pPr>
        <w:pStyle w:val="BodyText"/>
        <w:ind w:left="112" w:right="111"/>
        <w:rPr>
          <w:sz w:val="20"/>
          <w:szCs w:val="20"/>
        </w:rPr>
      </w:pPr>
      <w:r w:rsidRPr="008B1D58">
        <w:rPr>
          <w:sz w:val="20"/>
          <w:szCs w:val="20"/>
        </w:rPr>
        <w:t>On</w:t>
      </w:r>
      <w:r w:rsidRPr="008B1D58">
        <w:rPr>
          <w:spacing w:val="-9"/>
          <w:sz w:val="20"/>
          <w:szCs w:val="20"/>
        </w:rPr>
        <w:t xml:space="preserve"> </w:t>
      </w:r>
      <w:r w:rsidRPr="008B1D58">
        <w:rPr>
          <w:sz w:val="20"/>
          <w:szCs w:val="20"/>
        </w:rPr>
        <w:t>the</w:t>
      </w:r>
      <w:r w:rsidRPr="008B1D58">
        <w:rPr>
          <w:spacing w:val="-9"/>
          <w:sz w:val="20"/>
          <w:szCs w:val="20"/>
        </w:rPr>
        <w:t xml:space="preserve"> </w:t>
      </w:r>
      <w:r w:rsidRPr="008B1D58">
        <w:rPr>
          <w:sz w:val="20"/>
          <w:szCs w:val="20"/>
        </w:rPr>
        <w:t>11th</w:t>
      </w:r>
      <w:r w:rsidRPr="008B1D58">
        <w:rPr>
          <w:spacing w:val="-11"/>
          <w:sz w:val="20"/>
          <w:szCs w:val="20"/>
        </w:rPr>
        <w:t xml:space="preserve"> </w:t>
      </w:r>
      <w:r w:rsidRPr="008B1D58">
        <w:rPr>
          <w:sz w:val="20"/>
          <w:szCs w:val="20"/>
        </w:rPr>
        <w:t>of</w:t>
      </w:r>
      <w:r w:rsidRPr="008B1D58">
        <w:rPr>
          <w:spacing w:val="-8"/>
          <w:sz w:val="20"/>
          <w:szCs w:val="20"/>
        </w:rPr>
        <w:t xml:space="preserve"> </w:t>
      </w:r>
      <w:r w:rsidRPr="008B1D58">
        <w:rPr>
          <w:sz w:val="20"/>
          <w:szCs w:val="20"/>
        </w:rPr>
        <w:t>November</w:t>
      </w:r>
      <w:r w:rsidRPr="008B1D58">
        <w:rPr>
          <w:spacing w:val="-10"/>
          <w:sz w:val="20"/>
          <w:szCs w:val="20"/>
        </w:rPr>
        <w:t xml:space="preserve"> </w:t>
      </w:r>
      <w:r w:rsidRPr="008B1D58">
        <w:rPr>
          <w:sz w:val="20"/>
          <w:szCs w:val="20"/>
        </w:rPr>
        <w:t>2021</w:t>
      </w:r>
      <w:r w:rsidRPr="008B1D58">
        <w:rPr>
          <w:spacing w:val="-9"/>
          <w:sz w:val="20"/>
          <w:szCs w:val="20"/>
        </w:rPr>
        <w:t xml:space="preserve"> </w:t>
      </w:r>
      <w:r w:rsidRPr="008B1D58">
        <w:rPr>
          <w:sz w:val="20"/>
          <w:szCs w:val="20"/>
        </w:rPr>
        <w:t>the</w:t>
      </w:r>
      <w:r w:rsidRPr="008B1D58">
        <w:rPr>
          <w:spacing w:val="-9"/>
          <w:sz w:val="20"/>
          <w:szCs w:val="20"/>
        </w:rPr>
        <w:t xml:space="preserve"> </w:t>
      </w:r>
      <w:r w:rsidRPr="008B1D58">
        <w:rPr>
          <w:sz w:val="20"/>
          <w:szCs w:val="20"/>
        </w:rPr>
        <w:t>Municipal</w:t>
      </w:r>
      <w:r w:rsidRPr="008B1D58">
        <w:rPr>
          <w:spacing w:val="-12"/>
          <w:sz w:val="20"/>
          <w:szCs w:val="20"/>
        </w:rPr>
        <w:t xml:space="preserve"> </w:t>
      </w:r>
      <w:r w:rsidRPr="008B1D58">
        <w:rPr>
          <w:sz w:val="20"/>
          <w:szCs w:val="20"/>
        </w:rPr>
        <w:t>Manager,</w:t>
      </w:r>
      <w:r w:rsidRPr="008B1D58">
        <w:rPr>
          <w:spacing w:val="-10"/>
          <w:sz w:val="20"/>
          <w:szCs w:val="20"/>
        </w:rPr>
        <w:t xml:space="preserve"> </w:t>
      </w:r>
      <w:proofErr w:type="spellStart"/>
      <w:r w:rsidRPr="008B1D58">
        <w:rPr>
          <w:sz w:val="20"/>
          <w:szCs w:val="20"/>
        </w:rPr>
        <w:t>Mr</w:t>
      </w:r>
      <w:proofErr w:type="spellEnd"/>
      <w:r w:rsidRPr="008B1D58">
        <w:rPr>
          <w:spacing w:val="-11"/>
          <w:sz w:val="20"/>
          <w:szCs w:val="20"/>
        </w:rPr>
        <w:t xml:space="preserve"> </w:t>
      </w:r>
      <w:r w:rsidRPr="008B1D58">
        <w:rPr>
          <w:sz w:val="20"/>
          <w:szCs w:val="20"/>
        </w:rPr>
        <w:t>MT</w:t>
      </w:r>
      <w:r w:rsidRPr="008B1D58">
        <w:rPr>
          <w:spacing w:val="-8"/>
          <w:sz w:val="20"/>
          <w:szCs w:val="20"/>
        </w:rPr>
        <w:t xml:space="preserve"> </w:t>
      </w:r>
      <w:proofErr w:type="spellStart"/>
      <w:r w:rsidRPr="008B1D58">
        <w:rPr>
          <w:sz w:val="20"/>
          <w:szCs w:val="20"/>
        </w:rPr>
        <w:t>Segapo</w:t>
      </w:r>
      <w:proofErr w:type="spellEnd"/>
      <w:r w:rsidRPr="008B1D58">
        <w:rPr>
          <w:spacing w:val="-8"/>
          <w:sz w:val="20"/>
          <w:szCs w:val="20"/>
        </w:rPr>
        <w:t xml:space="preserve"> </w:t>
      </w:r>
      <w:r w:rsidRPr="008B1D58">
        <w:rPr>
          <w:sz w:val="20"/>
          <w:szCs w:val="20"/>
        </w:rPr>
        <w:t>convened</w:t>
      </w:r>
      <w:r w:rsidRPr="008B1D58">
        <w:rPr>
          <w:spacing w:val="-12"/>
          <w:sz w:val="20"/>
          <w:szCs w:val="20"/>
        </w:rPr>
        <w:t xml:space="preserve"> </w:t>
      </w:r>
      <w:r w:rsidRPr="008B1D58">
        <w:rPr>
          <w:sz w:val="20"/>
          <w:szCs w:val="20"/>
        </w:rPr>
        <w:t>a</w:t>
      </w:r>
      <w:r w:rsidRPr="008B1D58">
        <w:rPr>
          <w:spacing w:val="-12"/>
          <w:sz w:val="20"/>
          <w:szCs w:val="20"/>
        </w:rPr>
        <w:t xml:space="preserve"> </w:t>
      </w:r>
      <w:r w:rsidRPr="008B1D58">
        <w:rPr>
          <w:sz w:val="20"/>
          <w:szCs w:val="20"/>
        </w:rPr>
        <w:t>meeting at the unoccupied office to introduce the Acting Manager for the satellite Office. The newly constructed office space was vandalised during riots in 2018, and the service provider vacated</w:t>
      </w:r>
      <w:r w:rsidRPr="008B1D58">
        <w:rPr>
          <w:spacing w:val="-13"/>
          <w:sz w:val="20"/>
          <w:szCs w:val="20"/>
        </w:rPr>
        <w:t xml:space="preserve"> </w:t>
      </w:r>
      <w:r w:rsidRPr="008B1D58">
        <w:rPr>
          <w:sz w:val="20"/>
          <w:szCs w:val="20"/>
        </w:rPr>
        <w:t>the</w:t>
      </w:r>
      <w:r w:rsidRPr="008B1D58">
        <w:rPr>
          <w:spacing w:val="-13"/>
          <w:sz w:val="20"/>
          <w:szCs w:val="20"/>
        </w:rPr>
        <w:t xml:space="preserve"> </w:t>
      </w:r>
      <w:r w:rsidRPr="008B1D58">
        <w:rPr>
          <w:sz w:val="20"/>
          <w:szCs w:val="20"/>
        </w:rPr>
        <w:t>site</w:t>
      </w:r>
      <w:r w:rsidRPr="008B1D58">
        <w:rPr>
          <w:spacing w:val="-13"/>
          <w:sz w:val="20"/>
          <w:szCs w:val="20"/>
        </w:rPr>
        <w:t xml:space="preserve"> </w:t>
      </w:r>
      <w:r w:rsidRPr="008B1D58">
        <w:rPr>
          <w:sz w:val="20"/>
          <w:szCs w:val="20"/>
        </w:rPr>
        <w:t>with</w:t>
      </w:r>
      <w:r w:rsidRPr="008B1D58">
        <w:rPr>
          <w:spacing w:val="-13"/>
          <w:sz w:val="20"/>
          <w:szCs w:val="20"/>
        </w:rPr>
        <w:t xml:space="preserve"> </w:t>
      </w:r>
      <w:r w:rsidRPr="008B1D58">
        <w:rPr>
          <w:sz w:val="20"/>
          <w:szCs w:val="20"/>
        </w:rPr>
        <w:t>snags</w:t>
      </w:r>
      <w:r w:rsidRPr="008B1D58">
        <w:rPr>
          <w:spacing w:val="-13"/>
          <w:sz w:val="20"/>
          <w:szCs w:val="20"/>
        </w:rPr>
        <w:t xml:space="preserve"> </w:t>
      </w:r>
      <w:r w:rsidRPr="008B1D58">
        <w:rPr>
          <w:sz w:val="20"/>
          <w:szCs w:val="20"/>
        </w:rPr>
        <w:t>remaining</w:t>
      </w:r>
      <w:r w:rsidRPr="008B1D58">
        <w:rPr>
          <w:spacing w:val="-15"/>
          <w:sz w:val="20"/>
          <w:szCs w:val="20"/>
        </w:rPr>
        <w:t xml:space="preserve"> </w:t>
      </w:r>
      <w:r w:rsidRPr="008B1D58">
        <w:rPr>
          <w:sz w:val="20"/>
          <w:szCs w:val="20"/>
        </w:rPr>
        <w:t>to</w:t>
      </w:r>
      <w:r w:rsidRPr="008B1D58">
        <w:rPr>
          <w:spacing w:val="-15"/>
          <w:sz w:val="20"/>
          <w:szCs w:val="20"/>
        </w:rPr>
        <w:t xml:space="preserve"> </w:t>
      </w:r>
      <w:r w:rsidRPr="008B1D58">
        <w:rPr>
          <w:sz w:val="20"/>
          <w:szCs w:val="20"/>
        </w:rPr>
        <w:t>complete</w:t>
      </w:r>
      <w:r w:rsidRPr="008B1D58">
        <w:rPr>
          <w:spacing w:val="-13"/>
          <w:sz w:val="20"/>
          <w:szCs w:val="20"/>
        </w:rPr>
        <w:t xml:space="preserve"> </w:t>
      </w:r>
      <w:r w:rsidRPr="008B1D58">
        <w:rPr>
          <w:sz w:val="20"/>
          <w:szCs w:val="20"/>
        </w:rPr>
        <w:t>the</w:t>
      </w:r>
      <w:r w:rsidRPr="008B1D58">
        <w:rPr>
          <w:spacing w:val="-15"/>
          <w:sz w:val="20"/>
          <w:szCs w:val="20"/>
        </w:rPr>
        <w:t xml:space="preserve"> </w:t>
      </w:r>
      <w:r w:rsidRPr="008B1D58">
        <w:rPr>
          <w:sz w:val="20"/>
          <w:szCs w:val="20"/>
        </w:rPr>
        <w:t>project.</w:t>
      </w:r>
      <w:r w:rsidRPr="008B1D58">
        <w:rPr>
          <w:spacing w:val="-16"/>
          <w:sz w:val="20"/>
          <w:szCs w:val="20"/>
        </w:rPr>
        <w:t xml:space="preserve"> </w:t>
      </w:r>
      <w:r w:rsidRPr="008B1D58">
        <w:rPr>
          <w:sz w:val="20"/>
          <w:szCs w:val="20"/>
        </w:rPr>
        <w:t>These</w:t>
      </w:r>
      <w:r w:rsidRPr="008B1D58">
        <w:rPr>
          <w:spacing w:val="-16"/>
          <w:sz w:val="20"/>
          <w:szCs w:val="20"/>
        </w:rPr>
        <w:t xml:space="preserve"> </w:t>
      </w:r>
      <w:r w:rsidRPr="008B1D58">
        <w:rPr>
          <w:sz w:val="20"/>
          <w:szCs w:val="20"/>
        </w:rPr>
        <w:t>developments</w:t>
      </w:r>
      <w:r w:rsidRPr="008B1D58">
        <w:rPr>
          <w:spacing w:val="-15"/>
          <w:sz w:val="20"/>
          <w:szCs w:val="20"/>
        </w:rPr>
        <w:t xml:space="preserve"> </w:t>
      </w:r>
      <w:r w:rsidRPr="008B1D58">
        <w:rPr>
          <w:sz w:val="20"/>
          <w:szCs w:val="20"/>
        </w:rPr>
        <w:t xml:space="preserve">affected service delivery negatively in the surrounding rural areas. To extend </w:t>
      </w:r>
      <w:proofErr w:type="gramStart"/>
      <w:r w:rsidRPr="008B1D58">
        <w:rPr>
          <w:sz w:val="20"/>
          <w:szCs w:val="20"/>
        </w:rPr>
        <w:t>that community members</w:t>
      </w:r>
      <w:proofErr w:type="gramEnd"/>
      <w:r w:rsidRPr="008B1D58">
        <w:rPr>
          <w:sz w:val="20"/>
          <w:szCs w:val="20"/>
        </w:rPr>
        <w:t xml:space="preserve"> were commuting from Stella to </w:t>
      </w:r>
      <w:proofErr w:type="spellStart"/>
      <w:r w:rsidRPr="008B1D58">
        <w:rPr>
          <w:sz w:val="20"/>
          <w:szCs w:val="20"/>
        </w:rPr>
        <w:t>Vryburg</w:t>
      </w:r>
      <w:proofErr w:type="spellEnd"/>
      <w:r w:rsidRPr="008B1D58">
        <w:rPr>
          <w:sz w:val="20"/>
          <w:szCs w:val="20"/>
        </w:rPr>
        <w:t xml:space="preserve"> just to access proof</w:t>
      </w:r>
      <w:r w:rsidRPr="008B1D58">
        <w:rPr>
          <w:spacing w:val="-9"/>
          <w:sz w:val="20"/>
          <w:szCs w:val="20"/>
        </w:rPr>
        <w:t xml:space="preserve"> </w:t>
      </w:r>
      <w:r w:rsidRPr="008B1D58">
        <w:rPr>
          <w:sz w:val="20"/>
          <w:szCs w:val="20"/>
        </w:rPr>
        <w:t>residence.</w:t>
      </w:r>
    </w:p>
    <w:p w:rsidR="00400DD9" w:rsidRPr="008B1D58" w:rsidRDefault="00400DD9" w:rsidP="008B1D58">
      <w:pPr>
        <w:pStyle w:val="BodyText"/>
        <w:rPr>
          <w:sz w:val="20"/>
          <w:szCs w:val="20"/>
        </w:rPr>
      </w:pPr>
    </w:p>
    <w:p w:rsidR="00400DD9" w:rsidRPr="008B1D58" w:rsidRDefault="008B1D58" w:rsidP="008B1D58">
      <w:pPr>
        <w:pStyle w:val="BodyText"/>
        <w:ind w:left="112" w:right="121"/>
        <w:rPr>
          <w:sz w:val="20"/>
          <w:szCs w:val="20"/>
        </w:rPr>
      </w:pPr>
      <w:r w:rsidRPr="008B1D58">
        <w:rPr>
          <w:sz w:val="20"/>
          <w:szCs w:val="20"/>
        </w:rPr>
        <w:t>In view of the above, Administration took a decision to pay the servi</w:t>
      </w:r>
      <w:r w:rsidRPr="008B1D58">
        <w:rPr>
          <w:sz w:val="20"/>
          <w:szCs w:val="20"/>
        </w:rPr>
        <w:t xml:space="preserve">ce provider the outstanding amount due, </w:t>
      </w:r>
      <w:proofErr w:type="spellStart"/>
      <w:r w:rsidRPr="008B1D58">
        <w:rPr>
          <w:sz w:val="20"/>
          <w:szCs w:val="20"/>
        </w:rPr>
        <w:t>utilising</w:t>
      </w:r>
      <w:proofErr w:type="spellEnd"/>
      <w:r w:rsidRPr="008B1D58">
        <w:rPr>
          <w:sz w:val="20"/>
          <w:szCs w:val="20"/>
        </w:rPr>
        <w:t xml:space="preserve"> the operating budget to complete snags on the structure using municipal workforce.</w:t>
      </w:r>
    </w:p>
    <w:p w:rsidR="00400DD9" w:rsidRPr="008B1D58" w:rsidRDefault="00400DD9" w:rsidP="008B1D58">
      <w:pPr>
        <w:pStyle w:val="BodyText"/>
        <w:rPr>
          <w:sz w:val="20"/>
          <w:szCs w:val="20"/>
        </w:rPr>
      </w:pPr>
    </w:p>
    <w:p w:rsidR="00400DD9" w:rsidRPr="008B1D58" w:rsidRDefault="008B1D58" w:rsidP="008B1D58">
      <w:pPr>
        <w:pStyle w:val="BodyText"/>
        <w:ind w:left="112" w:right="112"/>
        <w:rPr>
          <w:sz w:val="20"/>
          <w:szCs w:val="20"/>
        </w:rPr>
      </w:pPr>
      <w:r w:rsidRPr="008B1D58">
        <w:rPr>
          <w:sz w:val="20"/>
          <w:szCs w:val="20"/>
        </w:rPr>
        <w:t>With the project timelines at our disposal the Municipality will officially occupy the office in January 2022.</w:t>
      </w:r>
    </w:p>
    <w:sectPr w:rsidR="00400DD9" w:rsidRPr="008B1D58" w:rsidSect="00400DD9">
      <w:type w:val="continuous"/>
      <w:pgSz w:w="11910" w:h="16840"/>
      <w:pgMar w:top="1220" w:right="1020" w:bottom="280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0DD9"/>
    <w:rsid w:val="00400DD9"/>
    <w:rsid w:val="008B1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0DD9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00DD9"/>
    <w:pPr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0DD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00DD9"/>
  </w:style>
  <w:style w:type="paragraph" w:customStyle="1" w:styleId="TableParagraph">
    <w:name w:val="Table Paragraph"/>
    <w:basedOn w:val="Normal"/>
    <w:uiPriority w:val="1"/>
    <w:qFormat/>
    <w:rsid w:val="00400DD9"/>
  </w:style>
  <w:style w:type="paragraph" w:styleId="BalloonText">
    <w:name w:val="Balloon Text"/>
    <w:basedOn w:val="Normal"/>
    <w:link w:val="BalloonTextChar"/>
    <w:uiPriority w:val="99"/>
    <w:semiHidden/>
    <w:unhideWhenUsed/>
    <w:rsid w:val="008B1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D58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dcterms:created xsi:type="dcterms:W3CDTF">2022-01-18T14:08:00Z</dcterms:created>
  <dcterms:modified xsi:type="dcterms:W3CDTF">2022-01-18T14:34:00Z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2022-01-18T00:00:00Z</vt:filetime>
  </property>
</Properties>
</file>