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59166F">
        <w:rPr>
          <w:b/>
          <w:bCs/>
          <w:sz w:val="24"/>
          <w:u w:val="single"/>
        </w:rPr>
        <w:t>4</w:t>
      </w:r>
      <w:r w:rsidR="003E20B7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3E20B7" w:rsidRPr="00BC67D2" w:rsidRDefault="003E20B7" w:rsidP="003E20B7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BC67D2">
        <w:rPr>
          <w:b/>
          <w:sz w:val="24"/>
          <w:u w:val="single"/>
        </w:rPr>
        <w:t>Ms N K F Hlonyana (EFF) to ask the Minister of Health:</w:t>
      </w:r>
    </w:p>
    <w:p w:rsidR="003E20B7" w:rsidRPr="003E20B7" w:rsidRDefault="003E20B7" w:rsidP="003E20B7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3E20B7">
        <w:rPr>
          <w:sz w:val="24"/>
        </w:rPr>
        <w:t>What was the total number of nurses at each (a) hospital and (b) clinic (i) in (aa) 2000, (bb) 2005, (cc) 2010 and (dd) 2015 and (ii) as at 1 February 2018?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BC67D2">
        <w:rPr>
          <w:color w:val="000000"/>
        </w:rPr>
        <w:t>263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Default="00C47DA6" w:rsidP="00C47DA6">
      <w:pPr>
        <w:jc w:val="both"/>
        <w:outlineLvl w:val="0"/>
        <w:rPr>
          <w:sz w:val="24"/>
        </w:rPr>
      </w:pPr>
    </w:p>
    <w:p w:rsidR="00BC67D2" w:rsidRDefault="00BC67D2" w:rsidP="00BC67D2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 w:rsidRPr="00E523E0">
        <w:rPr>
          <w:sz w:val="24"/>
        </w:rPr>
        <w:t>(aa)</w:t>
      </w:r>
      <w:r w:rsidRPr="00E523E0">
        <w:rPr>
          <w:sz w:val="24"/>
        </w:rPr>
        <w:tab/>
      </w:r>
      <w:r>
        <w:rPr>
          <w:sz w:val="24"/>
        </w:rPr>
        <w:t>2000 – No data available</w:t>
      </w:r>
    </w:p>
    <w:p w:rsidR="00BC67D2" w:rsidRDefault="00BC67D2" w:rsidP="00BC67D2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(bb)</w:t>
      </w:r>
      <w:r>
        <w:rPr>
          <w:sz w:val="24"/>
        </w:rPr>
        <w:tab/>
        <w:t>2005 – No data available</w:t>
      </w:r>
    </w:p>
    <w:p w:rsidR="00BC67D2" w:rsidRDefault="00BC67D2" w:rsidP="00BC67D2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(cc)</w:t>
      </w:r>
      <w:r>
        <w:rPr>
          <w:sz w:val="24"/>
        </w:rPr>
        <w:tab/>
        <w:t>2010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BC67D2" w:rsidRDefault="00BC67D2" w:rsidP="00BC67D2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(dd)</w:t>
      </w:r>
      <w:r>
        <w:rPr>
          <w:sz w:val="24"/>
        </w:rPr>
        <w:tab/>
        <w:t>2015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BC67D2" w:rsidRDefault="00BC67D2" w:rsidP="00BC67D2">
      <w:pPr>
        <w:pStyle w:val="ListParagraph"/>
        <w:jc w:val="both"/>
        <w:outlineLvl w:val="0"/>
        <w:rPr>
          <w:sz w:val="24"/>
        </w:rPr>
      </w:pPr>
    </w:p>
    <w:p w:rsidR="00C47DA6" w:rsidRPr="00BC67D2" w:rsidRDefault="00BC67D2" w:rsidP="00BC67D2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 w:rsidRPr="00BC67D2">
        <w:rPr>
          <w:sz w:val="24"/>
        </w:rPr>
        <w:t>2018 Information indicated on Table (Please note that some of the facility names are not the same every year)</w:t>
      </w:r>
    </w:p>
    <w:p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C67D2" w:rsidRDefault="00BC67D2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F6" w:rsidRDefault="00AC58F6">
      <w:r>
        <w:separator/>
      </w:r>
    </w:p>
  </w:endnote>
  <w:endnote w:type="continuationSeparator" w:id="1">
    <w:p w:rsidR="00AC58F6" w:rsidRDefault="00AC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D7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D7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E20B7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F6" w:rsidRDefault="00AC58F6">
      <w:r>
        <w:separator/>
      </w:r>
    </w:p>
  </w:footnote>
  <w:footnote w:type="continuationSeparator" w:id="1">
    <w:p w:rsidR="00AC58F6" w:rsidRDefault="00AC5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0024C"/>
    <w:multiLevelType w:val="hybridMultilevel"/>
    <w:tmpl w:val="4CA0218E"/>
    <w:lvl w:ilvl="0" w:tplc="5CB29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D778D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7035F"/>
    <w:rsid w:val="00770C17"/>
    <w:rsid w:val="00771EB2"/>
    <w:rsid w:val="00773A22"/>
    <w:rsid w:val="0078614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58F6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7D2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2018-03-29T14:30:00Z</cp:lastPrinted>
  <dcterms:created xsi:type="dcterms:W3CDTF">2018-03-29T14:30:00Z</dcterms:created>
  <dcterms:modified xsi:type="dcterms:W3CDTF">2018-08-19T19:24:00Z</dcterms:modified>
</cp:coreProperties>
</file>