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13" w:rsidRPr="004F5213" w:rsidRDefault="004F5213" w:rsidP="004F5213">
      <w:pPr>
        <w:tabs>
          <w:tab w:val="right" w:pos="7548"/>
        </w:tabs>
        <w:ind w:left="-1276"/>
        <w:jc w:val="both"/>
        <w:rPr>
          <w:sz w:val="24"/>
          <w:szCs w:val="24"/>
        </w:rPr>
      </w:pPr>
      <w:bookmarkStart w:id="0" w:name="_GoBack"/>
      <w:bookmarkEnd w:id="0"/>
    </w:p>
    <w:p w:rsidR="00764334" w:rsidRPr="004F5213" w:rsidRDefault="00764334" w:rsidP="00E53BF6">
      <w:pPr>
        <w:spacing w:after="0" w:line="240" w:lineRule="auto"/>
        <w:rPr>
          <w:rFonts w:ascii="Arial" w:hAnsi="Arial" w:cs="Arial"/>
          <w:b/>
          <w:sz w:val="24"/>
          <w:szCs w:val="24"/>
          <w:lang w:val="fr-FR"/>
        </w:rPr>
      </w:pPr>
    </w:p>
    <w:p w:rsidR="00764334" w:rsidRPr="004F5213" w:rsidRDefault="00764334" w:rsidP="00E53BF6">
      <w:pPr>
        <w:spacing w:after="0" w:line="240" w:lineRule="auto"/>
        <w:rPr>
          <w:rFonts w:ascii="Arial" w:hAnsi="Arial" w:cs="Arial"/>
          <w:b/>
          <w:sz w:val="24"/>
          <w:szCs w:val="24"/>
          <w:lang w:val="fr-FR"/>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1C496C">
        <w:rPr>
          <w:rFonts w:cs="Arial"/>
          <w:sz w:val="22"/>
          <w:szCs w:val="22"/>
          <w:u w:val="none"/>
          <w:lang w:val="en-ZA"/>
        </w:rPr>
        <w:t>41</w:t>
      </w:r>
      <w:r w:rsidR="00D06CA5">
        <w:rPr>
          <w:rFonts w:cs="Arial"/>
          <w:sz w:val="22"/>
          <w:szCs w:val="22"/>
          <w:u w:val="none"/>
          <w:lang w:val="en-ZA"/>
        </w:rPr>
        <w:t>3</w:t>
      </w:r>
    </w:p>
    <w:p w:rsidR="00B60B8E" w:rsidRDefault="00B60B8E" w:rsidP="00F47756">
      <w:pPr>
        <w:rPr>
          <w:rFonts w:ascii="Arial" w:hAnsi="Arial" w:cs="Arial"/>
          <w:b/>
          <w:lang w:val="en-ZA" w:eastAsia="x-none"/>
        </w:rPr>
      </w:pPr>
    </w:p>
    <w:p w:rsidR="00D06CA5" w:rsidRPr="00D06CA5" w:rsidRDefault="00D06CA5" w:rsidP="00D06CA5">
      <w:pPr>
        <w:spacing w:before="100" w:beforeAutospacing="1" w:after="100" w:afterAutospacing="1" w:line="240" w:lineRule="auto"/>
        <w:ind w:left="851" w:hanging="851"/>
        <w:rPr>
          <w:rFonts w:ascii="Arial" w:hAnsi="Arial" w:cs="Arial"/>
          <w:b/>
        </w:rPr>
      </w:pPr>
      <w:r w:rsidRPr="00D06CA5">
        <w:rPr>
          <w:rFonts w:ascii="Arial" w:hAnsi="Arial" w:cs="Arial"/>
          <w:b/>
        </w:rPr>
        <w:t>2413.</w:t>
      </w:r>
      <w:r w:rsidRPr="00D06CA5">
        <w:rPr>
          <w:rFonts w:ascii="Arial" w:hAnsi="Arial" w:cs="Arial"/>
          <w:b/>
        </w:rPr>
        <w:tab/>
      </w:r>
      <w:r w:rsidR="00A27CB3" w:rsidRPr="00D06CA5">
        <w:rPr>
          <w:rFonts w:ascii="Arial" w:hAnsi="Arial" w:cs="Arial"/>
          <w:b/>
        </w:rPr>
        <w:t>Mr.</w:t>
      </w:r>
      <w:r w:rsidRPr="00D06CA5">
        <w:rPr>
          <w:rFonts w:ascii="Arial" w:hAnsi="Arial" w:cs="Arial"/>
          <w:b/>
        </w:rPr>
        <w:t xml:space="preserve"> R A Lees (DA) to ask the Minister of Transport:</w:t>
      </w:r>
    </w:p>
    <w:p w:rsidR="00D06CA5" w:rsidRPr="00D06CA5" w:rsidRDefault="00D06CA5" w:rsidP="00D06CA5">
      <w:pPr>
        <w:spacing w:before="100" w:beforeAutospacing="1" w:after="100" w:afterAutospacing="1" w:line="240" w:lineRule="auto"/>
        <w:ind w:left="1440" w:hanging="629"/>
        <w:jc w:val="both"/>
        <w:rPr>
          <w:rFonts w:ascii="Arial" w:hAnsi="Arial" w:cs="Arial"/>
        </w:rPr>
      </w:pPr>
      <w:r w:rsidRPr="00D06CA5">
        <w:rPr>
          <w:rFonts w:ascii="Arial" w:hAnsi="Arial" w:cs="Arial"/>
        </w:rPr>
        <w:t>(1)</w:t>
      </w:r>
      <w:r w:rsidRPr="00D06CA5">
        <w:rPr>
          <w:rFonts w:ascii="Arial" w:hAnsi="Arial" w:cs="Arial"/>
        </w:rPr>
        <w:tab/>
        <w:t>Does the Air Traffic Navigation Services SOC Ltd (ATNS) provide its services to SA Airways (SAA) on an equal basis as it does to all other airlines; if not, why not; if so, what are the relevant details;</w:t>
      </w:r>
    </w:p>
    <w:p w:rsidR="00D06CA5" w:rsidRPr="00D06CA5" w:rsidRDefault="00D06CA5" w:rsidP="00D06CA5">
      <w:pPr>
        <w:spacing w:before="100" w:beforeAutospacing="1" w:after="100" w:afterAutospacing="1" w:line="240" w:lineRule="auto"/>
        <w:ind w:left="1440" w:hanging="629"/>
        <w:jc w:val="both"/>
        <w:rPr>
          <w:rFonts w:ascii="Arial" w:hAnsi="Arial" w:cs="Arial"/>
        </w:rPr>
      </w:pPr>
      <w:r w:rsidRPr="00D06CA5">
        <w:rPr>
          <w:rFonts w:ascii="Arial" w:hAnsi="Arial" w:cs="Arial"/>
        </w:rPr>
        <w:t>(2)</w:t>
      </w:r>
      <w:r w:rsidRPr="00D06CA5">
        <w:rPr>
          <w:rFonts w:ascii="Arial" w:hAnsi="Arial" w:cs="Arial"/>
        </w:rPr>
        <w:tab/>
        <w:t>what are the relevant details of (a) each service that ATNS provides to (i) SAA and (ii) each other airline, (b) the rates that are charged for the specified services, (c) the payment terms given and (d) total amounts owed as at 31 July 2017 and (e) age analysis of the amounts owed as at 31 July 2017 in each case;</w:t>
      </w:r>
    </w:p>
    <w:p w:rsidR="001C496C" w:rsidRPr="00887E59" w:rsidRDefault="00D06CA5" w:rsidP="00887E59">
      <w:pPr>
        <w:spacing w:before="100" w:beforeAutospacing="1" w:after="100" w:afterAutospacing="1" w:line="240" w:lineRule="auto"/>
        <w:ind w:left="1440" w:hanging="629"/>
        <w:jc w:val="both"/>
        <w:rPr>
          <w:rFonts w:ascii="Arial" w:hAnsi="Arial" w:cs="Arial"/>
        </w:rPr>
      </w:pPr>
      <w:r w:rsidRPr="00D06CA5">
        <w:rPr>
          <w:rFonts w:ascii="Arial" w:hAnsi="Arial" w:cs="Arial"/>
        </w:rPr>
        <w:t>(3)</w:t>
      </w:r>
      <w:r w:rsidRPr="00D06CA5">
        <w:rPr>
          <w:rFonts w:ascii="Arial" w:hAnsi="Arial" w:cs="Arial"/>
        </w:rPr>
        <w:tab/>
        <w:t>whether ATNS made any changes in the payment terms given to the SAA from 1 April 2017 up to 31 July 2017; if so, what are the full details of the changed payment terms?</w:t>
      </w:r>
      <w:r w:rsidRPr="00D06CA5">
        <w:rPr>
          <w:rFonts w:ascii="Arial" w:hAnsi="Arial" w:cs="Arial"/>
        </w:rPr>
        <w:tab/>
      </w:r>
      <w:r w:rsidRPr="00D06CA5">
        <w:rPr>
          <w:rFonts w:ascii="Arial" w:hAnsi="Arial" w:cs="Arial"/>
        </w:rPr>
        <w:tab/>
      </w:r>
      <w:r w:rsidRPr="00D06CA5">
        <w:rPr>
          <w:rFonts w:ascii="Arial" w:hAnsi="Arial" w:cs="Arial"/>
        </w:rPr>
        <w:tab/>
      </w:r>
      <w:r w:rsidRPr="00D06CA5">
        <w:rPr>
          <w:rFonts w:ascii="Arial" w:hAnsi="Arial" w:cs="Arial"/>
        </w:rPr>
        <w:tab/>
      </w:r>
      <w:r w:rsidRPr="00D06CA5">
        <w:rPr>
          <w:rFonts w:ascii="Arial" w:hAnsi="Arial" w:cs="Arial"/>
        </w:rPr>
        <w:tab/>
      </w:r>
      <w:r w:rsidRPr="00D06CA5">
        <w:rPr>
          <w:rFonts w:ascii="Arial" w:hAnsi="Arial" w:cs="Arial"/>
        </w:rPr>
        <w:tab/>
      </w:r>
      <w:r w:rsidRPr="00D06CA5">
        <w:rPr>
          <w:rFonts w:ascii="Arial" w:hAnsi="Arial" w:cs="Arial"/>
        </w:rPr>
        <w:tab/>
        <w:t>NW2661E</w:t>
      </w:r>
    </w:p>
    <w:p w:rsidR="001D75C8" w:rsidRPr="001D75C8" w:rsidRDefault="001D75C8" w:rsidP="00F47756">
      <w:pPr>
        <w:rPr>
          <w:rFonts w:ascii="Arial" w:hAnsi="Arial" w:cs="Arial"/>
          <w:b/>
          <w:lang w:val="en-ZA" w:eastAsia="x-none"/>
        </w:rPr>
      </w:pPr>
    </w:p>
    <w:p w:rsidR="00DA0998" w:rsidRDefault="00006C4F" w:rsidP="00F47756">
      <w:pPr>
        <w:rPr>
          <w:rFonts w:ascii="Arial" w:hAnsi="Arial" w:cs="Arial"/>
          <w:b/>
          <w:lang w:val="en-ZA" w:eastAsia="x-none"/>
        </w:rPr>
      </w:pPr>
      <w:r>
        <w:rPr>
          <w:rFonts w:ascii="Arial" w:hAnsi="Arial" w:cs="Arial"/>
          <w:b/>
          <w:lang w:val="en-ZA" w:eastAsia="x-none"/>
        </w:rPr>
        <w:t>Reply:</w:t>
      </w:r>
    </w:p>
    <w:p w:rsidR="00006C4F" w:rsidRDefault="00006C4F" w:rsidP="00F47756">
      <w:pPr>
        <w:rPr>
          <w:rFonts w:ascii="Arial" w:hAnsi="Arial" w:cs="Arial"/>
          <w:b/>
          <w:lang w:val="en-ZA" w:eastAsia="x-none"/>
        </w:rPr>
      </w:pPr>
      <w:r>
        <w:rPr>
          <w:rFonts w:ascii="Arial" w:hAnsi="Arial" w:cs="Arial"/>
          <w:b/>
          <w:lang w:val="en-ZA" w:eastAsia="x-none"/>
        </w:rPr>
        <w:t>Air Traffic and Navigation Services SOC Limited (ATNS)</w:t>
      </w:r>
    </w:p>
    <w:p w:rsidR="005E7073" w:rsidRDefault="005E7073" w:rsidP="00F47756">
      <w:pPr>
        <w:rPr>
          <w:rFonts w:ascii="Arial" w:hAnsi="Arial" w:cs="Arial"/>
          <w:lang w:val="en-ZA" w:eastAsia="x-none"/>
        </w:rPr>
      </w:pPr>
    </w:p>
    <w:p w:rsidR="005E7073" w:rsidRDefault="005E7073" w:rsidP="00006C4F">
      <w:pPr>
        <w:pStyle w:val="ListParagraph"/>
        <w:numPr>
          <w:ilvl w:val="0"/>
          <w:numId w:val="17"/>
        </w:numPr>
        <w:ind w:left="1440" w:hanging="630"/>
        <w:jc w:val="both"/>
        <w:rPr>
          <w:rFonts w:ascii="Arial" w:hAnsi="Arial" w:cs="Arial"/>
          <w:lang w:val="en-ZA" w:eastAsia="x-none"/>
        </w:rPr>
      </w:pPr>
      <w:r w:rsidRPr="005E7073">
        <w:rPr>
          <w:rFonts w:ascii="Arial" w:hAnsi="Arial" w:cs="Arial"/>
          <w:lang w:val="en-ZA" w:eastAsia="x-none"/>
        </w:rPr>
        <w:t>ATNS provides its service</w:t>
      </w:r>
      <w:r>
        <w:rPr>
          <w:rFonts w:ascii="Arial" w:hAnsi="Arial" w:cs="Arial"/>
          <w:lang w:val="en-ZA" w:eastAsia="x-none"/>
        </w:rPr>
        <w:t xml:space="preserve">s equally to all airspace </w:t>
      </w:r>
      <w:r w:rsidR="002B74D3">
        <w:rPr>
          <w:rFonts w:ascii="Arial" w:hAnsi="Arial" w:cs="Arial"/>
          <w:lang w:val="en-ZA" w:eastAsia="x-none"/>
        </w:rPr>
        <w:t>users, and our credit terms are</w:t>
      </w:r>
      <w:r w:rsidR="00811001">
        <w:rPr>
          <w:rFonts w:ascii="Arial" w:hAnsi="Arial" w:cs="Arial"/>
          <w:lang w:val="en-ZA" w:eastAsia="x-none"/>
        </w:rPr>
        <w:t xml:space="preserve"> 30 days </w:t>
      </w:r>
      <w:r w:rsidR="002B74D3">
        <w:rPr>
          <w:rFonts w:ascii="Arial" w:hAnsi="Arial" w:cs="Arial"/>
          <w:lang w:val="en-ZA" w:eastAsia="x-none"/>
        </w:rPr>
        <w:t>from date of invoice.  S</w:t>
      </w:r>
      <w:r w:rsidR="00905868">
        <w:rPr>
          <w:rFonts w:ascii="Arial" w:hAnsi="Arial" w:cs="Arial"/>
          <w:lang w:val="en-ZA" w:eastAsia="x-none"/>
        </w:rPr>
        <w:t xml:space="preserve">AA </w:t>
      </w:r>
      <w:r w:rsidR="002B74D3">
        <w:rPr>
          <w:rFonts w:ascii="Arial" w:hAnsi="Arial" w:cs="Arial"/>
          <w:lang w:val="en-ZA" w:eastAsia="x-none"/>
        </w:rPr>
        <w:t xml:space="preserve">has </w:t>
      </w:r>
      <w:r w:rsidR="00905868">
        <w:rPr>
          <w:rFonts w:ascii="Arial" w:hAnsi="Arial" w:cs="Arial"/>
          <w:lang w:val="en-ZA" w:eastAsia="x-none"/>
        </w:rPr>
        <w:t>from 01 April 2017</w:t>
      </w:r>
      <w:r w:rsidR="00811001">
        <w:rPr>
          <w:rFonts w:ascii="Arial" w:hAnsi="Arial" w:cs="Arial"/>
          <w:lang w:val="en-ZA" w:eastAsia="x-none"/>
        </w:rPr>
        <w:t xml:space="preserve"> to date </w:t>
      </w:r>
      <w:r w:rsidR="002B74D3">
        <w:rPr>
          <w:rFonts w:ascii="Arial" w:hAnsi="Arial" w:cs="Arial"/>
          <w:lang w:val="en-ZA" w:eastAsia="x-none"/>
        </w:rPr>
        <w:t xml:space="preserve">been </w:t>
      </w:r>
      <w:r w:rsidR="00811001">
        <w:rPr>
          <w:rFonts w:ascii="Arial" w:hAnsi="Arial" w:cs="Arial"/>
          <w:lang w:val="en-ZA" w:eastAsia="x-none"/>
        </w:rPr>
        <w:t>settling their invoice</w:t>
      </w:r>
      <w:r w:rsidR="00905868">
        <w:rPr>
          <w:rFonts w:ascii="Arial" w:hAnsi="Arial" w:cs="Arial"/>
          <w:lang w:val="en-ZA" w:eastAsia="x-none"/>
        </w:rPr>
        <w:t>s on average</w:t>
      </w:r>
      <w:r w:rsidR="00811001">
        <w:rPr>
          <w:rFonts w:ascii="Arial" w:hAnsi="Arial" w:cs="Arial"/>
          <w:lang w:val="en-ZA" w:eastAsia="x-none"/>
        </w:rPr>
        <w:t xml:space="preserve"> 45 </w:t>
      </w:r>
      <w:r w:rsidR="00905868">
        <w:rPr>
          <w:rFonts w:ascii="Arial" w:hAnsi="Arial" w:cs="Arial"/>
          <w:lang w:val="en-ZA" w:eastAsia="x-none"/>
        </w:rPr>
        <w:t xml:space="preserve">days after due date and as a result ATNS </w:t>
      </w:r>
      <w:r w:rsidR="002B74D3">
        <w:rPr>
          <w:rFonts w:ascii="Arial" w:hAnsi="Arial" w:cs="Arial"/>
          <w:lang w:val="en-ZA" w:eastAsia="x-none"/>
        </w:rPr>
        <w:t xml:space="preserve">has been </w:t>
      </w:r>
      <w:r w:rsidR="00905868">
        <w:rPr>
          <w:rFonts w:ascii="Arial" w:hAnsi="Arial" w:cs="Arial"/>
          <w:lang w:val="en-ZA" w:eastAsia="x-none"/>
        </w:rPr>
        <w:t>charg</w:t>
      </w:r>
      <w:r w:rsidR="002B74D3">
        <w:rPr>
          <w:rFonts w:ascii="Arial" w:hAnsi="Arial" w:cs="Arial"/>
          <w:lang w:val="en-ZA" w:eastAsia="x-none"/>
        </w:rPr>
        <w:t>ing</w:t>
      </w:r>
      <w:r w:rsidR="00905868">
        <w:rPr>
          <w:rFonts w:ascii="Arial" w:hAnsi="Arial" w:cs="Arial"/>
          <w:lang w:val="en-ZA" w:eastAsia="x-none"/>
        </w:rPr>
        <w:t xml:space="preserve"> SAA </w:t>
      </w:r>
      <w:r w:rsidR="002B74D3">
        <w:rPr>
          <w:rFonts w:ascii="Arial" w:hAnsi="Arial" w:cs="Arial"/>
          <w:lang w:val="en-ZA" w:eastAsia="x-none"/>
        </w:rPr>
        <w:t xml:space="preserve">interest due to </w:t>
      </w:r>
      <w:r w:rsidR="00905868">
        <w:rPr>
          <w:rFonts w:ascii="Arial" w:hAnsi="Arial" w:cs="Arial"/>
          <w:lang w:val="en-ZA" w:eastAsia="x-none"/>
        </w:rPr>
        <w:t>late payment.</w:t>
      </w:r>
    </w:p>
    <w:p w:rsidR="00905868" w:rsidRDefault="00905868" w:rsidP="00006C4F">
      <w:pPr>
        <w:pStyle w:val="ListParagraph"/>
        <w:ind w:left="1440"/>
        <w:jc w:val="both"/>
        <w:rPr>
          <w:rFonts w:ascii="Arial" w:hAnsi="Arial" w:cs="Arial"/>
          <w:lang w:val="en-ZA" w:eastAsia="x-none"/>
        </w:rPr>
      </w:pPr>
    </w:p>
    <w:p w:rsidR="009432E9" w:rsidRPr="009432E9" w:rsidRDefault="00811001" w:rsidP="00006C4F">
      <w:pPr>
        <w:pStyle w:val="ListParagraph"/>
        <w:numPr>
          <w:ilvl w:val="0"/>
          <w:numId w:val="17"/>
        </w:numPr>
        <w:ind w:left="1440" w:hanging="630"/>
        <w:jc w:val="both"/>
        <w:rPr>
          <w:rFonts w:ascii="Arial" w:hAnsi="Arial" w:cs="Arial"/>
          <w:lang w:val="en-ZA" w:eastAsia="x-none"/>
        </w:rPr>
      </w:pPr>
      <w:r>
        <w:rPr>
          <w:rFonts w:ascii="Arial" w:hAnsi="Arial" w:cs="Arial"/>
          <w:lang w:val="en-ZA" w:eastAsia="x-none"/>
        </w:rPr>
        <w:t xml:space="preserve">(a)(i) </w:t>
      </w:r>
      <w:r w:rsidR="005E7073">
        <w:rPr>
          <w:rFonts w:ascii="Arial" w:hAnsi="Arial" w:cs="Arial"/>
          <w:lang w:val="en-ZA" w:eastAsia="x-none"/>
        </w:rPr>
        <w:t>ATNS provides air traffic control services, air traffic flow management services, aeronautical information management services and alerting services to SAA and</w:t>
      </w:r>
      <w:r w:rsidR="004F7208">
        <w:rPr>
          <w:rFonts w:ascii="Arial" w:hAnsi="Arial" w:cs="Arial"/>
          <w:lang w:val="en-ZA" w:eastAsia="x-none"/>
        </w:rPr>
        <w:t xml:space="preserve"> (ii) </w:t>
      </w:r>
      <w:r w:rsidR="00D826AF">
        <w:rPr>
          <w:rFonts w:ascii="Arial" w:hAnsi="Arial" w:cs="Arial"/>
          <w:lang w:val="en-ZA" w:eastAsia="x-none"/>
        </w:rPr>
        <w:t xml:space="preserve">similarly to </w:t>
      </w:r>
      <w:r w:rsidR="004F7208">
        <w:rPr>
          <w:rFonts w:ascii="Arial" w:hAnsi="Arial" w:cs="Arial"/>
          <w:lang w:val="en-ZA" w:eastAsia="x-none"/>
        </w:rPr>
        <w:t>all other airspace users, (b) the rates charged are as per government gazette no</w:t>
      </w:r>
      <w:r w:rsidR="00D826AF">
        <w:rPr>
          <w:rFonts w:ascii="Arial" w:hAnsi="Arial" w:cs="Arial"/>
          <w:lang w:val="en-ZA" w:eastAsia="x-none"/>
        </w:rPr>
        <w:t xml:space="preserve"> 40552 dated 20 </w:t>
      </w:r>
      <w:r w:rsidR="009432E9">
        <w:rPr>
          <w:rFonts w:ascii="Arial" w:hAnsi="Arial" w:cs="Arial"/>
          <w:lang w:val="en-ZA" w:eastAsia="x-none"/>
        </w:rPr>
        <w:t xml:space="preserve">January 2017, Notice 29 of 2017, (c) ATNS credit terms </w:t>
      </w:r>
      <w:r w:rsidR="002B74D3">
        <w:rPr>
          <w:rFonts w:ascii="Arial" w:hAnsi="Arial" w:cs="Arial"/>
          <w:lang w:val="en-ZA" w:eastAsia="x-none"/>
        </w:rPr>
        <w:t>are 30 days from date of i</w:t>
      </w:r>
      <w:r w:rsidR="009432E9">
        <w:rPr>
          <w:rFonts w:ascii="Arial" w:hAnsi="Arial" w:cs="Arial"/>
          <w:lang w:val="en-ZA" w:eastAsia="x-none"/>
        </w:rPr>
        <w:t xml:space="preserve">nvoice and this applies to SAA as well, (d) The total amount owed by SAA as at 31 July 2017 was </w:t>
      </w:r>
      <w:r w:rsidR="009432E9" w:rsidRPr="009432E9">
        <w:rPr>
          <w:rFonts w:ascii="Arial" w:hAnsi="Arial" w:cs="Arial"/>
          <w:b/>
          <w:lang w:val="en-ZA" w:eastAsia="x-none"/>
        </w:rPr>
        <w:t>R 65 610 477</w:t>
      </w:r>
      <w:r w:rsidR="009432E9">
        <w:rPr>
          <w:rFonts w:ascii="Arial" w:hAnsi="Arial" w:cs="Arial"/>
          <w:lang w:val="en-ZA" w:eastAsia="x-none"/>
        </w:rPr>
        <w:t>, (e) The below table is the age analysis as at 31 July 2017:</w:t>
      </w:r>
    </w:p>
    <w:tbl>
      <w:tblPr>
        <w:tblW w:w="9580" w:type="dxa"/>
        <w:tblLook w:val="04A0" w:firstRow="1" w:lastRow="0" w:firstColumn="1" w:lastColumn="0" w:noHBand="0" w:noVBand="1"/>
      </w:tblPr>
      <w:tblGrid>
        <w:gridCol w:w="2280"/>
        <w:gridCol w:w="1720"/>
        <w:gridCol w:w="1017"/>
        <w:gridCol w:w="1140"/>
        <w:gridCol w:w="1140"/>
        <w:gridCol w:w="1240"/>
        <w:gridCol w:w="1060"/>
      </w:tblGrid>
      <w:tr w:rsidR="00875690" w:rsidRPr="00875690" w:rsidTr="00875690">
        <w:trPr>
          <w:trHeight w:val="765"/>
        </w:trPr>
        <w:tc>
          <w:tcPr>
            <w:tcW w:w="228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875690" w:rsidRPr="00875690" w:rsidRDefault="00875690" w:rsidP="00875690">
            <w:pPr>
              <w:spacing w:after="0" w:line="240" w:lineRule="auto"/>
              <w:rPr>
                <w:rFonts w:ascii="Arial" w:eastAsia="Times New Roman" w:hAnsi="Arial" w:cs="Arial"/>
                <w:b/>
                <w:bCs/>
                <w:sz w:val="16"/>
                <w:szCs w:val="16"/>
              </w:rPr>
            </w:pPr>
            <w:r w:rsidRPr="00875690">
              <w:rPr>
                <w:rFonts w:ascii="Arial" w:eastAsia="Times New Roman" w:hAnsi="Arial" w:cs="Arial"/>
                <w:b/>
                <w:bCs/>
                <w:sz w:val="16"/>
                <w:szCs w:val="16"/>
              </w:rPr>
              <w:t xml:space="preserve">Customer Name </w:t>
            </w:r>
          </w:p>
        </w:tc>
        <w:tc>
          <w:tcPr>
            <w:tcW w:w="1720" w:type="dxa"/>
            <w:tcBorders>
              <w:top w:val="single" w:sz="4" w:space="0" w:color="auto"/>
              <w:left w:val="nil"/>
              <w:bottom w:val="single" w:sz="4" w:space="0" w:color="auto"/>
              <w:right w:val="single" w:sz="4" w:space="0" w:color="auto"/>
            </w:tcBorders>
            <w:shd w:val="clear" w:color="000000" w:fill="8DB4E2"/>
            <w:noWrap/>
            <w:vAlign w:val="center"/>
            <w:hideMark/>
          </w:tcPr>
          <w:p w:rsidR="00875690" w:rsidRPr="00875690" w:rsidRDefault="00875690" w:rsidP="00875690">
            <w:pPr>
              <w:spacing w:after="0" w:line="240" w:lineRule="auto"/>
              <w:jc w:val="center"/>
              <w:rPr>
                <w:rFonts w:ascii="Arial" w:eastAsia="Times New Roman" w:hAnsi="Arial" w:cs="Arial"/>
                <w:b/>
                <w:bCs/>
                <w:sz w:val="16"/>
                <w:szCs w:val="16"/>
              </w:rPr>
            </w:pPr>
            <w:r w:rsidRPr="00875690">
              <w:rPr>
                <w:rFonts w:ascii="Arial" w:eastAsia="Times New Roman" w:hAnsi="Arial" w:cs="Arial"/>
                <w:b/>
                <w:bCs/>
                <w:sz w:val="16"/>
                <w:szCs w:val="16"/>
              </w:rPr>
              <w:t xml:space="preserve"> Customer Balance </w:t>
            </w:r>
          </w:p>
        </w:tc>
        <w:tc>
          <w:tcPr>
            <w:tcW w:w="1000" w:type="dxa"/>
            <w:tcBorders>
              <w:top w:val="single" w:sz="4" w:space="0" w:color="auto"/>
              <w:left w:val="nil"/>
              <w:bottom w:val="single" w:sz="4" w:space="0" w:color="auto"/>
              <w:right w:val="single" w:sz="4" w:space="0" w:color="auto"/>
            </w:tcBorders>
            <w:shd w:val="clear" w:color="000000" w:fill="8DB4E2"/>
            <w:noWrap/>
            <w:vAlign w:val="center"/>
            <w:hideMark/>
          </w:tcPr>
          <w:p w:rsidR="00875690" w:rsidRPr="00875690" w:rsidRDefault="00875690" w:rsidP="00875690">
            <w:pPr>
              <w:spacing w:after="0" w:line="240" w:lineRule="auto"/>
              <w:jc w:val="center"/>
              <w:rPr>
                <w:rFonts w:ascii="Arial" w:eastAsia="Times New Roman" w:hAnsi="Arial" w:cs="Arial"/>
                <w:b/>
                <w:bCs/>
                <w:sz w:val="16"/>
                <w:szCs w:val="16"/>
              </w:rPr>
            </w:pPr>
            <w:r w:rsidRPr="00875690">
              <w:rPr>
                <w:rFonts w:ascii="Arial" w:eastAsia="Times New Roman" w:hAnsi="Arial" w:cs="Arial"/>
                <w:b/>
                <w:bCs/>
                <w:sz w:val="16"/>
                <w:szCs w:val="16"/>
              </w:rPr>
              <w:t xml:space="preserve"> Current </w:t>
            </w:r>
          </w:p>
        </w:tc>
        <w:tc>
          <w:tcPr>
            <w:tcW w:w="1140" w:type="dxa"/>
            <w:tcBorders>
              <w:top w:val="single" w:sz="4" w:space="0" w:color="auto"/>
              <w:left w:val="nil"/>
              <w:bottom w:val="single" w:sz="4" w:space="0" w:color="auto"/>
              <w:right w:val="single" w:sz="4" w:space="0" w:color="auto"/>
            </w:tcBorders>
            <w:shd w:val="clear" w:color="000000" w:fill="8DB4E2"/>
            <w:noWrap/>
            <w:vAlign w:val="center"/>
            <w:hideMark/>
          </w:tcPr>
          <w:p w:rsidR="00875690" w:rsidRPr="00875690" w:rsidRDefault="00875690" w:rsidP="00875690">
            <w:pPr>
              <w:spacing w:after="0" w:line="240" w:lineRule="auto"/>
              <w:jc w:val="center"/>
              <w:rPr>
                <w:rFonts w:ascii="Arial" w:eastAsia="Times New Roman" w:hAnsi="Arial" w:cs="Arial"/>
                <w:b/>
                <w:bCs/>
                <w:sz w:val="16"/>
                <w:szCs w:val="16"/>
              </w:rPr>
            </w:pPr>
            <w:r w:rsidRPr="00875690">
              <w:rPr>
                <w:rFonts w:ascii="Arial" w:eastAsia="Times New Roman" w:hAnsi="Arial" w:cs="Arial"/>
                <w:b/>
                <w:bCs/>
                <w:sz w:val="16"/>
                <w:szCs w:val="16"/>
              </w:rPr>
              <w:t xml:space="preserve"> 31 - 60 Days </w:t>
            </w:r>
          </w:p>
        </w:tc>
        <w:tc>
          <w:tcPr>
            <w:tcW w:w="1140" w:type="dxa"/>
            <w:tcBorders>
              <w:top w:val="single" w:sz="4" w:space="0" w:color="auto"/>
              <w:left w:val="nil"/>
              <w:bottom w:val="single" w:sz="4" w:space="0" w:color="auto"/>
              <w:right w:val="single" w:sz="4" w:space="0" w:color="auto"/>
            </w:tcBorders>
            <w:shd w:val="clear" w:color="000000" w:fill="8DB4E2"/>
            <w:noWrap/>
            <w:vAlign w:val="center"/>
            <w:hideMark/>
          </w:tcPr>
          <w:p w:rsidR="00875690" w:rsidRPr="00875690" w:rsidRDefault="00875690" w:rsidP="00875690">
            <w:pPr>
              <w:spacing w:after="0" w:line="240" w:lineRule="auto"/>
              <w:jc w:val="center"/>
              <w:rPr>
                <w:rFonts w:ascii="Arial" w:eastAsia="Times New Roman" w:hAnsi="Arial" w:cs="Arial"/>
                <w:b/>
                <w:bCs/>
                <w:sz w:val="16"/>
                <w:szCs w:val="16"/>
              </w:rPr>
            </w:pPr>
            <w:r w:rsidRPr="00875690">
              <w:rPr>
                <w:rFonts w:ascii="Arial" w:eastAsia="Times New Roman" w:hAnsi="Arial" w:cs="Arial"/>
                <w:b/>
                <w:bCs/>
                <w:sz w:val="16"/>
                <w:szCs w:val="16"/>
              </w:rPr>
              <w:t xml:space="preserve"> 61 - 90 Days </w:t>
            </w:r>
          </w:p>
        </w:tc>
        <w:tc>
          <w:tcPr>
            <w:tcW w:w="1240" w:type="dxa"/>
            <w:tcBorders>
              <w:top w:val="single" w:sz="4" w:space="0" w:color="auto"/>
              <w:left w:val="nil"/>
              <w:bottom w:val="single" w:sz="4" w:space="0" w:color="auto"/>
              <w:right w:val="single" w:sz="4" w:space="0" w:color="auto"/>
            </w:tcBorders>
            <w:shd w:val="clear" w:color="000000" w:fill="8DB4E2"/>
            <w:noWrap/>
            <w:vAlign w:val="center"/>
            <w:hideMark/>
          </w:tcPr>
          <w:p w:rsidR="00875690" w:rsidRPr="00875690" w:rsidRDefault="00875690" w:rsidP="00875690">
            <w:pPr>
              <w:spacing w:after="0" w:line="240" w:lineRule="auto"/>
              <w:jc w:val="center"/>
              <w:rPr>
                <w:rFonts w:ascii="Arial" w:eastAsia="Times New Roman" w:hAnsi="Arial" w:cs="Arial"/>
                <w:b/>
                <w:bCs/>
                <w:sz w:val="16"/>
                <w:szCs w:val="16"/>
              </w:rPr>
            </w:pPr>
            <w:r w:rsidRPr="00875690">
              <w:rPr>
                <w:rFonts w:ascii="Arial" w:eastAsia="Times New Roman" w:hAnsi="Arial" w:cs="Arial"/>
                <w:b/>
                <w:bCs/>
                <w:sz w:val="16"/>
                <w:szCs w:val="16"/>
              </w:rPr>
              <w:t xml:space="preserve"> 91 - 120 Days </w:t>
            </w:r>
          </w:p>
        </w:tc>
        <w:tc>
          <w:tcPr>
            <w:tcW w:w="1060" w:type="dxa"/>
            <w:tcBorders>
              <w:top w:val="single" w:sz="4" w:space="0" w:color="auto"/>
              <w:left w:val="nil"/>
              <w:bottom w:val="single" w:sz="4" w:space="0" w:color="auto"/>
              <w:right w:val="single" w:sz="4" w:space="0" w:color="auto"/>
            </w:tcBorders>
            <w:shd w:val="clear" w:color="000000" w:fill="8DB4E2"/>
            <w:noWrap/>
            <w:vAlign w:val="center"/>
            <w:hideMark/>
          </w:tcPr>
          <w:p w:rsidR="00875690" w:rsidRPr="00875690" w:rsidRDefault="00875690" w:rsidP="00875690">
            <w:pPr>
              <w:spacing w:after="0" w:line="240" w:lineRule="auto"/>
              <w:jc w:val="center"/>
              <w:rPr>
                <w:rFonts w:ascii="Arial" w:eastAsia="Times New Roman" w:hAnsi="Arial" w:cs="Arial"/>
                <w:b/>
                <w:bCs/>
                <w:sz w:val="16"/>
                <w:szCs w:val="16"/>
              </w:rPr>
            </w:pPr>
            <w:r w:rsidRPr="00875690">
              <w:rPr>
                <w:rFonts w:ascii="Arial" w:eastAsia="Times New Roman" w:hAnsi="Arial" w:cs="Arial"/>
                <w:b/>
                <w:bCs/>
                <w:sz w:val="16"/>
                <w:szCs w:val="16"/>
              </w:rPr>
              <w:t xml:space="preserve"> 121 &amp; Over </w:t>
            </w:r>
          </w:p>
        </w:tc>
      </w:tr>
      <w:tr w:rsidR="00875690" w:rsidRPr="00875690" w:rsidTr="00875690">
        <w:trPr>
          <w:trHeight w:val="255"/>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rsidR="00875690" w:rsidRPr="00875690" w:rsidRDefault="00875690" w:rsidP="00875690">
            <w:pPr>
              <w:spacing w:after="0" w:line="240" w:lineRule="auto"/>
              <w:rPr>
                <w:rFonts w:ascii="Arial" w:eastAsia="Times New Roman" w:hAnsi="Arial" w:cs="Arial"/>
                <w:sz w:val="16"/>
                <w:szCs w:val="16"/>
              </w:rPr>
            </w:pPr>
            <w:r w:rsidRPr="00875690">
              <w:rPr>
                <w:rFonts w:ascii="Arial" w:eastAsia="Times New Roman" w:hAnsi="Arial" w:cs="Arial"/>
                <w:sz w:val="16"/>
                <w:szCs w:val="16"/>
              </w:rPr>
              <w:t xml:space="preserve"> SOUTH AFRICAN AIRWAYS </w:t>
            </w:r>
          </w:p>
        </w:tc>
        <w:tc>
          <w:tcPr>
            <w:tcW w:w="1720" w:type="dxa"/>
            <w:tcBorders>
              <w:top w:val="nil"/>
              <w:left w:val="nil"/>
              <w:bottom w:val="single" w:sz="4" w:space="0" w:color="auto"/>
              <w:right w:val="single" w:sz="4" w:space="0" w:color="auto"/>
            </w:tcBorders>
            <w:shd w:val="clear" w:color="auto" w:fill="auto"/>
            <w:noWrap/>
            <w:vAlign w:val="center"/>
            <w:hideMark/>
          </w:tcPr>
          <w:p w:rsidR="00875690" w:rsidRPr="00875690" w:rsidRDefault="00875690" w:rsidP="00875690">
            <w:pPr>
              <w:spacing w:after="0" w:line="240" w:lineRule="auto"/>
              <w:rPr>
                <w:rFonts w:ascii="Arial" w:eastAsia="Times New Roman" w:hAnsi="Arial" w:cs="Arial"/>
                <w:sz w:val="16"/>
                <w:szCs w:val="16"/>
              </w:rPr>
            </w:pPr>
            <w:r w:rsidRPr="00875690">
              <w:rPr>
                <w:rFonts w:ascii="Arial" w:eastAsia="Times New Roman" w:hAnsi="Arial" w:cs="Arial"/>
                <w:sz w:val="16"/>
                <w:szCs w:val="16"/>
              </w:rPr>
              <w:t xml:space="preserve">                 65,610,477 </w:t>
            </w:r>
          </w:p>
        </w:tc>
        <w:tc>
          <w:tcPr>
            <w:tcW w:w="1000" w:type="dxa"/>
            <w:tcBorders>
              <w:top w:val="nil"/>
              <w:left w:val="nil"/>
              <w:bottom w:val="single" w:sz="4" w:space="0" w:color="auto"/>
              <w:right w:val="single" w:sz="4" w:space="0" w:color="auto"/>
            </w:tcBorders>
            <w:shd w:val="clear" w:color="auto" w:fill="auto"/>
            <w:noWrap/>
            <w:vAlign w:val="center"/>
            <w:hideMark/>
          </w:tcPr>
          <w:p w:rsidR="00875690" w:rsidRPr="00875690" w:rsidRDefault="00875690" w:rsidP="00875690">
            <w:pPr>
              <w:spacing w:after="0" w:line="240" w:lineRule="auto"/>
              <w:rPr>
                <w:rFonts w:ascii="Arial" w:eastAsia="Times New Roman" w:hAnsi="Arial" w:cs="Arial"/>
                <w:sz w:val="16"/>
                <w:szCs w:val="16"/>
              </w:rPr>
            </w:pPr>
            <w:r w:rsidRPr="00875690">
              <w:rPr>
                <w:rFonts w:ascii="Arial" w:eastAsia="Times New Roman" w:hAnsi="Arial" w:cs="Arial"/>
                <w:sz w:val="16"/>
                <w:szCs w:val="16"/>
              </w:rPr>
              <w:t xml:space="preserve"> 33,278,543 </w:t>
            </w:r>
          </w:p>
        </w:tc>
        <w:tc>
          <w:tcPr>
            <w:tcW w:w="1140" w:type="dxa"/>
            <w:tcBorders>
              <w:top w:val="nil"/>
              <w:left w:val="nil"/>
              <w:bottom w:val="single" w:sz="4" w:space="0" w:color="auto"/>
              <w:right w:val="single" w:sz="4" w:space="0" w:color="auto"/>
            </w:tcBorders>
            <w:shd w:val="clear" w:color="auto" w:fill="auto"/>
            <w:noWrap/>
            <w:vAlign w:val="center"/>
            <w:hideMark/>
          </w:tcPr>
          <w:p w:rsidR="00875690" w:rsidRPr="00875690" w:rsidRDefault="00875690" w:rsidP="00875690">
            <w:pPr>
              <w:spacing w:after="0" w:line="240" w:lineRule="auto"/>
              <w:rPr>
                <w:rFonts w:ascii="Arial" w:eastAsia="Times New Roman" w:hAnsi="Arial" w:cs="Arial"/>
                <w:sz w:val="16"/>
                <w:szCs w:val="16"/>
              </w:rPr>
            </w:pPr>
            <w:r w:rsidRPr="00875690">
              <w:rPr>
                <w:rFonts w:ascii="Arial" w:eastAsia="Times New Roman" w:hAnsi="Arial" w:cs="Arial"/>
                <w:sz w:val="16"/>
                <w:szCs w:val="16"/>
              </w:rPr>
              <w:t xml:space="preserve">    32,158,541 </w:t>
            </w:r>
          </w:p>
        </w:tc>
        <w:tc>
          <w:tcPr>
            <w:tcW w:w="1140" w:type="dxa"/>
            <w:tcBorders>
              <w:top w:val="nil"/>
              <w:left w:val="nil"/>
              <w:bottom w:val="single" w:sz="4" w:space="0" w:color="auto"/>
              <w:right w:val="single" w:sz="4" w:space="0" w:color="auto"/>
            </w:tcBorders>
            <w:shd w:val="clear" w:color="auto" w:fill="auto"/>
            <w:noWrap/>
            <w:vAlign w:val="center"/>
            <w:hideMark/>
          </w:tcPr>
          <w:p w:rsidR="00875690" w:rsidRPr="00875690" w:rsidRDefault="00875690" w:rsidP="00875690">
            <w:pPr>
              <w:spacing w:after="0" w:line="240" w:lineRule="auto"/>
              <w:rPr>
                <w:rFonts w:ascii="Arial" w:eastAsia="Times New Roman" w:hAnsi="Arial" w:cs="Arial"/>
                <w:sz w:val="16"/>
                <w:szCs w:val="16"/>
              </w:rPr>
            </w:pPr>
            <w:r w:rsidRPr="00875690">
              <w:rPr>
                <w:rFonts w:ascii="Arial" w:eastAsia="Times New Roman" w:hAnsi="Arial" w:cs="Arial"/>
                <w:sz w:val="16"/>
                <w:szCs w:val="16"/>
              </w:rPr>
              <w:t xml:space="preserve">         173,394 </w:t>
            </w:r>
          </w:p>
        </w:tc>
        <w:tc>
          <w:tcPr>
            <w:tcW w:w="1240" w:type="dxa"/>
            <w:tcBorders>
              <w:top w:val="nil"/>
              <w:left w:val="nil"/>
              <w:bottom w:val="single" w:sz="4" w:space="0" w:color="auto"/>
              <w:right w:val="single" w:sz="4" w:space="0" w:color="auto"/>
            </w:tcBorders>
            <w:shd w:val="clear" w:color="auto" w:fill="auto"/>
            <w:noWrap/>
            <w:vAlign w:val="center"/>
            <w:hideMark/>
          </w:tcPr>
          <w:p w:rsidR="00875690" w:rsidRPr="00875690" w:rsidRDefault="00875690" w:rsidP="00875690">
            <w:pPr>
              <w:spacing w:after="0" w:line="240" w:lineRule="auto"/>
              <w:rPr>
                <w:rFonts w:ascii="Arial" w:eastAsia="Times New Roman" w:hAnsi="Arial" w:cs="Arial"/>
                <w:sz w:val="16"/>
                <w:szCs w:val="16"/>
              </w:rPr>
            </w:pPr>
            <w:r w:rsidRPr="00875690">
              <w:rPr>
                <w:rFonts w:ascii="Arial" w:eastAsia="Times New Roman" w:hAnsi="Arial" w:cs="Arial"/>
                <w:sz w:val="16"/>
                <w:szCs w:val="16"/>
              </w:rPr>
              <w:t xml:space="preserve">                     -   </w:t>
            </w:r>
          </w:p>
        </w:tc>
        <w:tc>
          <w:tcPr>
            <w:tcW w:w="1060" w:type="dxa"/>
            <w:tcBorders>
              <w:top w:val="nil"/>
              <w:left w:val="nil"/>
              <w:bottom w:val="single" w:sz="4" w:space="0" w:color="auto"/>
              <w:right w:val="single" w:sz="4" w:space="0" w:color="auto"/>
            </w:tcBorders>
            <w:shd w:val="clear" w:color="auto" w:fill="auto"/>
            <w:noWrap/>
            <w:vAlign w:val="center"/>
            <w:hideMark/>
          </w:tcPr>
          <w:p w:rsidR="00875690" w:rsidRPr="00875690" w:rsidRDefault="00875690" w:rsidP="00875690">
            <w:pPr>
              <w:spacing w:after="0" w:line="240" w:lineRule="auto"/>
              <w:rPr>
                <w:rFonts w:ascii="Arial" w:eastAsia="Times New Roman" w:hAnsi="Arial" w:cs="Arial"/>
                <w:sz w:val="16"/>
                <w:szCs w:val="16"/>
              </w:rPr>
            </w:pPr>
            <w:r w:rsidRPr="00875690">
              <w:rPr>
                <w:rFonts w:ascii="Arial" w:eastAsia="Times New Roman" w:hAnsi="Arial" w:cs="Arial"/>
                <w:sz w:val="16"/>
                <w:szCs w:val="16"/>
              </w:rPr>
              <w:t xml:space="preserve">                 -   </w:t>
            </w:r>
          </w:p>
        </w:tc>
      </w:tr>
    </w:tbl>
    <w:p w:rsidR="009432E9" w:rsidRPr="009432E9" w:rsidRDefault="009432E9" w:rsidP="009432E9">
      <w:pPr>
        <w:rPr>
          <w:rFonts w:ascii="Arial" w:hAnsi="Arial" w:cs="Arial"/>
          <w:lang w:val="en-ZA" w:eastAsia="x-none"/>
        </w:rPr>
      </w:pPr>
    </w:p>
    <w:p w:rsidR="005E7073" w:rsidRDefault="009432E9" w:rsidP="00006C4F">
      <w:pPr>
        <w:pStyle w:val="ListParagraph"/>
        <w:numPr>
          <w:ilvl w:val="0"/>
          <w:numId w:val="17"/>
        </w:numPr>
        <w:ind w:left="1440" w:hanging="630"/>
        <w:jc w:val="both"/>
        <w:rPr>
          <w:rFonts w:ascii="Arial" w:hAnsi="Arial" w:cs="Arial"/>
          <w:lang w:val="en-ZA" w:eastAsia="x-none"/>
        </w:rPr>
      </w:pPr>
      <w:r>
        <w:rPr>
          <w:rFonts w:ascii="Arial" w:hAnsi="Arial" w:cs="Arial"/>
          <w:lang w:val="en-ZA" w:eastAsia="x-none"/>
        </w:rPr>
        <w:t xml:space="preserve">ATNS never extended/agreed to change its payment terms to SAA, from 01 April </w:t>
      </w:r>
      <w:r w:rsidR="00887E59">
        <w:rPr>
          <w:rFonts w:ascii="Arial" w:hAnsi="Arial" w:cs="Arial"/>
          <w:lang w:val="en-ZA" w:eastAsia="x-none"/>
        </w:rPr>
        <w:t>to 31</w:t>
      </w:r>
      <w:r w:rsidR="00905868">
        <w:rPr>
          <w:rFonts w:ascii="Arial" w:hAnsi="Arial" w:cs="Arial"/>
          <w:lang w:val="en-ZA" w:eastAsia="x-none"/>
        </w:rPr>
        <w:t xml:space="preserve"> July 2017</w:t>
      </w:r>
      <w:r w:rsidR="00887E59">
        <w:rPr>
          <w:rFonts w:ascii="Arial" w:hAnsi="Arial" w:cs="Arial"/>
          <w:lang w:val="en-ZA" w:eastAsia="x-none"/>
        </w:rPr>
        <w:t>,</w:t>
      </w:r>
      <w:r w:rsidR="00905868">
        <w:rPr>
          <w:rFonts w:ascii="Arial" w:hAnsi="Arial" w:cs="Arial"/>
          <w:lang w:val="en-ZA" w:eastAsia="x-none"/>
        </w:rPr>
        <w:t xml:space="preserve"> SAA has not adhered to ATNS credit terms and as such ATNS charged SAA </w:t>
      </w:r>
      <w:r w:rsidR="00AA20FB">
        <w:rPr>
          <w:rFonts w:ascii="Arial" w:hAnsi="Arial" w:cs="Arial"/>
          <w:lang w:val="en-ZA" w:eastAsia="x-none"/>
        </w:rPr>
        <w:t xml:space="preserve">interest on </w:t>
      </w:r>
      <w:r w:rsidR="00905868">
        <w:rPr>
          <w:rFonts w:ascii="Arial" w:hAnsi="Arial" w:cs="Arial"/>
          <w:lang w:val="en-ZA" w:eastAsia="x-none"/>
        </w:rPr>
        <w:t>late payment</w:t>
      </w:r>
      <w:r w:rsidR="00AA20FB">
        <w:rPr>
          <w:rFonts w:ascii="Arial" w:hAnsi="Arial" w:cs="Arial"/>
          <w:lang w:val="en-ZA" w:eastAsia="x-none"/>
        </w:rPr>
        <w:t>s.</w:t>
      </w:r>
    </w:p>
    <w:p w:rsidR="005E7073" w:rsidRPr="005E7073" w:rsidRDefault="005E7073" w:rsidP="005E7073">
      <w:pPr>
        <w:rPr>
          <w:rFonts w:ascii="Arial" w:hAnsi="Arial" w:cs="Arial"/>
          <w:lang w:val="en-ZA" w:eastAsia="x-none"/>
        </w:rPr>
      </w:pPr>
    </w:p>
    <w:p w:rsidR="005E7073" w:rsidRDefault="005E7073" w:rsidP="00F47756">
      <w:pPr>
        <w:rPr>
          <w:rFonts w:ascii="Arial" w:hAnsi="Arial" w:cs="Arial"/>
          <w:b/>
          <w:lang w:val="en-ZA" w:eastAsia="x-none"/>
        </w:rPr>
      </w:pPr>
    </w:p>
    <w:sectPr w:rsidR="005E7073"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A47" w:rsidRDefault="00306A47" w:rsidP="00DB1508">
      <w:pPr>
        <w:spacing w:after="0" w:line="240" w:lineRule="auto"/>
      </w:pPr>
      <w:r>
        <w:separator/>
      </w:r>
    </w:p>
  </w:endnote>
  <w:endnote w:type="continuationSeparator" w:id="0">
    <w:p w:rsidR="00306A47" w:rsidRDefault="00306A4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A47" w:rsidRDefault="00306A47" w:rsidP="00DB1508">
      <w:pPr>
        <w:spacing w:after="0" w:line="240" w:lineRule="auto"/>
      </w:pPr>
      <w:r>
        <w:separator/>
      </w:r>
    </w:p>
  </w:footnote>
  <w:footnote w:type="continuationSeparator" w:id="0">
    <w:p w:rsidR="00306A47" w:rsidRDefault="00306A47"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20C6227"/>
    <w:multiLevelType w:val="hybridMultilevel"/>
    <w:tmpl w:val="EBB4DE56"/>
    <w:lvl w:ilvl="0" w:tplc="51823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2"/>
  </w:num>
  <w:num w:numId="5">
    <w:abstractNumId w:val="9"/>
  </w:num>
  <w:num w:numId="6">
    <w:abstractNumId w:val="1"/>
  </w:num>
  <w:num w:numId="7">
    <w:abstractNumId w:val="5"/>
  </w:num>
  <w:num w:numId="8">
    <w:abstractNumId w:val="3"/>
  </w:num>
  <w:num w:numId="9">
    <w:abstractNumId w:val="12"/>
  </w:num>
  <w:num w:numId="10">
    <w:abstractNumId w:val="6"/>
  </w:num>
  <w:num w:numId="11">
    <w:abstractNumId w:val="16"/>
  </w:num>
  <w:num w:numId="12">
    <w:abstractNumId w:val="4"/>
  </w:num>
  <w:num w:numId="13">
    <w:abstractNumId w:val="7"/>
  </w:num>
  <w:num w:numId="14">
    <w:abstractNumId w:val="15"/>
  </w:num>
  <w:num w:numId="15">
    <w:abstractNumId w:val="8"/>
  </w:num>
  <w:num w:numId="16">
    <w:abstractNumId w:val="13"/>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06C4F"/>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406C"/>
    <w:rsid w:val="00156DFD"/>
    <w:rsid w:val="001712B4"/>
    <w:rsid w:val="00173751"/>
    <w:rsid w:val="001828D3"/>
    <w:rsid w:val="001B00F5"/>
    <w:rsid w:val="001B2E53"/>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371"/>
    <w:rsid w:val="00261D30"/>
    <w:rsid w:val="00275EB5"/>
    <w:rsid w:val="002800B5"/>
    <w:rsid w:val="002838E4"/>
    <w:rsid w:val="00286F8A"/>
    <w:rsid w:val="002956D0"/>
    <w:rsid w:val="00296510"/>
    <w:rsid w:val="002973E8"/>
    <w:rsid w:val="002A3694"/>
    <w:rsid w:val="002A6B00"/>
    <w:rsid w:val="002B08E1"/>
    <w:rsid w:val="002B3082"/>
    <w:rsid w:val="002B74D3"/>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06A47"/>
    <w:rsid w:val="00310DE1"/>
    <w:rsid w:val="003130D1"/>
    <w:rsid w:val="00314530"/>
    <w:rsid w:val="00322191"/>
    <w:rsid w:val="003235D4"/>
    <w:rsid w:val="00323697"/>
    <w:rsid w:val="00336D6E"/>
    <w:rsid w:val="0034464B"/>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2828"/>
    <w:rsid w:val="003B5402"/>
    <w:rsid w:val="003C53EF"/>
    <w:rsid w:val="003C785A"/>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79CC"/>
    <w:rsid w:val="0047634E"/>
    <w:rsid w:val="004813B8"/>
    <w:rsid w:val="00491B48"/>
    <w:rsid w:val="00493015"/>
    <w:rsid w:val="00495833"/>
    <w:rsid w:val="004977A9"/>
    <w:rsid w:val="004A00D3"/>
    <w:rsid w:val="004A09AD"/>
    <w:rsid w:val="004A62DE"/>
    <w:rsid w:val="004D17A6"/>
    <w:rsid w:val="004D18C0"/>
    <w:rsid w:val="004E03F1"/>
    <w:rsid w:val="004E13FB"/>
    <w:rsid w:val="004E2276"/>
    <w:rsid w:val="004E536A"/>
    <w:rsid w:val="004E67DE"/>
    <w:rsid w:val="004E75EB"/>
    <w:rsid w:val="004F4E88"/>
    <w:rsid w:val="004F5213"/>
    <w:rsid w:val="004F7208"/>
    <w:rsid w:val="00507734"/>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123E"/>
    <w:rsid w:val="005E7073"/>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5491A"/>
    <w:rsid w:val="00764334"/>
    <w:rsid w:val="00783D94"/>
    <w:rsid w:val="00784077"/>
    <w:rsid w:val="00787784"/>
    <w:rsid w:val="007907EC"/>
    <w:rsid w:val="00797764"/>
    <w:rsid w:val="007A22E6"/>
    <w:rsid w:val="007A5C12"/>
    <w:rsid w:val="007A6B70"/>
    <w:rsid w:val="007C2860"/>
    <w:rsid w:val="007C7CC7"/>
    <w:rsid w:val="007D3628"/>
    <w:rsid w:val="007E3447"/>
    <w:rsid w:val="007F0FBD"/>
    <w:rsid w:val="007F24B0"/>
    <w:rsid w:val="007F5F7B"/>
    <w:rsid w:val="00802076"/>
    <w:rsid w:val="00802DCE"/>
    <w:rsid w:val="00803673"/>
    <w:rsid w:val="008046C7"/>
    <w:rsid w:val="00805E36"/>
    <w:rsid w:val="00810B14"/>
    <w:rsid w:val="00811001"/>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75690"/>
    <w:rsid w:val="00887E59"/>
    <w:rsid w:val="008A14FA"/>
    <w:rsid w:val="008A3260"/>
    <w:rsid w:val="008A52D5"/>
    <w:rsid w:val="008B2E50"/>
    <w:rsid w:val="008B4716"/>
    <w:rsid w:val="008B7B8C"/>
    <w:rsid w:val="008C0374"/>
    <w:rsid w:val="008C2F92"/>
    <w:rsid w:val="008E13A6"/>
    <w:rsid w:val="008F0979"/>
    <w:rsid w:val="008F5C5A"/>
    <w:rsid w:val="00905868"/>
    <w:rsid w:val="00913EED"/>
    <w:rsid w:val="00916A9F"/>
    <w:rsid w:val="00916CE7"/>
    <w:rsid w:val="009222A7"/>
    <w:rsid w:val="00926370"/>
    <w:rsid w:val="00926938"/>
    <w:rsid w:val="0093674F"/>
    <w:rsid w:val="009405C3"/>
    <w:rsid w:val="00941DB4"/>
    <w:rsid w:val="00942F9D"/>
    <w:rsid w:val="009432E9"/>
    <w:rsid w:val="0094583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3B4B"/>
    <w:rsid w:val="009F7581"/>
    <w:rsid w:val="00A00E4A"/>
    <w:rsid w:val="00A01414"/>
    <w:rsid w:val="00A21F7F"/>
    <w:rsid w:val="00A22ECB"/>
    <w:rsid w:val="00A27CB3"/>
    <w:rsid w:val="00A33285"/>
    <w:rsid w:val="00A4192C"/>
    <w:rsid w:val="00A44B9A"/>
    <w:rsid w:val="00A46CC2"/>
    <w:rsid w:val="00A55457"/>
    <w:rsid w:val="00A66D53"/>
    <w:rsid w:val="00A750D6"/>
    <w:rsid w:val="00A756F5"/>
    <w:rsid w:val="00A75AE8"/>
    <w:rsid w:val="00A87430"/>
    <w:rsid w:val="00A90242"/>
    <w:rsid w:val="00A90517"/>
    <w:rsid w:val="00A910A7"/>
    <w:rsid w:val="00A96DC3"/>
    <w:rsid w:val="00AA20FB"/>
    <w:rsid w:val="00AA4667"/>
    <w:rsid w:val="00AB2A22"/>
    <w:rsid w:val="00AB3558"/>
    <w:rsid w:val="00AB7E36"/>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09F2"/>
    <w:rsid w:val="00BB5EA4"/>
    <w:rsid w:val="00BC06BD"/>
    <w:rsid w:val="00BC2F3F"/>
    <w:rsid w:val="00BC7A99"/>
    <w:rsid w:val="00BD65B7"/>
    <w:rsid w:val="00BE0C5A"/>
    <w:rsid w:val="00BF349B"/>
    <w:rsid w:val="00BF68B6"/>
    <w:rsid w:val="00BF69C4"/>
    <w:rsid w:val="00C01BD0"/>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06CA5"/>
    <w:rsid w:val="00D12E4F"/>
    <w:rsid w:val="00D17AFC"/>
    <w:rsid w:val="00D222DF"/>
    <w:rsid w:val="00D236B7"/>
    <w:rsid w:val="00D444E5"/>
    <w:rsid w:val="00D74AD1"/>
    <w:rsid w:val="00D826AF"/>
    <w:rsid w:val="00D82AB0"/>
    <w:rsid w:val="00D91442"/>
    <w:rsid w:val="00D92CFD"/>
    <w:rsid w:val="00D92F30"/>
    <w:rsid w:val="00DA0998"/>
    <w:rsid w:val="00DA1E37"/>
    <w:rsid w:val="00DB1508"/>
    <w:rsid w:val="00DD3A8F"/>
    <w:rsid w:val="00DD419F"/>
    <w:rsid w:val="00DD4D78"/>
    <w:rsid w:val="00DE453C"/>
    <w:rsid w:val="00DE5D58"/>
    <w:rsid w:val="00DF6F27"/>
    <w:rsid w:val="00E00BA3"/>
    <w:rsid w:val="00E1610F"/>
    <w:rsid w:val="00E16B9F"/>
    <w:rsid w:val="00E24CB8"/>
    <w:rsid w:val="00E26225"/>
    <w:rsid w:val="00E30D7E"/>
    <w:rsid w:val="00E31BF8"/>
    <w:rsid w:val="00E37C58"/>
    <w:rsid w:val="00E42375"/>
    <w:rsid w:val="00E4370C"/>
    <w:rsid w:val="00E458BE"/>
    <w:rsid w:val="00E53BF6"/>
    <w:rsid w:val="00E57A4E"/>
    <w:rsid w:val="00E6154F"/>
    <w:rsid w:val="00E676A3"/>
    <w:rsid w:val="00E74736"/>
    <w:rsid w:val="00E80B27"/>
    <w:rsid w:val="00E81167"/>
    <w:rsid w:val="00E819BD"/>
    <w:rsid w:val="00E8305A"/>
    <w:rsid w:val="00E83B34"/>
    <w:rsid w:val="00E91A0D"/>
    <w:rsid w:val="00EA5A80"/>
    <w:rsid w:val="00EB1C6C"/>
    <w:rsid w:val="00EB53F1"/>
    <w:rsid w:val="00EC4D69"/>
    <w:rsid w:val="00EC68CF"/>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F8B047-2F35-4E10-95AC-79FF7C51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742218206">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FC0CC-D16B-4B2F-94CC-E343A38A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4</cp:revision>
  <cp:lastPrinted>2017-08-25T09:48:00Z</cp:lastPrinted>
  <dcterms:created xsi:type="dcterms:W3CDTF">2017-08-25T08:01:00Z</dcterms:created>
  <dcterms:modified xsi:type="dcterms:W3CDTF">2017-09-01T10:20:00Z</dcterms:modified>
</cp:coreProperties>
</file>