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AE0E15" w:rsidRDefault="00F515CF" w:rsidP="00DA3E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AE0E15" w:rsidRDefault="001304CF" w:rsidP="00DA3E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0E1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AE0E15">
        <w:rPr>
          <w:rFonts w:ascii="Arial" w:eastAsia="Times New Roman" w:hAnsi="Arial" w:cs="Arial"/>
          <w:b/>
          <w:sz w:val="24"/>
          <w:szCs w:val="24"/>
        </w:rPr>
        <w:t>R</w:t>
      </w:r>
      <w:r w:rsidRPr="00AE0E1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AE0E1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AE0E15" w:rsidRDefault="001168CA" w:rsidP="00DA3E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AE0E15" w:rsidRDefault="00FD7F03" w:rsidP="00DA3E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E0E15" w:rsidRDefault="00F515CF" w:rsidP="00DA3E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AE0E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50D69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1825B7">
        <w:rPr>
          <w:rFonts w:ascii="Arial" w:eastAsia="Times New Roman" w:hAnsi="Arial" w:cs="Arial"/>
          <w:b/>
          <w:bCs/>
          <w:sz w:val="24"/>
          <w:szCs w:val="24"/>
        </w:rPr>
        <w:t>407</w:t>
      </w:r>
    </w:p>
    <w:p w:rsidR="00FF1348" w:rsidRPr="00AE0E15" w:rsidRDefault="00F515CF" w:rsidP="00DA3E0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E0E15" w:rsidRDefault="00687C52" w:rsidP="00DA3E0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2E3EF6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B330CB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1187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2E3EF6">
        <w:rPr>
          <w:rFonts w:ascii="Arial" w:eastAsia="Times New Roman" w:hAnsi="Arial" w:cs="Arial"/>
          <w:b/>
          <w:bCs/>
          <w:sz w:val="24"/>
          <w:szCs w:val="24"/>
          <w:u w:val="single"/>
        </w:rPr>
        <w:t>0</w:t>
      </w:r>
      <w:r w:rsidR="00B330CB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  <w:r w:rsidR="002E3EF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JUNE</w:t>
      </w:r>
      <w:r w:rsidR="00AE4FD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 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C63DFF" w:rsidRPr="00AE0E15" w:rsidRDefault="00C63DFF" w:rsidP="00DA3E04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1825B7" w:rsidRDefault="001825B7" w:rsidP="00DA3E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2914">
        <w:rPr>
          <w:rFonts w:ascii="Arial" w:hAnsi="Arial" w:cs="Arial"/>
          <w:b/>
          <w:bCs/>
          <w:sz w:val="24"/>
          <w:szCs w:val="24"/>
        </w:rPr>
        <w:t>2407.</w:t>
      </w:r>
      <w:r w:rsidRPr="00702914">
        <w:rPr>
          <w:rFonts w:ascii="Arial" w:hAnsi="Arial" w:cs="Arial"/>
          <w:b/>
          <w:bCs/>
          <w:sz w:val="24"/>
          <w:szCs w:val="24"/>
        </w:rPr>
        <w:tab/>
      </w:r>
      <w:r w:rsidRPr="00702914">
        <w:rPr>
          <w:rFonts w:ascii="Arial" w:hAnsi="Arial" w:cs="Arial"/>
          <w:b/>
          <w:sz w:val="24"/>
          <w:szCs w:val="24"/>
        </w:rPr>
        <w:t>Mr M K Montwedi (EFF) to ask the Minister of Agriculture, Land Reform and Rural Development</w:t>
      </w:r>
      <w:r w:rsidR="00334FB2" w:rsidRPr="00702914">
        <w:rPr>
          <w:rFonts w:ascii="Arial" w:hAnsi="Arial" w:cs="Arial"/>
          <w:b/>
          <w:sz w:val="24"/>
          <w:szCs w:val="24"/>
        </w:rPr>
        <w:fldChar w:fldCharType="begin"/>
      </w:r>
      <w:r w:rsidRPr="00702914">
        <w:rPr>
          <w:rFonts w:ascii="Arial" w:hAnsi="Arial" w:cs="Arial"/>
          <w:sz w:val="24"/>
          <w:szCs w:val="24"/>
        </w:rPr>
        <w:instrText xml:space="preserve"> XE "</w:instrText>
      </w:r>
      <w:r w:rsidRPr="00702914">
        <w:rPr>
          <w:rFonts w:ascii="Arial" w:hAnsi="Arial" w:cs="Arial"/>
          <w:b/>
          <w:sz w:val="24"/>
          <w:szCs w:val="24"/>
          <w:lang w:val="en-US"/>
        </w:rPr>
        <w:instrText>Minister of Agriculture, Land Reform and Rural Development</w:instrText>
      </w:r>
      <w:r w:rsidRPr="00702914">
        <w:rPr>
          <w:rFonts w:ascii="Arial" w:hAnsi="Arial" w:cs="Arial"/>
          <w:sz w:val="24"/>
          <w:szCs w:val="24"/>
        </w:rPr>
        <w:instrText xml:space="preserve">" </w:instrText>
      </w:r>
      <w:r w:rsidR="00334FB2" w:rsidRPr="00702914">
        <w:rPr>
          <w:rFonts w:ascii="Arial" w:hAnsi="Arial" w:cs="Arial"/>
          <w:b/>
          <w:sz w:val="24"/>
          <w:szCs w:val="24"/>
        </w:rPr>
        <w:fldChar w:fldCharType="end"/>
      </w:r>
      <w:r w:rsidRPr="00702914">
        <w:rPr>
          <w:rFonts w:ascii="Arial" w:hAnsi="Arial" w:cs="Arial"/>
          <w:b/>
          <w:sz w:val="24"/>
          <w:szCs w:val="24"/>
        </w:rPr>
        <w:t>:</w:t>
      </w:r>
    </w:p>
    <w:p w:rsidR="00DA3E04" w:rsidRPr="00702914" w:rsidRDefault="00DA3E04" w:rsidP="00DA3E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25B7" w:rsidRPr="00702914" w:rsidRDefault="001825B7" w:rsidP="00DA3E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2914">
        <w:rPr>
          <w:rFonts w:ascii="Arial" w:hAnsi="Arial" w:cs="Arial"/>
          <w:sz w:val="24"/>
          <w:szCs w:val="24"/>
          <w:lang w:val="en-GB"/>
        </w:rPr>
        <w:t xml:space="preserve">What(a) total number of planned projects on land and development support were finalised in the </w:t>
      </w:r>
      <w:r w:rsidRPr="00645E9B">
        <w:rPr>
          <w:rFonts w:ascii="Arial" w:hAnsi="Arial" w:cs="Arial"/>
          <w:sz w:val="24"/>
          <w:szCs w:val="24"/>
          <w:lang w:val="en-GB"/>
        </w:rPr>
        <w:t xml:space="preserve">2022-23 </w:t>
      </w:r>
      <w:r w:rsidRPr="00702914">
        <w:rPr>
          <w:rFonts w:ascii="Arial" w:hAnsi="Arial" w:cs="Arial"/>
          <w:sz w:val="24"/>
          <w:szCs w:val="24"/>
          <w:lang w:val="en-GB"/>
        </w:rPr>
        <w:t>financial year and (b)(i) total number of the specified projects are approved for the 2023</w:t>
      </w:r>
      <w:r w:rsidRPr="00702914">
        <w:rPr>
          <w:rFonts w:ascii="Arial" w:hAnsi="Arial" w:cs="Arial"/>
          <w:sz w:val="24"/>
          <w:szCs w:val="24"/>
          <w:lang w:val="en-GB"/>
        </w:rPr>
        <w:noBreakHyphen/>
        <w:t>24 financial year, (ii) are the names of the farms where the projects will be implemented and (iii) total amount will be spent?</w:t>
      </w:r>
      <w:r w:rsidRPr="00702914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702914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Pr="00702914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NW2746E</w:t>
      </w:r>
    </w:p>
    <w:p w:rsidR="00C22E5A" w:rsidRPr="00AE0E15" w:rsidRDefault="00C22E5A" w:rsidP="00DA3E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E04" w:rsidRDefault="00DA3E04" w:rsidP="00DA3E0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DE3A3F" w:rsidRDefault="00E433A8" w:rsidP="00DA3E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E1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AE0E1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E3A3F">
        <w:rPr>
          <w:rFonts w:ascii="Arial" w:hAnsi="Arial" w:cs="Arial"/>
          <w:b/>
          <w:sz w:val="24"/>
          <w:szCs w:val="24"/>
        </w:rPr>
        <w:t>:</w:t>
      </w:r>
    </w:p>
    <w:p w:rsidR="00E433A8" w:rsidRPr="00D57256" w:rsidRDefault="00E433A8" w:rsidP="00DA3E0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823D6" w:rsidRDefault="000B7E81" w:rsidP="00DA3E04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7152C8" w:rsidRDefault="00EF6E3C" w:rsidP="00DA3E04">
      <w:pPr>
        <w:pStyle w:val="NoSpacing"/>
        <w:numPr>
          <w:ilvl w:val="0"/>
          <w:numId w:val="19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 total of </w:t>
      </w:r>
      <w:r w:rsidRPr="007152C8">
        <w:rPr>
          <w:rFonts w:ascii="Arial" w:hAnsi="Arial" w:cs="Arial"/>
          <w:sz w:val="24"/>
          <w:szCs w:val="24"/>
          <w:lang w:val="en-GB"/>
        </w:rPr>
        <w:t>83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7152C8">
        <w:rPr>
          <w:rFonts w:ascii="Arial" w:hAnsi="Arial" w:cs="Arial"/>
          <w:sz w:val="24"/>
          <w:szCs w:val="24"/>
          <w:lang w:val="en-GB"/>
        </w:rPr>
        <w:t xml:space="preserve">farms were </w:t>
      </w:r>
      <w:r>
        <w:rPr>
          <w:rFonts w:ascii="Arial" w:hAnsi="Arial" w:cs="Arial"/>
          <w:sz w:val="24"/>
          <w:szCs w:val="24"/>
          <w:lang w:val="en-GB"/>
        </w:rPr>
        <w:t>planned</w:t>
      </w:r>
      <w:r w:rsidR="007152C8">
        <w:rPr>
          <w:rFonts w:ascii="Arial" w:hAnsi="Arial" w:cs="Arial"/>
          <w:sz w:val="24"/>
          <w:szCs w:val="24"/>
          <w:lang w:val="en-GB"/>
        </w:rPr>
        <w:t xml:space="preserve"> under the Land Development Support programme</w:t>
      </w:r>
      <w:r w:rsidR="00125528">
        <w:rPr>
          <w:rFonts w:ascii="Arial" w:hAnsi="Arial" w:cs="Arial"/>
          <w:sz w:val="24"/>
          <w:szCs w:val="24"/>
          <w:lang w:val="en-GB"/>
        </w:rPr>
        <w:t xml:space="preserve"> for </w:t>
      </w:r>
      <w:r w:rsidR="00DA3E04" w:rsidRPr="00997655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the </w:t>
      </w:r>
      <w:r w:rsidR="00DA3E04" w:rsidRPr="00645E9B">
        <w:rPr>
          <w:rFonts w:ascii="Arial" w:hAnsi="Arial" w:cs="Arial"/>
          <w:sz w:val="24"/>
          <w:szCs w:val="24"/>
          <w:lang w:val="en-GB"/>
        </w:rPr>
        <w:t>2022-23</w:t>
      </w:r>
      <w:r w:rsidR="00125528" w:rsidRPr="00645E9B">
        <w:rPr>
          <w:rFonts w:ascii="Arial" w:hAnsi="Arial" w:cs="Arial"/>
          <w:sz w:val="24"/>
          <w:szCs w:val="24"/>
          <w:lang w:val="en-GB"/>
        </w:rPr>
        <w:t xml:space="preserve"> </w:t>
      </w:r>
      <w:r w:rsidR="00125528">
        <w:rPr>
          <w:rFonts w:ascii="Arial" w:hAnsi="Arial" w:cs="Arial"/>
          <w:sz w:val="24"/>
          <w:szCs w:val="24"/>
          <w:lang w:val="en-GB"/>
        </w:rPr>
        <w:t>financial year</w:t>
      </w:r>
      <w:r w:rsidR="007152C8">
        <w:rPr>
          <w:rFonts w:ascii="Arial" w:hAnsi="Arial" w:cs="Arial"/>
          <w:sz w:val="24"/>
          <w:szCs w:val="24"/>
          <w:lang w:val="en-GB"/>
        </w:rPr>
        <w:t>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7152C8">
        <w:rPr>
          <w:rFonts w:ascii="Arial" w:hAnsi="Arial" w:cs="Arial"/>
          <w:sz w:val="24"/>
          <w:szCs w:val="24"/>
          <w:lang w:val="en-GB"/>
        </w:rPr>
        <w:t>All 83 farms</w:t>
      </w:r>
      <w:r>
        <w:rPr>
          <w:rFonts w:ascii="Arial" w:hAnsi="Arial" w:cs="Arial"/>
          <w:sz w:val="24"/>
          <w:szCs w:val="24"/>
          <w:lang w:val="en-GB"/>
        </w:rPr>
        <w:t xml:space="preserve"> were </w:t>
      </w:r>
      <w:r w:rsidR="007152C8">
        <w:rPr>
          <w:rFonts w:ascii="Arial" w:hAnsi="Arial" w:cs="Arial"/>
          <w:sz w:val="24"/>
          <w:szCs w:val="24"/>
          <w:lang w:val="en-GB"/>
        </w:rPr>
        <w:t>finalised,</w:t>
      </w:r>
      <w:r w:rsidR="009307BA">
        <w:rPr>
          <w:rFonts w:ascii="Arial" w:hAnsi="Arial" w:cs="Arial"/>
          <w:sz w:val="24"/>
          <w:szCs w:val="24"/>
          <w:lang w:val="en-GB"/>
        </w:rPr>
        <w:t xml:space="preserve"> and they are currently under implementation</w:t>
      </w:r>
      <w:r w:rsidR="007152C8">
        <w:rPr>
          <w:rFonts w:ascii="Arial" w:hAnsi="Arial" w:cs="Arial"/>
          <w:sz w:val="24"/>
          <w:szCs w:val="24"/>
          <w:lang w:val="en-GB"/>
        </w:rPr>
        <w:t>.</w:t>
      </w:r>
      <w:r w:rsidR="00125528">
        <w:rPr>
          <w:rFonts w:ascii="Arial" w:hAnsi="Arial" w:cs="Arial"/>
          <w:sz w:val="24"/>
          <w:szCs w:val="24"/>
          <w:lang w:val="en-GB"/>
        </w:rPr>
        <w:t xml:space="preserve"> Finalised in this context involves farm assessment to determine needs including farmer skills assessment, business plan development with the farmer assisted by commodity organisation, budget approval, contracting</w:t>
      </w:r>
      <w:r w:rsidR="00DA3E04">
        <w:rPr>
          <w:rFonts w:ascii="Arial" w:hAnsi="Arial" w:cs="Arial"/>
          <w:sz w:val="24"/>
          <w:szCs w:val="24"/>
          <w:lang w:val="en-GB"/>
        </w:rPr>
        <w:t xml:space="preserve"> and</w:t>
      </w:r>
      <w:r w:rsidR="00125528">
        <w:rPr>
          <w:rFonts w:ascii="Arial" w:hAnsi="Arial" w:cs="Arial"/>
          <w:sz w:val="24"/>
          <w:szCs w:val="24"/>
          <w:lang w:val="en-GB"/>
        </w:rPr>
        <w:t xml:space="preserve"> </w:t>
      </w:r>
      <w:r w:rsidR="00DA3E04">
        <w:rPr>
          <w:rFonts w:ascii="Arial" w:hAnsi="Arial" w:cs="Arial"/>
          <w:sz w:val="24"/>
          <w:szCs w:val="24"/>
          <w:lang w:val="en-GB"/>
        </w:rPr>
        <w:t xml:space="preserve">opening a </w:t>
      </w:r>
      <w:r w:rsidR="00125528">
        <w:rPr>
          <w:rFonts w:ascii="Arial" w:hAnsi="Arial" w:cs="Arial"/>
          <w:sz w:val="24"/>
          <w:szCs w:val="24"/>
          <w:lang w:val="en-GB"/>
        </w:rPr>
        <w:t>grant holding account for implementation. Based on the approved commodity and seasonality associated with it, implementation is spread out in line with milestones as outlined in the approved business plan.</w:t>
      </w:r>
    </w:p>
    <w:p w:rsidR="007152C8" w:rsidRDefault="007152C8" w:rsidP="00DA3E04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  <w:lang w:val="en-GB"/>
        </w:rPr>
      </w:pPr>
    </w:p>
    <w:p w:rsidR="009307BA" w:rsidRDefault="00EF6E3C" w:rsidP="00DA3E04">
      <w:pPr>
        <w:pStyle w:val="NoSpacing"/>
        <w:numPr>
          <w:ilvl w:val="0"/>
          <w:numId w:val="19"/>
        </w:numPr>
        <w:tabs>
          <w:tab w:val="left" w:pos="142"/>
        </w:tabs>
        <w:jc w:val="both"/>
        <w:rPr>
          <w:rFonts w:ascii="Arial" w:hAnsi="Arial" w:cs="Arial"/>
          <w:sz w:val="24"/>
          <w:szCs w:val="24"/>
          <w:lang w:val="en-GB"/>
        </w:rPr>
      </w:pPr>
      <w:r w:rsidRPr="007152C8">
        <w:rPr>
          <w:rFonts w:ascii="Arial" w:hAnsi="Arial" w:cs="Arial"/>
          <w:sz w:val="24"/>
          <w:szCs w:val="24"/>
          <w:lang w:val="en-GB"/>
        </w:rPr>
        <w:t>(i</w:t>
      </w:r>
      <w:r w:rsidR="007152C8">
        <w:rPr>
          <w:rFonts w:ascii="Arial" w:hAnsi="Arial" w:cs="Arial"/>
          <w:sz w:val="24"/>
          <w:szCs w:val="24"/>
          <w:lang w:val="en-GB"/>
        </w:rPr>
        <w:t xml:space="preserve">) </w:t>
      </w:r>
      <w:r w:rsidR="009307BA">
        <w:rPr>
          <w:rFonts w:ascii="Arial" w:hAnsi="Arial" w:cs="Arial"/>
          <w:sz w:val="24"/>
          <w:szCs w:val="24"/>
          <w:lang w:val="en-GB"/>
        </w:rPr>
        <w:t xml:space="preserve">A total of 66 </w:t>
      </w:r>
      <w:r w:rsidR="007152C8">
        <w:rPr>
          <w:rFonts w:ascii="Arial" w:hAnsi="Arial" w:cs="Arial"/>
          <w:sz w:val="24"/>
          <w:szCs w:val="24"/>
          <w:lang w:val="en-GB"/>
        </w:rPr>
        <w:t>farms</w:t>
      </w:r>
      <w:r w:rsidR="009307BA">
        <w:rPr>
          <w:rFonts w:ascii="Arial" w:hAnsi="Arial" w:cs="Arial"/>
          <w:sz w:val="24"/>
          <w:szCs w:val="24"/>
          <w:lang w:val="en-GB"/>
        </w:rPr>
        <w:t xml:space="preserve"> </w:t>
      </w:r>
      <w:r w:rsidR="000C5409">
        <w:rPr>
          <w:rFonts w:ascii="Arial" w:hAnsi="Arial" w:cs="Arial"/>
          <w:sz w:val="24"/>
          <w:szCs w:val="24"/>
          <w:lang w:val="en-GB"/>
        </w:rPr>
        <w:t xml:space="preserve">are planned </w:t>
      </w:r>
      <w:r w:rsidR="007152C8">
        <w:rPr>
          <w:rFonts w:ascii="Arial" w:hAnsi="Arial" w:cs="Arial"/>
          <w:sz w:val="24"/>
          <w:szCs w:val="24"/>
          <w:lang w:val="en-GB"/>
        </w:rPr>
        <w:t xml:space="preserve">for the 2023-24 financial year. These farms </w:t>
      </w:r>
      <w:r w:rsidR="000C5409">
        <w:rPr>
          <w:rFonts w:ascii="Arial" w:hAnsi="Arial" w:cs="Arial"/>
          <w:sz w:val="24"/>
          <w:szCs w:val="24"/>
          <w:lang w:val="en-GB"/>
        </w:rPr>
        <w:t>are being subjected to the various committees for endorsement and subsequent approval and implementation by respective provinces</w:t>
      </w:r>
      <w:r w:rsidR="007152C8">
        <w:rPr>
          <w:rFonts w:ascii="Arial" w:hAnsi="Arial" w:cs="Arial"/>
          <w:sz w:val="24"/>
          <w:szCs w:val="24"/>
          <w:lang w:val="en-GB"/>
        </w:rPr>
        <w:t>.</w:t>
      </w:r>
      <w:r w:rsidR="000C5409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EF6E3C" w:rsidRDefault="00EF6E3C" w:rsidP="00DA3E04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0B64FC" w:rsidRDefault="00EF6E3C" w:rsidP="00DA3E04">
      <w:pPr>
        <w:pStyle w:val="NoSpacing"/>
        <w:tabs>
          <w:tab w:val="left" w:pos="142"/>
        </w:tabs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702914">
        <w:rPr>
          <w:rFonts w:ascii="Arial" w:hAnsi="Arial" w:cs="Arial"/>
          <w:sz w:val="24"/>
          <w:szCs w:val="24"/>
          <w:lang w:val="en-GB"/>
        </w:rPr>
        <w:t>(ii)</w:t>
      </w:r>
      <w:r w:rsidR="000B64FC">
        <w:rPr>
          <w:rFonts w:ascii="Arial" w:hAnsi="Arial" w:cs="Arial"/>
          <w:sz w:val="24"/>
          <w:szCs w:val="24"/>
          <w:lang w:val="en-GB"/>
        </w:rPr>
        <w:t xml:space="preserve"> and (iii)</w:t>
      </w:r>
      <w:r w:rsidRPr="00702914">
        <w:rPr>
          <w:rFonts w:ascii="Arial" w:hAnsi="Arial" w:cs="Arial"/>
          <w:sz w:val="24"/>
          <w:szCs w:val="24"/>
          <w:lang w:val="en-GB"/>
        </w:rPr>
        <w:t xml:space="preserve"> </w:t>
      </w:r>
      <w:r w:rsidR="007152C8">
        <w:rPr>
          <w:rFonts w:ascii="Arial" w:hAnsi="Arial" w:cs="Arial"/>
          <w:sz w:val="24"/>
          <w:szCs w:val="24"/>
          <w:lang w:val="en-GB"/>
        </w:rPr>
        <w:t>Refer to</w:t>
      </w:r>
      <w:r w:rsidR="009307BA">
        <w:rPr>
          <w:rFonts w:ascii="Arial" w:hAnsi="Arial" w:cs="Arial"/>
          <w:sz w:val="24"/>
          <w:szCs w:val="24"/>
          <w:lang w:val="en-GB"/>
        </w:rPr>
        <w:t xml:space="preserve"> the </w:t>
      </w:r>
      <w:r w:rsidR="000B64FC">
        <w:rPr>
          <w:rFonts w:ascii="Arial" w:hAnsi="Arial" w:cs="Arial"/>
          <w:sz w:val="24"/>
          <w:szCs w:val="24"/>
          <w:lang w:val="en-GB"/>
        </w:rPr>
        <w:t xml:space="preserve">table below: </w:t>
      </w:r>
      <w:r w:rsidR="009307B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957CB0" w:rsidRDefault="00957CB0" w:rsidP="00DA3E04">
      <w:pPr>
        <w:pStyle w:val="NoSpacing"/>
        <w:tabs>
          <w:tab w:val="left" w:pos="142"/>
        </w:tabs>
        <w:ind w:left="720"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10065" w:type="dxa"/>
        <w:tblInd w:w="-289" w:type="dxa"/>
        <w:tblLayout w:type="fixed"/>
        <w:tblLook w:val="04A0"/>
      </w:tblPr>
      <w:tblGrid>
        <w:gridCol w:w="1560"/>
        <w:gridCol w:w="1418"/>
        <w:gridCol w:w="1559"/>
        <w:gridCol w:w="2410"/>
        <w:gridCol w:w="1701"/>
        <w:gridCol w:w="1417"/>
      </w:tblGrid>
      <w:tr w:rsidR="000B64FC" w:rsidTr="00F11A17">
        <w:trPr>
          <w:tblHeader/>
        </w:trPr>
        <w:tc>
          <w:tcPr>
            <w:tcW w:w="1560" w:type="dxa"/>
            <w:shd w:val="clear" w:color="auto" w:fill="F2F2F2" w:themeFill="background1" w:themeFillShade="F2"/>
          </w:tcPr>
          <w:p w:rsidR="000B64FC" w:rsidRPr="00957CB0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57CB0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Province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B64FC" w:rsidRPr="00957CB0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57CB0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District Municipality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B64FC" w:rsidRPr="00957CB0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57CB0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Project Name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B64FC" w:rsidRPr="00957CB0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57CB0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>Property description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64FC" w:rsidRPr="00957CB0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57CB0"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 Budget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B64FC" w:rsidRPr="00957CB0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57CB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Commodity</w:t>
            </w:r>
          </w:p>
        </w:tc>
      </w:tr>
      <w:tr w:rsidR="000B64FC" w:rsidTr="00F11A17">
        <w:tc>
          <w:tcPr>
            <w:tcW w:w="1560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Eastern Cape</w:t>
            </w:r>
          </w:p>
        </w:tc>
        <w:tc>
          <w:tcPr>
            <w:tcW w:w="1418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Amathole</w:t>
            </w:r>
          </w:p>
        </w:tc>
        <w:tc>
          <w:tcPr>
            <w:tcW w:w="1559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Bellrock</w:t>
            </w:r>
          </w:p>
        </w:tc>
        <w:tc>
          <w:tcPr>
            <w:tcW w:w="2410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Farm No.1826,Remaining Extent of Farm No.1827 and PTN 1 of Farm No.1850</w:t>
            </w:r>
          </w:p>
        </w:tc>
        <w:tc>
          <w:tcPr>
            <w:tcW w:w="1701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 xml:space="preserve">R6 125 600 </w:t>
            </w:r>
          </w:p>
        </w:tc>
        <w:tc>
          <w:tcPr>
            <w:tcW w:w="1417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 xml:space="preserve">Livestock </w:t>
            </w:r>
          </w:p>
        </w:tc>
      </w:tr>
      <w:tr w:rsidR="000B64FC" w:rsidTr="00F11A17">
        <w:tc>
          <w:tcPr>
            <w:tcW w:w="1560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Eastern Cape</w:t>
            </w:r>
          </w:p>
        </w:tc>
        <w:tc>
          <w:tcPr>
            <w:tcW w:w="1418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Amathole</w:t>
            </w:r>
          </w:p>
        </w:tc>
        <w:tc>
          <w:tcPr>
            <w:tcW w:w="1559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Eureka</w:t>
            </w:r>
          </w:p>
        </w:tc>
        <w:tc>
          <w:tcPr>
            <w:tcW w:w="2410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Portion 3&amp;4 of Farm Leuwis Drift No.1 and Remainder of elands Kop No.2</w:t>
            </w:r>
          </w:p>
        </w:tc>
        <w:tc>
          <w:tcPr>
            <w:tcW w:w="1701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 xml:space="preserve">R6 125 600 </w:t>
            </w:r>
          </w:p>
        </w:tc>
        <w:tc>
          <w:tcPr>
            <w:tcW w:w="1417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ivestock</w:t>
            </w: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</w:tr>
      <w:tr w:rsidR="000B64FC" w:rsidTr="00F11A17">
        <w:tc>
          <w:tcPr>
            <w:tcW w:w="1560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Eastern Cape</w:t>
            </w:r>
          </w:p>
        </w:tc>
        <w:tc>
          <w:tcPr>
            <w:tcW w:w="1418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Sarah Baartman</w:t>
            </w:r>
          </w:p>
        </w:tc>
        <w:tc>
          <w:tcPr>
            <w:tcW w:w="1559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Farm 318</w:t>
            </w:r>
          </w:p>
        </w:tc>
        <w:tc>
          <w:tcPr>
            <w:tcW w:w="2410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Ptn 0 Of Farm No.326 GRAAFF REINET RD</w:t>
            </w:r>
          </w:p>
        </w:tc>
        <w:tc>
          <w:tcPr>
            <w:tcW w:w="1701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 xml:space="preserve">R3 739 840 </w:t>
            </w:r>
          </w:p>
        </w:tc>
        <w:tc>
          <w:tcPr>
            <w:tcW w:w="1417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ivestock</w:t>
            </w:r>
          </w:p>
        </w:tc>
      </w:tr>
      <w:tr w:rsidR="000B64FC" w:rsidTr="00F11A17">
        <w:tc>
          <w:tcPr>
            <w:tcW w:w="1560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Eastern Cape</w:t>
            </w:r>
          </w:p>
        </w:tc>
        <w:tc>
          <w:tcPr>
            <w:tcW w:w="1418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Sarah Baartman</w:t>
            </w:r>
          </w:p>
        </w:tc>
        <w:tc>
          <w:tcPr>
            <w:tcW w:w="1559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Irene farm</w:t>
            </w:r>
          </w:p>
        </w:tc>
        <w:tc>
          <w:tcPr>
            <w:tcW w:w="2410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Irene farm</w:t>
            </w:r>
          </w:p>
        </w:tc>
        <w:tc>
          <w:tcPr>
            <w:tcW w:w="1701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 xml:space="preserve">R3 739 840 </w:t>
            </w:r>
          </w:p>
        </w:tc>
        <w:tc>
          <w:tcPr>
            <w:tcW w:w="1417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ivestock</w:t>
            </w:r>
          </w:p>
        </w:tc>
      </w:tr>
      <w:tr w:rsidR="000B64FC" w:rsidTr="00F11A17">
        <w:tc>
          <w:tcPr>
            <w:tcW w:w="1560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Eastern Cape</w:t>
            </w:r>
          </w:p>
        </w:tc>
        <w:tc>
          <w:tcPr>
            <w:tcW w:w="1418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Sarah Baartman</w:t>
            </w:r>
          </w:p>
        </w:tc>
        <w:tc>
          <w:tcPr>
            <w:tcW w:w="1559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Radiesvley farm</w:t>
            </w:r>
          </w:p>
        </w:tc>
        <w:tc>
          <w:tcPr>
            <w:tcW w:w="2410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Radiesvley farm</w:t>
            </w:r>
          </w:p>
        </w:tc>
        <w:tc>
          <w:tcPr>
            <w:tcW w:w="1701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 xml:space="preserve">R6 125 600 </w:t>
            </w:r>
          </w:p>
        </w:tc>
        <w:tc>
          <w:tcPr>
            <w:tcW w:w="1417" w:type="dxa"/>
          </w:tcPr>
          <w:p w:rsidR="000B64FC" w:rsidRP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>ivestock</w:t>
            </w:r>
            <w:r w:rsidRPr="000B64FC">
              <w:rPr>
                <w:rFonts w:ascii="Arial" w:eastAsia="Calibri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</w:tr>
      <w:tr w:rsidR="000B64FC" w:rsidTr="00F11A17">
        <w:tc>
          <w:tcPr>
            <w:tcW w:w="1560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Eastern Cape</w:t>
            </w:r>
          </w:p>
        </w:tc>
        <w:tc>
          <w:tcPr>
            <w:tcW w:w="1418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Amathole</w:t>
            </w:r>
          </w:p>
        </w:tc>
        <w:tc>
          <w:tcPr>
            <w:tcW w:w="1559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Sixhenxe Farming Coop</w:t>
            </w:r>
          </w:p>
        </w:tc>
        <w:tc>
          <w:tcPr>
            <w:tcW w:w="2410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Portion 4 Of Farm 1048</w:t>
            </w:r>
          </w:p>
        </w:tc>
        <w:tc>
          <w:tcPr>
            <w:tcW w:w="1701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R7 737 600 </w:t>
            </w:r>
          </w:p>
        </w:tc>
        <w:tc>
          <w:tcPr>
            <w:tcW w:w="1417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Subtropical </w:t>
            </w:r>
          </w:p>
        </w:tc>
      </w:tr>
      <w:tr w:rsidR="000B64FC" w:rsidTr="00F11A17">
        <w:tc>
          <w:tcPr>
            <w:tcW w:w="1560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lastRenderedPageBreak/>
              <w:t>Eastern Cape</w:t>
            </w:r>
          </w:p>
        </w:tc>
        <w:tc>
          <w:tcPr>
            <w:tcW w:w="1418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Chris Hani</w:t>
            </w:r>
          </w:p>
        </w:tc>
        <w:tc>
          <w:tcPr>
            <w:tcW w:w="1559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Soetfontein Farm</w:t>
            </w:r>
          </w:p>
        </w:tc>
        <w:tc>
          <w:tcPr>
            <w:tcW w:w="2410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Remaining Extent Of Portion  0 Of Farm Plaatkraal No.261</w:t>
            </w:r>
            <w:r w:rsidR="00957CB0"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 and other portions.</w:t>
            </w:r>
          </w:p>
        </w:tc>
        <w:tc>
          <w:tcPr>
            <w:tcW w:w="1701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R3 739 840 </w:t>
            </w:r>
          </w:p>
        </w:tc>
        <w:tc>
          <w:tcPr>
            <w:tcW w:w="1417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Livestock </w:t>
            </w:r>
          </w:p>
        </w:tc>
      </w:tr>
      <w:tr w:rsidR="000B64FC" w:rsidTr="00F11A17">
        <w:tc>
          <w:tcPr>
            <w:tcW w:w="1560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Eastern Cape</w:t>
            </w:r>
          </w:p>
        </w:tc>
        <w:tc>
          <w:tcPr>
            <w:tcW w:w="1418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Chris Hani</w:t>
            </w:r>
          </w:p>
        </w:tc>
        <w:tc>
          <w:tcPr>
            <w:tcW w:w="1559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Ulin Farm</w:t>
            </w:r>
          </w:p>
        </w:tc>
        <w:tc>
          <w:tcPr>
            <w:tcW w:w="2410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Portion 0 Of Farm Ulin No.845</w:t>
            </w:r>
            <w:r w:rsidR="00957CB0"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 and other portions. </w:t>
            </w:r>
          </w:p>
        </w:tc>
        <w:tc>
          <w:tcPr>
            <w:tcW w:w="1701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R6 125 600 </w:t>
            </w:r>
          </w:p>
        </w:tc>
        <w:tc>
          <w:tcPr>
            <w:tcW w:w="1417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L</w:t>
            </w:r>
            <w:r w:rsidR="00957CB0">
              <w:rPr>
                <w:rFonts w:ascii="Arial" w:eastAsia="Calibri" w:hAnsi="Arial" w:cs="Arial"/>
                <w:color w:val="000000" w:themeColor="text1"/>
                <w:kern w:val="24"/>
              </w:rPr>
              <w:t>ivestock</w:t>
            </w:r>
            <w:r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 </w:t>
            </w:r>
          </w:p>
        </w:tc>
      </w:tr>
      <w:tr w:rsidR="000B64FC" w:rsidTr="00F11A17">
        <w:tc>
          <w:tcPr>
            <w:tcW w:w="1560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Eastern Cape</w:t>
            </w:r>
          </w:p>
        </w:tc>
        <w:tc>
          <w:tcPr>
            <w:tcW w:w="1418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Sarah Baartman</w:t>
            </w:r>
          </w:p>
        </w:tc>
        <w:tc>
          <w:tcPr>
            <w:tcW w:w="1559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Waterford Group 1</w:t>
            </w:r>
          </w:p>
        </w:tc>
        <w:tc>
          <w:tcPr>
            <w:tcW w:w="2410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Waterford Group 1</w:t>
            </w:r>
          </w:p>
        </w:tc>
        <w:tc>
          <w:tcPr>
            <w:tcW w:w="1701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R3 739 840 </w:t>
            </w:r>
          </w:p>
        </w:tc>
        <w:tc>
          <w:tcPr>
            <w:tcW w:w="1417" w:type="dxa"/>
          </w:tcPr>
          <w:p w:rsidR="000B64FC" w:rsidRDefault="000B64FC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L</w:t>
            </w:r>
            <w:r w:rsidR="00957CB0">
              <w:rPr>
                <w:rFonts w:ascii="Arial" w:eastAsia="Calibri" w:hAnsi="Arial" w:cs="Arial"/>
                <w:color w:val="000000" w:themeColor="text1"/>
                <w:kern w:val="24"/>
              </w:rPr>
              <w:t>ivestock</w:t>
            </w:r>
          </w:p>
        </w:tc>
      </w:tr>
      <w:tr w:rsidR="00957CB0" w:rsidTr="00F11A17">
        <w:tc>
          <w:tcPr>
            <w:tcW w:w="1560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Free State</w:t>
            </w:r>
          </w:p>
        </w:tc>
        <w:tc>
          <w:tcPr>
            <w:tcW w:w="1418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Fezile Dabi</w:t>
            </w:r>
          </w:p>
        </w:tc>
        <w:tc>
          <w:tcPr>
            <w:tcW w:w="1559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Concordia farm</w:t>
            </w:r>
          </w:p>
        </w:tc>
        <w:tc>
          <w:tcPr>
            <w:tcW w:w="2410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Rietfontein No. 2457/1; Verdien No. 2456/1</w:t>
            </w:r>
          </w:p>
        </w:tc>
        <w:tc>
          <w:tcPr>
            <w:tcW w:w="1701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R6 125 600 </w:t>
            </w:r>
          </w:p>
        </w:tc>
        <w:tc>
          <w:tcPr>
            <w:tcW w:w="1417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Livestock </w:t>
            </w:r>
          </w:p>
        </w:tc>
      </w:tr>
      <w:tr w:rsidR="00957CB0" w:rsidTr="00F11A17">
        <w:tc>
          <w:tcPr>
            <w:tcW w:w="1560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Free State</w:t>
            </w:r>
          </w:p>
        </w:tc>
        <w:tc>
          <w:tcPr>
            <w:tcW w:w="1418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Thabo Mofutsanyane</w:t>
            </w:r>
          </w:p>
        </w:tc>
        <w:tc>
          <w:tcPr>
            <w:tcW w:w="1559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De Spruit</w:t>
            </w:r>
          </w:p>
        </w:tc>
        <w:tc>
          <w:tcPr>
            <w:tcW w:w="2410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De Spruit No. 1071</w:t>
            </w:r>
          </w:p>
        </w:tc>
        <w:tc>
          <w:tcPr>
            <w:tcW w:w="1701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R 7 415 200 </w:t>
            </w:r>
          </w:p>
        </w:tc>
        <w:tc>
          <w:tcPr>
            <w:tcW w:w="1417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Field Crops</w:t>
            </w:r>
          </w:p>
        </w:tc>
      </w:tr>
      <w:tr w:rsidR="00957CB0" w:rsidTr="00F11A17">
        <w:tc>
          <w:tcPr>
            <w:tcW w:w="1560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Free State</w:t>
            </w:r>
          </w:p>
        </w:tc>
        <w:tc>
          <w:tcPr>
            <w:tcW w:w="1418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Mangaung</w:t>
            </w:r>
          </w:p>
        </w:tc>
        <w:tc>
          <w:tcPr>
            <w:tcW w:w="1559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Schmidtsdrift</w:t>
            </w:r>
          </w:p>
        </w:tc>
        <w:tc>
          <w:tcPr>
            <w:tcW w:w="2410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Schmidtdrift No. 1972</w:t>
            </w:r>
          </w:p>
        </w:tc>
        <w:tc>
          <w:tcPr>
            <w:tcW w:w="1701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R 7 415 200 </w:t>
            </w:r>
          </w:p>
        </w:tc>
        <w:tc>
          <w:tcPr>
            <w:tcW w:w="1417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Field Crops</w:t>
            </w:r>
          </w:p>
        </w:tc>
      </w:tr>
      <w:tr w:rsidR="00957CB0" w:rsidTr="00F11A17">
        <w:tc>
          <w:tcPr>
            <w:tcW w:w="1560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Free State</w:t>
            </w:r>
          </w:p>
        </w:tc>
        <w:tc>
          <w:tcPr>
            <w:tcW w:w="1418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Thabo Mofutsanyane</w:t>
            </w:r>
          </w:p>
        </w:tc>
        <w:tc>
          <w:tcPr>
            <w:tcW w:w="1559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Schurvekop </w:t>
            </w:r>
          </w:p>
        </w:tc>
        <w:tc>
          <w:tcPr>
            <w:tcW w:w="2410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Schurvekop No. 187 (LU 3)</w:t>
            </w:r>
          </w:p>
        </w:tc>
        <w:tc>
          <w:tcPr>
            <w:tcW w:w="1701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R 7 415 200 </w:t>
            </w:r>
          </w:p>
        </w:tc>
        <w:tc>
          <w:tcPr>
            <w:tcW w:w="1417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Field Crops</w:t>
            </w:r>
          </w:p>
        </w:tc>
      </w:tr>
      <w:tr w:rsidR="00957CB0" w:rsidTr="00F11A17">
        <w:tc>
          <w:tcPr>
            <w:tcW w:w="1560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Free State</w:t>
            </w:r>
          </w:p>
        </w:tc>
        <w:tc>
          <w:tcPr>
            <w:tcW w:w="1418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Mangaung</w:t>
            </w:r>
          </w:p>
        </w:tc>
        <w:tc>
          <w:tcPr>
            <w:tcW w:w="1559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Tussenrevier</w:t>
            </w:r>
          </w:p>
        </w:tc>
        <w:tc>
          <w:tcPr>
            <w:tcW w:w="2410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Tussenrevier No. 1963</w:t>
            </w:r>
          </w:p>
        </w:tc>
        <w:tc>
          <w:tcPr>
            <w:tcW w:w="1701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R 7 415 200 </w:t>
            </w:r>
          </w:p>
        </w:tc>
        <w:tc>
          <w:tcPr>
            <w:tcW w:w="1417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Field Crops</w:t>
            </w:r>
          </w:p>
        </w:tc>
      </w:tr>
      <w:tr w:rsidR="00957CB0" w:rsidTr="00F11A17">
        <w:tc>
          <w:tcPr>
            <w:tcW w:w="1560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Free State</w:t>
            </w:r>
          </w:p>
        </w:tc>
        <w:tc>
          <w:tcPr>
            <w:tcW w:w="1418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Fezile Dabi</w:t>
            </w:r>
          </w:p>
        </w:tc>
        <w:tc>
          <w:tcPr>
            <w:tcW w:w="1559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Weltevrede Noord</w:t>
            </w:r>
          </w:p>
        </w:tc>
        <w:tc>
          <w:tcPr>
            <w:tcW w:w="2410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Weltevrede Noord No. 584/1</w:t>
            </w:r>
          </w:p>
        </w:tc>
        <w:tc>
          <w:tcPr>
            <w:tcW w:w="1701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R11</w:t>
            </w:r>
            <w:r w:rsidR="00DA3E04">
              <w:rPr>
                <w:rFonts w:ascii="Arial" w:eastAsia="Calibri" w:hAnsi="Arial" w:cs="Arial"/>
                <w:color w:val="000000" w:themeColor="text1"/>
                <w:kern w:val="24"/>
              </w:rPr>
              <w:t> </w:t>
            </w: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284</w:t>
            </w:r>
            <w:r w:rsidR="00DA3E04"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 </w:t>
            </w: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000</w:t>
            </w:r>
            <w:r w:rsidR="00DA3E04"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417" w:type="dxa"/>
          </w:tcPr>
          <w:p w:rsidR="00957CB0" w:rsidRP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957CB0">
              <w:rPr>
                <w:rFonts w:ascii="Arial" w:eastAsia="Calibri" w:hAnsi="Arial" w:cs="Arial"/>
                <w:color w:val="000000" w:themeColor="text1"/>
                <w:kern w:val="24"/>
              </w:rPr>
              <w:t>Poultry</w:t>
            </w:r>
          </w:p>
        </w:tc>
      </w:tr>
      <w:tr w:rsidR="00957CB0" w:rsidTr="00F11A17">
        <w:tc>
          <w:tcPr>
            <w:tcW w:w="1560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Gauteng</w:t>
            </w:r>
          </w:p>
        </w:tc>
        <w:tc>
          <w:tcPr>
            <w:tcW w:w="1418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North East Region</w:t>
            </w:r>
          </w:p>
        </w:tc>
        <w:tc>
          <w:tcPr>
            <w:tcW w:w="1559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Aron Mbatha</w:t>
            </w:r>
          </w:p>
        </w:tc>
        <w:tc>
          <w:tcPr>
            <w:tcW w:w="2410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Portion 12 (of 2) of farm Tweefontein No.491 JR </w:t>
            </w:r>
          </w:p>
        </w:tc>
        <w:tc>
          <w:tcPr>
            <w:tcW w:w="1701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R11 284 000 </w:t>
            </w:r>
          </w:p>
        </w:tc>
        <w:tc>
          <w:tcPr>
            <w:tcW w:w="1417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  <w:tr w:rsidR="00957CB0" w:rsidTr="00F11A17">
        <w:tc>
          <w:tcPr>
            <w:tcW w:w="1560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Gauteng</w:t>
            </w:r>
          </w:p>
        </w:tc>
        <w:tc>
          <w:tcPr>
            <w:tcW w:w="1418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Westrand</w:t>
            </w:r>
          </w:p>
        </w:tc>
        <w:tc>
          <w:tcPr>
            <w:tcW w:w="1559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Kesiiloe Hendrick Soai</w:t>
            </w:r>
          </w:p>
        </w:tc>
        <w:tc>
          <w:tcPr>
            <w:tcW w:w="2410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Remaining Extent of Portion 22 and Portion 99 of the farm Brandvlei 261 IQ</w:t>
            </w:r>
          </w:p>
        </w:tc>
        <w:tc>
          <w:tcPr>
            <w:tcW w:w="1701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R 6 125 600</w:t>
            </w:r>
          </w:p>
        </w:tc>
        <w:tc>
          <w:tcPr>
            <w:tcW w:w="1417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  <w:tr w:rsidR="00957CB0" w:rsidTr="00F11A17">
        <w:tc>
          <w:tcPr>
            <w:tcW w:w="1560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Gauteng</w:t>
            </w:r>
          </w:p>
        </w:tc>
        <w:tc>
          <w:tcPr>
            <w:tcW w:w="1418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City of Tshwane Metropolitan Municipality</w:t>
            </w:r>
          </w:p>
        </w:tc>
        <w:tc>
          <w:tcPr>
            <w:tcW w:w="1559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Kodumela Moepa Thutse Farming Projects (PTY) LTD</w:t>
            </w:r>
          </w:p>
        </w:tc>
        <w:tc>
          <w:tcPr>
            <w:tcW w:w="2410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Ptn 119 of the farm Bultfontein 107 JR</w:t>
            </w:r>
          </w:p>
        </w:tc>
        <w:tc>
          <w:tcPr>
            <w:tcW w:w="1701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R11 284 000</w:t>
            </w:r>
          </w:p>
        </w:tc>
        <w:tc>
          <w:tcPr>
            <w:tcW w:w="1417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  <w:tr w:rsidR="00957CB0" w:rsidTr="00F11A17">
        <w:tc>
          <w:tcPr>
            <w:tcW w:w="1560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Gauteng</w:t>
            </w:r>
          </w:p>
        </w:tc>
        <w:tc>
          <w:tcPr>
            <w:tcW w:w="1418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Metsweding</w:t>
            </w:r>
          </w:p>
        </w:tc>
        <w:tc>
          <w:tcPr>
            <w:tcW w:w="1559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Kwindla Farm</w:t>
            </w:r>
          </w:p>
        </w:tc>
        <w:tc>
          <w:tcPr>
            <w:tcW w:w="2410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Portion 21 of farm Haartebeesfontein No.123 JR</w:t>
            </w:r>
          </w:p>
        </w:tc>
        <w:tc>
          <w:tcPr>
            <w:tcW w:w="1701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R11 284 000 </w:t>
            </w:r>
          </w:p>
        </w:tc>
        <w:tc>
          <w:tcPr>
            <w:tcW w:w="1417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  <w:tr w:rsidR="00957CB0" w:rsidTr="00F11A17">
        <w:tc>
          <w:tcPr>
            <w:tcW w:w="1560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Gauteng</w:t>
            </w:r>
          </w:p>
        </w:tc>
        <w:tc>
          <w:tcPr>
            <w:tcW w:w="1418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Sedibeng</w:t>
            </w:r>
          </w:p>
        </w:tc>
        <w:tc>
          <w:tcPr>
            <w:tcW w:w="1559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MT" w:eastAsia="Calibri" w:hAnsi="ArialMT" w:cs="ArialMT"/>
                <w:color w:val="000000" w:themeColor="text1"/>
                <w:kern w:val="24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 Mojaletema Primary Co-operative</w:t>
            </w:r>
          </w:p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R/E ptn 5 of Uitkyk no 327 and R/E of ptn 15(of ptn 4) of farm Bulfontein</w:t>
            </w:r>
          </w:p>
        </w:tc>
        <w:tc>
          <w:tcPr>
            <w:tcW w:w="1701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R 3 739 840,00 </w:t>
            </w:r>
          </w:p>
        </w:tc>
        <w:tc>
          <w:tcPr>
            <w:tcW w:w="1417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  <w:tr w:rsidR="00957CB0" w:rsidTr="00F11A17">
        <w:tc>
          <w:tcPr>
            <w:tcW w:w="1560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Gauteng</w:t>
            </w:r>
          </w:p>
        </w:tc>
        <w:tc>
          <w:tcPr>
            <w:tcW w:w="1418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North East Region</w:t>
            </w:r>
          </w:p>
        </w:tc>
        <w:tc>
          <w:tcPr>
            <w:tcW w:w="1559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Mpho Octavius. Selepe. </w:t>
            </w:r>
          </w:p>
        </w:tc>
        <w:tc>
          <w:tcPr>
            <w:tcW w:w="2410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Portion 15 of farm Leeuwdraai No.211 JR </w:t>
            </w:r>
          </w:p>
        </w:tc>
        <w:tc>
          <w:tcPr>
            <w:tcW w:w="1701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R11 284 000 </w:t>
            </w:r>
          </w:p>
        </w:tc>
        <w:tc>
          <w:tcPr>
            <w:tcW w:w="1417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Poultry </w:t>
            </w:r>
          </w:p>
        </w:tc>
      </w:tr>
      <w:tr w:rsidR="00957CB0" w:rsidTr="00F11A17">
        <w:tc>
          <w:tcPr>
            <w:tcW w:w="1560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Gauteng</w:t>
            </w:r>
          </w:p>
        </w:tc>
        <w:tc>
          <w:tcPr>
            <w:tcW w:w="1418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City of Tshwane </w:t>
            </w:r>
          </w:p>
        </w:tc>
        <w:tc>
          <w:tcPr>
            <w:tcW w:w="1559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Stav </w:t>
            </w:r>
            <w:r w:rsidR="00C36D54">
              <w:rPr>
                <w:rFonts w:ascii="ArialMT" w:eastAsia="Calibri" w:hAnsi="ArialMT" w:cs="ArialMT"/>
                <w:color w:val="000000" w:themeColor="text1"/>
                <w:kern w:val="24"/>
              </w:rPr>
              <w:t>Chicken</w:t>
            </w:r>
          </w:p>
        </w:tc>
        <w:tc>
          <w:tcPr>
            <w:tcW w:w="2410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Ptn 14 of farm Fiarfield no. 236 JR</w:t>
            </w:r>
          </w:p>
        </w:tc>
        <w:tc>
          <w:tcPr>
            <w:tcW w:w="1701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R11 284 000 </w:t>
            </w:r>
          </w:p>
        </w:tc>
        <w:tc>
          <w:tcPr>
            <w:tcW w:w="1417" w:type="dxa"/>
          </w:tcPr>
          <w:p w:rsidR="00957CB0" w:rsidRDefault="00957CB0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Poultry</w:t>
            </w:r>
          </w:p>
        </w:tc>
      </w:tr>
      <w:tr w:rsidR="00315872" w:rsidTr="00F11A17">
        <w:tc>
          <w:tcPr>
            <w:tcW w:w="1560" w:type="dxa"/>
          </w:tcPr>
          <w:p w:rsidR="00315872" w:rsidRPr="00315872" w:rsidRDefault="00315872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315872">
              <w:rPr>
                <w:rFonts w:ascii="ArialMT" w:eastAsia="Calibri" w:hAnsi="ArialMT" w:cs="ArialMT"/>
                <w:color w:val="000000" w:themeColor="text1"/>
                <w:kern w:val="24"/>
              </w:rPr>
              <w:t>Kwazulu Natal</w:t>
            </w:r>
          </w:p>
        </w:tc>
        <w:tc>
          <w:tcPr>
            <w:tcW w:w="1418" w:type="dxa"/>
          </w:tcPr>
          <w:p w:rsidR="00315872" w:rsidRPr="00315872" w:rsidRDefault="00315872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315872">
              <w:rPr>
                <w:rFonts w:ascii="ArialMT" w:eastAsia="Calibri" w:hAnsi="ArialMT" w:cs="ArialMT"/>
                <w:color w:val="000000" w:themeColor="text1"/>
                <w:kern w:val="24"/>
              </w:rPr>
              <w:t>King Cetshwayo</w:t>
            </w:r>
          </w:p>
        </w:tc>
        <w:tc>
          <w:tcPr>
            <w:tcW w:w="1559" w:type="dxa"/>
          </w:tcPr>
          <w:p w:rsidR="00315872" w:rsidRPr="00315872" w:rsidRDefault="00315872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315872">
              <w:rPr>
                <w:rFonts w:ascii="ArialMT" w:eastAsia="Calibri" w:hAnsi="ArialMT" w:cs="ArialMT"/>
                <w:color w:val="000000" w:themeColor="text1"/>
                <w:kern w:val="24"/>
              </w:rPr>
              <w:t>Belmore</w:t>
            </w:r>
          </w:p>
        </w:tc>
        <w:tc>
          <w:tcPr>
            <w:tcW w:w="2410" w:type="dxa"/>
          </w:tcPr>
          <w:p w:rsidR="00315872" w:rsidRPr="00315872" w:rsidRDefault="00315872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315872">
              <w:rPr>
                <w:rFonts w:ascii="ArialMT" w:eastAsia="Calibri" w:hAnsi="ArialMT" w:cs="ArialMT"/>
                <w:color w:val="000000" w:themeColor="text1"/>
                <w:kern w:val="24"/>
              </w:rPr>
              <w:t>Portion 2 of farm Lot 68 Umfolozi no.13568</w:t>
            </w:r>
            <w:r w:rsidR="00D92023">
              <w:rPr>
                <w:rFonts w:ascii="ArialMT" w:eastAsia="Calibri" w:hAnsi="ArialMT" w:cs="ArialMT"/>
                <w:color w:val="000000" w:themeColor="text1"/>
                <w:kern w:val="24"/>
              </w:rPr>
              <w:t>.</w:t>
            </w:r>
          </w:p>
        </w:tc>
        <w:tc>
          <w:tcPr>
            <w:tcW w:w="1701" w:type="dxa"/>
          </w:tcPr>
          <w:p w:rsidR="00315872" w:rsidRPr="00315872" w:rsidRDefault="00315872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315872">
              <w:rPr>
                <w:rFonts w:ascii="ArialMT" w:eastAsia="Calibri" w:hAnsi="ArialMT" w:cs="ArialMT"/>
                <w:color w:val="000000" w:themeColor="text1"/>
                <w:kern w:val="24"/>
              </w:rPr>
              <w:t>R8 060 000</w:t>
            </w:r>
          </w:p>
        </w:tc>
        <w:tc>
          <w:tcPr>
            <w:tcW w:w="1417" w:type="dxa"/>
          </w:tcPr>
          <w:p w:rsidR="00315872" w:rsidRPr="00315872" w:rsidRDefault="00315872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315872">
              <w:rPr>
                <w:rFonts w:ascii="ArialMT" w:eastAsia="Calibri" w:hAnsi="ArialMT" w:cs="ArialMT"/>
                <w:color w:val="000000" w:themeColor="text1"/>
                <w:kern w:val="24"/>
              </w:rPr>
              <w:t>Sugarcane</w:t>
            </w:r>
          </w:p>
        </w:tc>
      </w:tr>
      <w:tr w:rsidR="00315872" w:rsidTr="00F11A17">
        <w:tc>
          <w:tcPr>
            <w:tcW w:w="1560" w:type="dxa"/>
          </w:tcPr>
          <w:p w:rsidR="00315872" w:rsidRPr="00315872" w:rsidRDefault="00315872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315872">
              <w:rPr>
                <w:rFonts w:ascii="ArialMT" w:eastAsia="Calibri" w:hAnsi="ArialMT" w:cs="ArialMT"/>
                <w:color w:val="000000" w:themeColor="text1"/>
                <w:kern w:val="24"/>
              </w:rPr>
              <w:t>Kwazulu Natal</w:t>
            </w:r>
          </w:p>
        </w:tc>
        <w:tc>
          <w:tcPr>
            <w:tcW w:w="1418" w:type="dxa"/>
          </w:tcPr>
          <w:p w:rsidR="00315872" w:rsidRPr="00315872" w:rsidRDefault="00315872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315872">
              <w:rPr>
                <w:rFonts w:ascii="ArialMT" w:eastAsia="Calibri" w:hAnsi="ArialMT" w:cs="ArialMT"/>
                <w:color w:val="000000" w:themeColor="text1"/>
                <w:kern w:val="24"/>
              </w:rPr>
              <w:t>uMgungundlovu</w:t>
            </w:r>
          </w:p>
        </w:tc>
        <w:tc>
          <w:tcPr>
            <w:tcW w:w="1559" w:type="dxa"/>
          </w:tcPr>
          <w:p w:rsidR="00315872" w:rsidRPr="00315872" w:rsidRDefault="00315872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315872">
              <w:rPr>
                <w:rFonts w:ascii="ArialMT" w:eastAsia="Calibri" w:hAnsi="ArialMT" w:cs="ArialMT"/>
                <w:color w:val="000000" w:themeColor="text1"/>
                <w:kern w:val="24"/>
              </w:rPr>
              <w:t>Birdwood Farm</w:t>
            </w:r>
          </w:p>
        </w:tc>
        <w:tc>
          <w:tcPr>
            <w:tcW w:w="2410" w:type="dxa"/>
          </w:tcPr>
          <w:p w:rsidR="00315872" w:rsidRPr="00315872" w:rsidRDefault="00315872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315872">
              <w:rPr>
                <w:rFonts w:ascii="ArialMT" w:eastAsia="Calibri" w:hAnsi="ArialMT" w:cs="ArialMT"/>
                <w:color w:val="000000" w:themeColor="text1"/>
                <w:kern w:val="24"/>
              </w:rPr>
              <w:t>Portion 503 of the farm Beaulieu Estate No. 1412 FT</w:t>
            </w:r>
          </w:p>
        </w:tc>
        <w:tc>
          <w:tcPr>
            <w:tcW w:w="1701" w:type="dxa"/>
          </w:tcPr>
          <w:p w:rsidR="00315872" w:rsidRPr="00315872" w:rsidRDefault="00315872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315872">
              <w:rPr>
                <w:rFonts w:ascii="ArialMT" w:eastAsia="Calibri" w:hAnsi="ArialMT" w:cs="ArialMT"/>
                <w:color w:val="000000" w:themeColor="text1"/>
                <w:kern w:val="24"/>
              </w:rPr>
              <w:t>R5 480 800</w:t>
            </w:r>
          </w:p>
        </w:tc>
        <w:tc>
          <w:tcPr>
            <w:tcW w:w="1417" w:type="dxa"/>
          </w:tcPr>
          <w:p w:rsidR="00315872" w:rsidRPr="00315872" w:rsidRDefault="00315872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315872">
              <w:rPr>
                <w:rFonts w:ascii="ArialMT" w:eastAsia="Calibri" w:hAnsi="ArialMT" w:cs="ArialMT"/>
                <w:color w:val="000000" w:themeColor="text1"/>
                <w:kern w:val="24"/>
              </w:rPr>
              <w:t>Horticulture</w:t>
            </w:r>
          </w:p>
        </w:tc>
      </w:tr>
      <w:tr w:rsidR="00315872" w:rsidTr="00F11A17">
        <w:tc>
          <w:tcPr>
            <w:tcW w:w="1560" w:type="dxa"/>
          </w:tcPr>
          <w:p w:rsidR="00315872" w:rsidRPr="00315872" w:rsidRDefault="00315872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315872">
              <w:rPr>
                <w:rFonts w:ascii="ArialMT" w:eastAsia="Calibri" w:hAnsi="ArialMT" w:cs="ArialMT"/>
                <w:color w:val="000000" w:themeColor="text1"/>
                <w:kern w:val="24"/>
              </w:rPr>
              <w:t>Kwazulu Natal</w:t>
            </w:r>
          </w:p>
        </w:tc>
        <w:tc>
          <w:tcPr>
            <w:tcW w:w="1418" w:type="dxa"/>
          </w:tcPr>
          <w:p w:rsidR="00315872" w:rsidRPr="00315872" w:rsidRDefault="00315872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315872">
              <w:rPr>
                <w:rFonts w:ascii="ArialMT" w:eastAsia="Calibri" w:hAnsi="ArialMT" w:cs="ArialMT"/>
                <w:color w:val="000000" w:themeColor="text1"/>
                <w:kern w:val="24"/>
              </w:rPr>
              <w:t>Zululand</w:t>
            </w:r>
          </w:p>
        </w:tc>
        <w:tc>
          <w:tcPr>
            <w:tcW w:w="1559" w:type="dxa"/>
          </w:tcPr>
          <w:p w:rsidR="00315872" w:rsidRPr="00315872" w:rsidRDefault="00315872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315872">
              <w:rPr>
                <w:rFonts w:ascii="ArialMT" w:eastAsia="Calibri" w:hAnsi="ArialMT" w:cs="ArialMT"/>
                <w:color w:val="000000" w:themeColor="text1"/>
                <w:kern w:val="24"/>
              </w:rPr>
              <w:t>Kroomdraai</w:t>
            </w:r>
          </w:p>
        </w:tc>
        <w:tc>
          <w:tcPr>
            <w:tcW w:w="2410" w:type="dxa"/>
          </w:tcPr>
          <w:p w:rsidR="00315872" w:rsidRPr="00315872" w:rsidRDefault="00315872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315872">
              <w:rPr>
                <w:rFonts w:ascii="ArialMT" w:eastAsia="Calibri" w:hAnsi="ArialMT" w:cs="ArialMT"/>
                <w:color w:val="000000" w:themeColor="text1"/>
                <w:kern w:val="24"/>
              </w:rPr>
              <w:t>Portion 1 of the Farm Kromdraai No.459, Portion 2 of the Farm Kromdraai No.459 and Remaining Extent of the Farm Kromdraai No 459</w:t>
            </w:r>
            <w:r w:rsidR="00D92023">
              <w:rPr>
                <w:rFonts w:ascii="ArialMT" w:eastAsia="Calibri" w:hAnsi="ArialMT" w:cs="ArialMT"/>
                <w:color w:val="000000" w:themeColor="text1"/>
                <w:kern w:val="24"/>
              </w:rPr>
              <w:t>.</w:t>
            </w:r>
            <w:r w:rsidRPr="00315872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701" w:type="dxa"/>
          </w:tcPr>
          <w:p w:rsidR="00315872" w:rsidRPr="00315872" w:rsidRDefault="00315872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315872">
              <w:rPr>
                <w:rFonts w:ascii="ArialMT" w:eastAsia="Calibri" w:hAnsi="ArialMT" w:cs="ArialMT"/>
                <w:color w:val="000000" w:themeColor="text1"/>
                <w:kern w:val="24"/>
              </w:rPr>
              <w:t>R6 125 600</w:t>
            </w:r>
          </w:p>
        </w:tc>
        <w:tc>
          <w:tcPr>
            <w:tcW w:w="1417" w:type="dxa"/>
          </w:tcPr>
          <w:p w:rsidR="00315872" w:rsidRPr="00315872" w:rsidRDefault="00315872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315872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  <w:tr w:rsidR="00D92023" w:rsidTr="00F11A17">
        <w:tc>
          <w:tcPr>
            <w:tcW w:w="156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Kwazulu Natal</w:t>
            </w:r>
          </w:p>
        </w:tc>
        <w:tc>
          <w:tcPr>
            <w:tcW w:w="1418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Ilembe</w:t>
            </w:r>
          </w:p>
        </w:tc>
        <w:tc>
          <w:tcPr>
            <w:tcW w:w="1559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Margaret</w:t>
            </w:r>
          </w:p>
        </w:tc>
        <w:tc>
          <w:tcPr>
            <w:tcW w:w="241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Ptn 1 of the farm no 16988</w:t>
            </w:r>
          </w:p>
        </w:tc>
        <w:tc>
          <w:tcPr>
            <w:tcW w:w="1701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R8 060 000 </w:t>
            </w:r>
          </w:p>
        </w:tc>
        <w:tc>
          <w:tcPr>
            <w:tcW w:w="1417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Horticulture</w:t>
            </w:r>
          </w:p>
        </w:tc>
      </w:tr>
      <w:tr w:rsidR="00D92023" w:rsidTr="006122EE">
        <w:tc>
          <w:tcPr>
            <w:tcW w:w="156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Kwazulu Natal</w:t>
            </w:r>
          </w:p>
        </w:tc>
        <w:tc>
          <w:tcPr>
            <w:tcW w:w="1418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Harry Gwala</w:t>
            </w:r>
          </w:p>
        </w:tc>
        <w:tc>
          <w:tcPr>
            <w:tcW w:w="1559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Melville Park</w:t>
            </w:r>
          </w:p>
        </w:tc>
        <w:tc>
          <w:tcPr>
            <w:tcW w:w="2410" w:type="dxa"/>
            <w:shd w:val="clear" w:color="auto" w:fill="auto"/>
          </w:tcPr>
          <w:p w:rsidR="00D92023" w:rsidRPr="00DA3E04" w:rsidRDefault="00F11A17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color w:val="FF0000"/>
                <w:lang w:val="en-GB"/>
              </w:rPr>
            </w:pPr>
            <w:r w:rsidRPr="00F11A17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Unit 2 of the reminder of Portion 1 of farm Bersheba, no 38 </w:t>
            </w:r>
            <w:r w:rsidR="006122EE">
              <w:rPr>
                <w:rFonts w:ascii="ArialMT" w:eastAsia="Calibri" w:hAnsi="ArialMT" w:cs="ArialMT"/>
                <w:color w:val="000000" w:themeColor="text1"/>
                <w:kern w:val="24"/>
              </w:rPr>
              <w:t>ES</w:t>
            </w:r>
          </w:p>
        </w:tc>
        <w:tc>
          <w:tcPr>
            <w:tcW w:w="1701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R6 125 600</w:t>
            </w:r>
          </w:p>
        </w:tc>
        <w:tc>
          <w:tcPr>
            <w:tcW w:w="1417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  <w:tr w:rsidR="00D92023" w:rsidTr="00F11A17">
        <w:tc>
          <w:tcPr>
            <w:tcW w:w="156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Kwazulu Natal</w:t>
            </w:r>
          </w:p>
        </w:tc>
        <w:tc>
          <w:tcPr>
            <w:tcW w:w="1418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uMgungundlovu</w:t>
            </w:r>
          </w:p>
        </w:tc>
        <w:tc>
          <w:tcPr>
            <w:tcW w:w="1559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Runnymeade Farm</w:t>
            </w:r>
          </w:p>
        </w:tc>
        <w:tc>
          <w:tcPr>
            <w:tcW w:w="241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Portion 1 of the farm Runnymeade No. 15577 FS</w:t>
            </w:r>
          </w:p>
        </w:tc>
        <w:tc>
          <w:tcPr>
            <w:tcW w:w="1701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R6 125 600 </w:t>
            </w:r>
          </w:p>
        </w:tc>
        <w:tc>
          <w:tcPr>
            <w:tcW w:w="1417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  <w:tr w:rsidR="00D92023" w:rsidTr="00F11A17">
        <w:tc>
          <w:tcPr>
            <w:tcW w:w="156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Kwazulu Natal</w:t>
            </w:r>
          </w:p>
        </w:tc>
        <w:tc>
          <w:tcPr>
            <w:tcW w:w="1418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Umzinyathi</w:t>
            </w:r>
          </w:p>
        </w:tc>
        <w:tc>
          <w:tcPr>
            <w:tcW w:w="1559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Spitskop /Sibiya</w:t>
            </w:r>
          </w:p>
        </w:tc>
        <w:tc>
          <w:tcPr>
            <w:tcW w:w="241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Remainder of Portion 1 of the farm Spitskop No. 161 and Remainder of the farm Spitskop No. 161</w:t>
            </w:r>
          </w:p>
        </w:tc>
        <w:tc>
          <w:tcPr>
            <w:tcW w:w="1701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R7 415 200 </w:t>
            </w:r>
          </w:p>
        </w:tc>
        <w:tc>
          <w:tcPr>
            <w:tcW w:w="1417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Field Crops</w:t>
            </w:r>
          </w:p>
        </w:tc>
      </w:tr>
      <w:tr w:rsidR="00D92023" w:rsidTr="00F11A17">
        <w:tc>
          <w:tcPr>
            <w:tcW w:w="156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Kwazulu Natal</w:t>
            </w:r>
          </w:p>
        </w:tc>
        <w:tc>
          <w:tcPr>
            <w:tcW w:w="1418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Umzinyathi</w:t>
            </w:r>
          </w:p>
        </w:tc>
        <w:tc>
          <w:tcPr>
            <w:tcW w:w="1559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Stratherne</w:t>
            </w:r>
          </w:p>
        </w:tc>
        <w:tc>
          <w:tcPr>
            <w:tcW w:w="241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Stratherne No.4134, Meadowbank No.4130, Ongeluk No.8448, up and Down No.4962</w:t>
            </w:r>
          </w:p>
        </w:tc>
        <w:tc>
          <w:tcPr>
            <w:tcW w:w="1701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R6 125 600</w:t>
            </w:r>
          </w:p>
        </w:tc>
        <w:tc>
          <w:tcPr>
            <w:tcW w:w="1417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  <w:tr w:rsidR="00D92023" w:rsidTr="00F11A17">
        <w:tc>
          <w:tcPr>
            <w:tcW w:w="156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Kwazulu Natal</w:t>
            </w:r>
          </w:p>
        </w:tc>
        <w:tc>
          <w:tcPr>
            <w:tcW w:w="1418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King Cetshwayo</w:t>
            </w:r>
          </w:p>
        </w:tc>
        <w:tc>
          <w:tcPr>
            <w:tcW w:w="1559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Tasma</w:t>
            </w:r>
          </w:p>
        </w:tc>
        <w:tc>
          <w:tcPr>
            <w:tcW w:w="241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Portion 2 of farm Lot 68 Umfolozi no.13568, Portion 2 (of 1) Lot 71 of farm Umfolozi no.13567</w:t>
            </w: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 and other. Portions.</w:t>
            </w:r>
          </w:p>
        </w:tc>
        <w:tc>
          <w:tcPr>
            <w:tcW w:w="1701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R7 737 600 </w:t>
            </w:r>
          </w:p>
        </w:tc>
        <w:tc>
          <w:tcPr>
            <w:tcW w:w="1417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M</w:t>
            </w: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academia</w:t>
            </w:r>
          </w:p>
        </w:tc>
      </w:tr>
      <w:tr w:rsidR="00D92023" w:rsidTr="00F11A17">
        <w:tc>
          <w:tcPr>
            <w:tcW w:w="156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Kwazulu Natal</w:t>
            </w:r>
          </w:p>
        </w:tc>
        <w:tc>
          <w:tcPr>
            <w:tcW w:w="1418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Ilembe</w:t>
            </w:r>
          </w:p>
        </w:tc>
        <w:tc>
          <w:tcPr>
            <w:tcW w:w="1559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Tulele Fram</w:t>
            </w:r>
          </w:p>
        </w:tc>
        <w:tc>
          <w:tcPr>
            <w:tcW w:w="241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Portions 129, 200, 472 of  Chaka’s Kraal No 865  </w:t>
            </w:r>
          </w:p>
        </w:tc>
        <w:tc>
          <w:tcPr>
            <w:tcW w:w="1701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R8 060 000</w:t>
            </w:r>
          </w:p>
        </w:tc>
        <w:tc>
          <w:tcPr>
            <w:tcW w:w="1417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Horticulture</w:t>
            </w:r>
          </w:p>
        </w:tc>
      </w:tr>
      <w:tr w:rsidR="00D92023" w:rsidTr="00F11A17">
        <w:tc>
          <w:tcPr>
            <w:tcW w:w="156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Limpopo</w:t>
            </w:r>
          </w:p>
        </w:tc>
        <w:tc>
          <w:tcPr>
            <w:tcW w:w="1418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Capricorn</w:t>
            </w:r>
          </w:p>
        </w:tc>
        <w:tc>
          <w:tcPr>
            <w:tcW w:w="1559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Dakalo Reginah Magwede</w:t>
            </w:r>
          </w:p>
        </w:tc>
        <w:tc>
          <w:tcPr>
            <w:tcW w:w="241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Ptn 1 &amp; 8 of the farm Jakhalsfontein 119 MR</w:t>
            </w:r>
          </w:p>
        </w:tc>
        <w:tc>
          <w:tcPr>
            <w:tcW w:w="1701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R6 125 600</w:t>
            </w:r>
          </w:p>
        </w:tc>
        <w:tc>
          <w:tcPr>
            <w:tcW w:w="1417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  <w:tr w:rsidR="00D92023" w:rsidTr="00F11A17">
        <w:tc>
          <w:tcPr>
            <w:tcW w:w="156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Limpopo</w:t>
            </w:r>
          </w:p>
        </w:tc>
        <w:tc>
          <w:tcPr>
            <w:tcW w:w="1418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Mopani</w:t>
            </w:r>
          </w:p>
        </w:tc>
        <w:tc>
          <w:tcPr>
            <w:tcW w:w="1559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Deerpark </w:t>
            </w:r>
          </w:p>
        </w:tc>
        <w:tc>
          <w:tcPr>
            <w:tcW w:w="241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Ptn 20 of the farm Deerpark 459 LT</w:t>
            </w:r>
          </w:p>
        </w:tc>
        <w:tc>
          <w:tcPr>
            <w:tcW w:w="1701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R7 737 600</w:t>
            </w:r>
          </w:p>
        </w:tc>
        <w:tc>
          <w:tcPr>
            <w:tcW w:w="1417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Subtropical</w:t>
            </w:r>
          </w:p>
        </w:tc>
      </w:tr>
      <w:tr w:rsidR="00D92023" w:rsidTr="00F11A17">
        <w:tc>
          <w:tcPr>
            <w:tcW w:w="156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Limpopo</w:t>
            </w:r>
          </w:p>
        </w:tc>
        <w:tc>
          <w:tcPr>
            <w:tcW w:w="1418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Waterberg</w:t>
            </w:r>
          </w:p>
        </w:tc>
        <w:tc>
          <w:tcPr>
            <w:tcW w:w="1559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Doornlaagte </w:t>
            </w:r>
          </w:p>
        </w:tc>
        <w:tc>
          <w:tcPr>
            <w:tcW w:w="241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Ptn 1 of the farm Doornlaagte &amp; Ptn 4 of the farm Platlaagte 614 KS</w:t>
            </w:r>
          </w:p>
        </w:tc>
        <w:tc>
          <w:tcPr>
            <w:tcW w:w="1701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R6 125 600</w:t>
            </w:r>
          </w:p>
        </w:tc>
        <w:tc>
          <w:tcPr>
            <w:tcW w:w="1417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  <w:tr w:rsidR="00D92023" w:rsidTr="00F11A17">
        <w:tc>
          <w:tcPr>
            <w:tcW w:w="156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Limpopo</w:t>
            </w:r>
          </w:p>
        </w:tc>
        <w:tc>
          <w:tcPr>
            <w:tcW w:w="1418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Capricon</w:t>
            </w:r>
          </w:p>
        </w:tc>
        <w:tc>
          <w:tcPr>
            <w:tcW w:w="1559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Magwasha</w:t>
            </w:r>
          </w:p>
        </w:tc>
        <w:tc>
          <w:tcPr>
            <w:tcW w:w="241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Ptn 0 of the farm Liberton 298 MS</w:t>
            </w:r>
          </w:p>
        </w:tc>
        <w:tc>
          <w:tcPr>
            <w:tcW w:w="1701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R6 125 600</w:t>
            </w:r>
          </w:p>
        </w:tc>
        <w:tc>
          <w:tcPr>
            <w:tcW w:w="1417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  <w:tr w:rsidR="00D92023" w:rsidTr="00F11A17">
        <w:tc>
          <w:tcPr>
            <w:tcW w:w="156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Limpopo</w:t>
            </w:r>
          </w:p>
        </w:tc>
        <w:tc>
          <w:tcPr>
            <w:tcW w:w="1418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Capricon</w:t>
            </w:r>
          </w:p>
        </w:tc>
        <w:tc>
          <w:tcPr>
            <w:tcW w:w="1559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Rhone farm</w:t>
            </w:r>
          </w:p>
        </w:tc>
        <w:tc>
          <w:tcPr>
            <w:tcW w:w="241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Ptn 2 of the farm Rhone 321 MR</w:t>
            </w:r>
          </w:p>
        </w:tc>
        <w:tc>
          <w:tcPr>
            <w:tcW w:w="1701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R6 125 600</w:t>
            </w:r>
          </w:p>
        </w:tc>
        <w:tc>
          <w:tcPr>
            <w:tcW w:w="1417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  <w:tr w:rsidR="00D92023" w:rsidTr="00F11A17">
        <w:tc>
          <w:tcPr>
            <w:tcW w:w="156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Limpopo</w:t>
            </w:r>
          </w:p>
        </w:tc>
        <w:tc>
          <w:tcPr>
            <w:tcW w:w="1418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Mopani</w:t>
            </w:r>
          </w:p>
        </w:tc>
        <w:tc>
          <w:tcPr>
            <w:tcW w:w="1559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Sekgopo Community</w:t>
            </w:r>
          </w:p>
        </w:tc>
        <w:tc>
          <w:tcPr>
            <w:tcW w:w="241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Ptn 2 &amp; R/E of Ptn 0 of the farm Roodedraai 378 LT</w:t>
            </w:r>
          </w:p>
        </w:tc>
        <w:tc>
          <w:tcPr>
            <w:tcW w:w="1701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R6 125 600</w:t>
            </w:r>
          </w:p>
        </w:tc>
        <w:tc>
          <w:tcPr>
            <w:tcW w:w="1417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  <w:tr w:rsidR="00D92023" w:rsidTr="00F11A17">
        <w:tc>
          <w:tcPr>
            <w:tcW w:w="156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Limpopo</w:t>
            </w:r>
          </w:p>
        </w:tc>
        <w:tc>
          <w:tcPr>
            <w:tcW w:w="1418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Waterberg</w:t>
            </w:r>
          </w:p>
        </w:tc>
        <w:tc>
          <w:tcPr>
            <w:tcW w:w="1559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Sterkstroom </w:t>
            </w:r>
          </w:p>
        </w:tc>
        <w:tc>
          <w:tcPr>
            <w:tcW w:w="241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R/E of Ptn 6 of the farm Sterkstroom 105 KR</w:t>
            </w:r>
          </w:p>
        </w:tc>
        <w:tc>
          <w:tcPr>
            <w:tcW w:w="1701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R6 125 600</w:t>
            </w:r>
          </w:p>
        </w:tc>
        <w:tc>
          <w:tcPr>
            <w:tcW w:w="1417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  <w:tr w:rsidR="00D92023" w:rsidTr="00F11A17">
        <w:tc>
          <w:tcPr>
            <w:tcW w:w="156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Limpopo</w:t>
            </w:r>
          </w:p>
        </w:tc>
        <w:tc>
          <w:tcPr>
            <w:tcW w:w="1418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Waterberg</w:t>
            </w:r>
          </w:p>
        </w:tc>
        <w:tc>
          <w:tcPr>
            <w:tcW w:w="1559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Temo Ya Tlhabane Holding</w:t>
            </w:r>
          </w:p>
        </w:tc>
        <w:tc>
          <w:tcPr>
            <w:tcW w:w="2410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Ptn 1 of the farm Doornlaagte 619 KS</w:t>
            </w:r>
          </w:p>
        </w:tc>
        <w:tc>
          <w:tcPr>
            <w:tcW w:w="1701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>R6 125 600</w:t>
            </w:r>
          </w:p>
        </w:tc>
        <w:tc>
          <w:tcPr>
            <w:tcW w:w="1417" w:type="dxa"/>
          </w:tcPr>
          <w:p w:rsidR="00D92023" w:rsidRP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D92023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  <w:tr w:rsidR="00D92023" w:rsidTr="00F11A17">
        <w:tc>
          <w:tcPr>
            <w:tcW w:w="156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Mpumalanga</w:t>
            </w:r>
          </w:p>
        </w:tc>
        <w:tc>
          <w:tcPr>
            <w:tcW w:w="1418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Ehlanzeni</w:t>
            </w:r>
          </w:p>
        </w:tc>
        <w:tc>
          <w:tcPr>
            <w:tcW w:w="1559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Bellevue </w:t>
            </w:r>
          </w:p>
        </w:tc>
        <w:tc>
          <w:tcPr>
            <w:tcW w:w="241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Ptn of Farm Bellevue B 519 JT &amp; Rem.Ext of Ptn 0 of Bellevue A2 520 JT</w:t>
            </w:r>
          </w:p>
        </w:tc>
        <w:tc>
          <w:tcPr>
            <w:tcW w:w="1701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R7 415 200</w:t>
            </w:r>
          </w:p>
        </w:tc>
        <w:tc>
          <w:tcPr>
            <w:tcW w:w="1417" w:type="dxa"/>
            <w:vAlign w:val="bottom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hAnsi="ArialMT" w:cs="Arial"/>
                <w:color w:val="000000" w:themeColor="text1"/>
                <w:kern w:val="24"/>
              </w:rPr>
              <w:t>Citrus</w:t>
            </w:r>
          </w:p>
        </w:tc>
      </w:tr>
      <w:tr w:rsidR="00D92023" w:rsidTr="00F11A17">
        <w:tc>
          <w:tcPr>
            <w:tcW w:w="156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Mpumalanga</w:t>
            </w:r>
          </w:p>
        </w:tc>
        <w:tc>
          <w:tcPr>
            <w:tcW w:w="1418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Nkangala</w:t>
            </w:r>
          </w:p>
        </w:tc>
        <w:tc>
          <w:tcPr>
            <w:tcW w:w="1559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Elandspruit</w:t>
            </w:r>
          </w:p>
        </w:tc>
        <w:tc>
          <w:tcPr>
            <w:tcW w:w="241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Portion 39 (Of Ptn 2) Of Farm Elandspruit No.291 JS</w:t>
            </w:r>
          </w:p>
        </w:tc>
        <w:tc>
          <w:tcPr>
            <w:tcW w:w="1701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R7 415 200</w:t>
            </w:r>
          </w:p>
        </w:tc>
        <w:tc>
          <w:tcPr>
            <w:tcW w:w="1417" w:type="dxa"/>
            <w:vAlign w:val="bottom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hAnsi="ArialMT" w:cs="Arial"/>
                <w:color w:val="000000" w:themeColor="text1"/>
                <w:kern w:val="24"/>
              </w:rPr>
              <w:t>Grain</w:t>
            </w:r>
          </w:p>
        </w:tc>
      </w:tr>
      <w:tr w:rsidR="00D92023" w:rsidTr="00F11A17">
        <w:tc>
          <w:tcPr>
            <w:tcW w:w="156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Mpumalanga</w:t>
            </w:r>
          </w:p>
        </w:tc>
        <w:tc>
          <w:tcPr>
            <w:tcW w:w="1418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Gert Sibande</w:t>
            </w:r>
          </w:p>
        </w:tc>
        <w:tc>
          <w:tcPr>
            <w:tcW w:w="1559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Haarlem</w:t>
            </w:r>
          </w:p>
        </w:tc>
        <w:tc>
          <w:tcPr>
            <w:tcW w:w="241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Rem Ext of Portion 3 of the farm Haarlem 39 IT</w:t>
            </w:r>
          </w:p>
        </w:tc>
        <w:tc>
          <w:tcPr>
            <w:tcW w:w="1701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R7 415 200</w:t>
            </w:r>
          </w:p>
        </w:tc>
        <w:tc>
          <w:tcPr>
            <w:tcW w:w="1417" w:type="dxa"/>
            <w:vAlign w:val="bottom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hAnsi="ArialMT" w:cs="Arial"/>
                <w:color w:val="000000" w:themeColor="text1"/>
                <w:kern w:val="24"/>
              </w:rPr>
              <w:t>Grain</w:t>
            </w:r>
          </w:p>
        </w:tc>
      </w:tr>
      <w:tr w:rsidR="00D92023" w:rsidTr="00F11A17">
        <w:tc>
          <w:tcPr>
            <w:tcW w:w="156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Mpumalanga</w:t>
            </w:r>
          </w:p>
        </w:tc>
        <w:tc>
          <w:tcPr>
            <w:tcW w:w="1418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Nkangala</w:t>
            </w:r>
          </w:p>
        </w:tc>
        <w:tc>
          <w:tcPr>
            <w:tcW w:w="1559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Kalbasfontein </w:t>
            </w:r>
          </w:p>
        </w:tc>
        <w:tc>
          <w:tcPr>
            <w:tcW w:w="241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Kalbasfontein 284 JS Portion 22</w:t>
            </w:r>
          </w:p>
        </w:tc>
        <w:tc>
          <w:tcPr>
            <w:tcW w:w="1701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R 7 415 200</w:t>
            </w:r>
          </w:p>
        </w:tc>
        <w:tc>
          <w:tcPr>
            <w:tcW w:w="1417" w:type="dxa"/>
            <w:vAlign w:val="bottom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hAnsi="ArialMT" w:cs="Arial"/>
                <w:color w:val="000000" w:themeColor="text1"/>
                <w:kern w:val="24"/>
              </w:rPr>
              <w:t>Livestock</w:t>
            </w:r>
          </w:p>
        </w:tc>
      </w:tr>
      <w:tr w:rsidR="00D92023" w:rsidTr="00F11A17">
        <w:tc>
          <w:tcPr>
            <w:tcW w:w="156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Mpumalanga</w:t>
            </w:r>
          </w:p>
        </w:tc>
        <w:tc>
          <w:tcPr>
            <w:tcW w:w="1418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Ehlanzeni</w:t>
            </w:r>
          </w:p>
        </w:tc>
        <w:tc>
          <w:tcPr>
            <w:tcW w:w="1559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Kliprievier (Elvis Meshack Dludlu)</w:t>
            </w:r>
          </w:p>
        </w:tc>
        <w:tc>
          <w:tcPr>
            <w:tcW w:w="241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Remaining extent of portion 1 of the farm Kliprievier 73 JT</w:t>
            </w:r>
          </w:p>
        </w:tc>
        <w:tc>
          <w:tcPr>
            <w:tcW w:w="1701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R 6 125 600</w:t>
            </w:r>
          </w:p>
        </w:tc>
        <w:tc>
          <w:tcPr>
            <w:tcW w:w="1417" w:type="dxa"/>
            <w:vAlign w:val="bottom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hAnsi="ArialMT" w:cs="Arial"/>
                <w:color w:val="000000" w:themeColor="text1"/>
                <w:kern w:val="24"/>
              </w:rPr>
              <w:t>Livestock</w:t>
            </w:r>
          </w:p>
        </w:tc>
      </w:tr>
      <w:tr w:rsidR="00D92023" w:rsidTr="00F11A17">
        <w:tc>
          <w:tcPr>
            <w:tcW w:w="156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Mpumalanga</w:t>
            </w:r>
          </w:p>
        </w:tc>
        <w:tc>
          <w:tcPr>
            <w:tcW w:w="1418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Nkangala</w:t>
            </w:r>
          </w:p>
        </w:tc>
        <w:tc>
          <w:tcPr>
            <w:tcW w:w="1559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Klipspruit - JE Skhosana Farms &amp; Logistics)</w:t>
            </w:r>
          </w:p>
        </w:tc>
        <w:tc>
          <w:tcPr>
            <w:tcW w:w="241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Portion 11(Portion of Portion 3) of the farm Klipspruit 199 IR:Remaining Extent of Portion 0 of the farm Stilte 223 IR</w:t>
            </w:r>
          </w:p>
        </w:tc>
        <w:tc>
          <w:tcPr>
            <w:tcW w:w="1701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R7 415 200</w:t>
            </w:r>
          </w:p>
        </w:tc>
        <w:tc>
          <w:tcPr>
            <w:tcW w:w="1417" w:type="dxa"/>
            <w:vAlign w:val="bottom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hAnsi="ArialMT" w:cs="Arial"/>
                <w:color w:val="000000" w:themeColor="text1"/>
                <w:kern w:val="24"/>
              </w:rPr>
              <w:t>Livestock</w:t>
            </w:r>
          </w:p>
        </w:tc>
      </w:tr>
      <w:tr w:rsidR="00D92023" w:rsidTr="00F11A17">
        <w:tc>
          <w:tcPr>
            <w:tcW w:w="156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Mpumalanga</w:t>
            </w:r>
          </w:p>
        </w:tc>
        <w:tc>
          <w:tcPr>
            <w:tcW w:w="1418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Nkangala</w:t>
            </w:r>
          </w:p>
        </w:tc>
        <w:tc>
          <w:tcPr>
            <w:tcW w:w="1559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Klipspruit </w:t>
            </w:r>
          </w:p>
        </w:tc>
        <w:tc>
          <w:tcPr>
            <w:tcW w:w="241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Ptn 7 (Of Ptn 4) Of Farm Klipspruit No.199 IR</w:t>
            </w:r>
          </w:p>
        </w:tc>
        <w:tc>
          <w:tcPr>
            <w:tcW w:w="1701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R11</w:t>
            </w:r>
            <w:r w:rsidR="00997655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 </w:t>
            </w: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928 800</w:t>
            </w:r>
          </w:p>
        </w:tc>
        <w:tc>
          <w:tcPr>
            <w:tcW w:w="1417" w:type="dxa"/>
            <w:vAlign w:val="bottom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hAnsi="ArialMT" w:cs="Arial"/>
                <w:color w:val="000000" w:themeColor="text1"/>
                <w:kern w:val="24"/>
              </w:rPr>
              <w:t>Layers</w:t>
            </w:r>
          </w:p>
        </w:tc>
      </w:tr>
      <w:tr w:rsidR="00D92023" w:rsidTr="00F11A17">
        <w:tc>
          <w:tcPr>
            <w:tcW w:w="156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Mpumalanga</w:t>
            </w:r>
          </w:p>
        </w:tc>
        <w:tc>
          <w:tcPr>
            <w:tcW w:w="1418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Gert Sibande</w:t>
            </w:r>
          </w:p>
        </w:tc>
        <w:tc>
          <w:tcPr>
            <w:tcW w:w="1559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Mooihoek</w:t>
            </w:r>
          </w:p>
        </w:tc>
        <w:tc>
          <w:tcPr>
            <w:tcW w:w="241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Rem Ext of Ptn 1 of the farm Mooihoek 168 HT</w:t>
            </w:r>
          </w:p>
        </w:tc>
        <w:tc>
          <w:tcPr>
            <w:tcW w:w="1701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R6 125 600</w:t>
            </w:r>
          </w:p>
        </w:tc>
        <w:tc>
          <w:tcPr>
            <w:tcW w:w="1417" w:type="dxa"/>
            <w:vAlign w:val="bottom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hAnsi="ArialMT" w:cs="Arial"/>
                <w:color w:val="000000" w:themeColor="text1"/>
                <w:kern w:val="24"/>
              </w:rPr>
              <w:t>Livestock</w:t>
            </w:r>
          </w:p>
        </w:tc>
      </w:tr>
      <w:tr w:rsidR="00D92023" w:rsidTr="00F11A17">
        <w:tc>
          <w:tcPr>
            <w:tcW w:w="156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Mpumalanga</w:t>
            </w:r>
          </w:p>
        </w:tc>
        <w:tc>
          <w:tcPr>
            <w:tcW w:w="1418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Gert Sibande</w:t>
            </w:r>
          </w:p>
        </w:tc>
        <w:tc>
          <w:tcPr>
            <w:tcW w:w="1559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Rendal</w:t>
            </w:r>
          </w:p>
        </w:tc>
        <w:tc>
          <w:tcPr>
            <w:tcW w:w="241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Portion 2 (Nozika) of Riversdale 127 IT</w:t>
            </w:r>
          </w:p>
        </w:tc>
        <w:tc>
          <w:tcPr>
            <w:tcW w:w="1701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R6 125 600 </w:t>
            </w:r>
          </w:p>
        </w:tc>
        <w:tc>
          <w:tcPr>
            <w:tcW w:w="1417" w:type="dxa"/>
            <w:vAlign w:val="bottom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hAnsi="ArialMT" w:cs="Arial"/>
                <w:color w:val="000000" w:themeColor="text1"/>
                <w:kern w:val="24"/>
              </w:rPr>
              <w:t>Livestock</w:t>
            </w:r>
          </w:p>
        </w:tc>
      </w:tr>
      <w:tr w:rsidR="00D92023" w:rsidTr="00F11A17">
        <w:tc>
          <w:tcPr>
            <w:tcW w:w="156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Mpumalanga</w:t>
            </w:r>
          </w:p>
        </w:tc>
        <w:tc>
          <w:tcPr>
            <w:tcW w:w="1418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Gert Sibande</w:t>
            </w:r>
          </w:p>
        </w:tc>
        <w:tc>
          <w:tcPr>
            <w:tcW w:w="1559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Shepstone </w:t>
            </w:r>
          </w:p>
        </w:tc>
        <w:tc>
          <w:tcPr>
            <w:tcW w:w="241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Rem Ext of Shepstone 280 IT</w:t>
            </w:r>
          </w:p>
        </w:tc>
        <w:tc>
          <w:tcPr>
            <w:tcW w:w="1701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R6 125 600 </w:t>
            </w:r>
          </w:p>
        </w:tc>
        <w:tc>
          <w:tcPr>
            <w:tcW w:w="1417" w:type="dxa"/>
            <w:vAlign w:val="bottom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hAnsi="ArialMT" w:cs="Arial"/>
                <w:color w:val="000000" w:themeColor="text1"/>
                <w:kern w:val="24"/>
              </w:rPr>
              <w:t>Livestock</w:t>
            </w:r>
          </w:p>
        </w:tc>
      </w:tr>
      <w:tr w:rsidR="00D92023" w:rsidTr="00F11A17">
        <w:tc>
          <w:tcPr>
            <w:tcW w:w="156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Mpumalanga</w:t>
            </w:r>
          </w:p>
        </w:tc>
        <w:tc>
          <w:tcPr>
            <w:tcW w:w="1418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Nkangala</w:t>
            </w:r>
          </w:p>
        </w:tc>
        <w:tc>
          <w:tcPr>
            <w:tcW w:w="1559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Witklipbank</w:t>
            </w:r>
          </w:p>
        </w:tc>
        <w:tc>
          <w:tcPr>
            <w:tcW w:w="241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Portion 21 (Portion of Portion 4) of the farm Witklipbank 202.</w:t>
            </w:r>
          </w:p>
        </w:tc>
        <w:tc>
          <w:tcPr>
            <w:tcW w:w="1701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R11 284 000</w:t>
            </w:r>
          </w:p>
        </w:tc>
        <w:tc>
          <w:tcPr>
            <w:tcW w:w="1417" w:type="dxa"/>
            <w:vAlign w:val="bottom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MT" w:hAnsi="ArialMT" w:cs="Arial"/>
                <w:color w:val="000000" w:themeColor="text1"/>
                <w:kern w:val="24"/>
              </w:rPr>
              <w:t>Broiler</w:t>
            </w:r>
          </w:p>
        </w:tc>
      </w:tr>
      <w:tr w:rsidR="00D92023" w:rsidTr="00F11A17">
        <w:tc>
          <w:tcPr>
            <w:tcW w:w="156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North West</w:t>
            </w:r>
          </w:p>
        </w:tc>
        <w:tc>
          <w:tcPr>
            <w:tcW w:w="1418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Ngaka Modiri Molema</w:t>
            </w:r>
          </w:p>
        </w:tc>
        <w:tc>
          <w:tcPr>
            <w:tcW w:w="1559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Amantle Trading</w:t>
            </w:r>
          </w:p>
        </w:tc>
        <w:tc>
          <w:tcPr>
            <w:tcW w:w="241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Remainder of Portion 24, 25, 28,80,82, 91 and portions 44.</w:t>
            </w:r>
          </w:p>
        </w:tc>
        <w:tc>
          <w:tcPr>
            <w:tcW w:w="1701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R 7 415 200 </w:t>
            </w:r>
          </w:p>
        </w:tc>
        <w:tc>
          <w:tcPr>
            <w:tcW w:w="1417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Field Crops</w:t>
            </w:r>
          </w:p>
        </w:tc>
      </w:tr>
      <w:tr w:rsidR="00D92023" w:rsidTr="00F11A17">
        <w:tc>
          <w:tcPr>
            <w:tcW w:w="156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North West</w:t>
            </w:r>
          </w:p>
        </w:tc>
        <w:tc>
          <w:tcPr>
            <w:tcW w:w="1418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Bojanala</w:t>
            </w:r>
          </w:p>
        </w:tc>
        <w:tc>
          <w:tcPr>
            <w:tcW w:w="1559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Gosiame-Ramaila</w:t>
            </w:r>
          </w:p>
        </w:tc>
        <w:tc>
          <w:tcPr>
            <w:tcW w:w="241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Portion 799 of Hartebeesfontein (Gosiame-Ramaila)</w:t>
            </w:r>
          </w:p>
        </w:tc>
        <w:tc>
          <w:tcPr>
            <w:tcW w:w="1701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R 6 125 600 </w:t>
            </w:r>
          </w:p>
        </w:tc>
        <w:tc>
          <w:tcPr>
            <w:tcW w:w="1417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Livestock </w:t>
            </w:r>
          </w:p>
        </w:tc>
      </w:tr>
      <w:tr w:rsidR="00D92023" w:rsidTr="00F11A17">
        <w:tc>
          <w:tcPr>
            <w:tcW w:w="156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North West</w:t>
            </w:r>
          </w:p>
        </w:tc>
        <w:tc>
          <w:tcPr>
            <w:tcW w:w="1418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Dr Ruth Segomotsi Mompati</w:t>
            </w:r>
          </w:p>
        </w:tc>
        <w:tc>
          <w:tcPr>
            <w:tcW w:w="1559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Kildare Carlow</w:t>
            </w:r>
          </w:p>
        </w:tc>
        <w:tc>
          <w:tcPr>
            <w:tcW w:w="241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Portion 162 of Farm Remaining Extent van Block C 2nd Railway Grant Nr 1 JM</w:t>
            </w:r>
          </w:p>
        </w:tc>
        <w:tc>
          <w:tcPr>
            <w:tcW w:w="1701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R 6 125 600 </w:t>
            </w:r>
          </w:p>
        </w:tc>
        <w:tc>
          <w:tcPr>
            <w:tcW w:w="1417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Livestock </w:t>
            </w:r>
          </w:p>
        </w:tc>
      </w:tr>
      <w:tr w:rsidR="00D92023" w:rsidTr="00F11A17">
        <w:tc>
          <w:tcPr>
            <w:tcW w:w="156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North West</w:t>
            </w:r>
          </w:p>
        </w:tc>
        <w:tc>
          <w:tcPr>
            <w:tcW w:w="1418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Dr Kenneth Kaunda</w:t>
            </w:r>
          </w:p>
        </w:tc>
        <w:tc>
          <w:tcPr>
            <w:tcW w:w="1559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Makwene Enooh</w:t>
            </w:r>
          </w:p>
        </w:tc>
        <w:tc>
          <w:tcPr>
            <w:tcW w:w="241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Pnt 36 of the farm rietkuil 397 IP and Pnt 22 of the farm Wolverand 425 IP</w:t>
            </w:r>
          </w:p>
        </w:tc>
        <w:tc>
          <w:tcPr>
            <w:tcW w:w="1701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R 6 125 600 </w:t>
            </w:r>
          </w:p>
        </w:tc>
        <w:tc>
          <w:tcPr>
            <w:tcW w:w="1417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Livestock </w:t>
            </w:r>
          </w:p>
        </w:tc>
      </w:tr>
      <w:tr w:rsidR="00D92023" w:rsidTr="00F11A17">
        <w:tc>
          <w:tcPr>
            <w:tcW w:w="156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North West</w:t>
            </w:r>
          </w:p>
        </w:tc>
        <w:tc>
          <w:tcPr>
            <w:tcW w:w="1418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Dr Kenneth Kaunda</w:t>
            </w:r>
          </w:p>
        </w:tc>
        <w:tc>
          <w:tcPr>
            <w:tcW w:w="1559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Mamusa Farms (Pty) Ltd</w:t>
            </w:r>
          </w:p>
        </w:tc>
        <w:tc>
          <w:tcPr>
            <w:tcW w:w="241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Portion 8 of Rooipoort 202 IP &amp; 11 of Wilfontein 201 IP</w:t>
            </w:r>
          </w:p>
        </w:tc>
        <w:tc>
          <w:tcPr>
            <w:tcW w:w="1701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R6 125 600</w:t>
            </w:r>
          </w:p>
        </w:tc>
        <w:tc>
          <w:tcPr>
            <w:tcW w:w="1417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Livestock </w:t>
            </w:r>
          </w:p>
        </w:tc>
      </w:tr>
      <w:tr w:rsidR="00D92023" w:rsidTr="00F11A17">
        <w:tc>
          <w:tcPr>
            <w:tcW w:w="156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North West</w:t>
            </w:r>
          </w:p>
        </w:tc>
        <w:tc>
          <w:tcPr>
            <w:tcW w:w="1418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Dr Ruth Segomotsi Mompati</w:t>
            </w:r>
          </w:p>
        </w:tc>
        <w:tc>
          <w:tcPr>
            <w:tcW w:w="1559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Mogonedi Archibold</w:t>
            </w:r>
          </w:p>
        </w:tc>
        <w:tc>
          <w:tcPr>
            <w:tcW w:w="241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Portion 2 of the farm Alnwick 287 JM</w:t>
            </w:r>
          </w:p>
        </w:tc>
        <w:tc>
          <w:tcPr>
            <w:tcW w:w="1701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R6 125 600 </w:t>
            </w:r>
          </w:p>
        </w:tc>
        <w:tc>
          <w:tcPr>
            <w:tcW w:w="1417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Livestock </w:t>
            </w:r>
          </w:p>
        </w:tc>
      </w:tr>
      <w:tr w:rsidR="00D92023" w:rsidTr="00F11A17">
        <w:tc>
          <w:tcPr>
            <w:tcW w:w="156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North West</w:t>
            </w:r>
          </w:p>
        </w:tc>
        <w:tc>
          <w:tcPr>
            <w:tcW w:w="1418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Bojanala</w:t>
            </w:r>
          </w:p>
        </w:tc>
        <w:tc>
          <w:tcPr>
            <w:tcW w:w="1559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Raphulo</w:t>
            </w:r>
          </w:p>
        </w:tc>
        <w:tc>
          <w:tcPr>
            <w:tcW w:w="2410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Portion 879 of Hartebeespoort C419 JQ ( Raphulo)</w:t>
            </w:r>
          </w:p>
        </w:tc>
        <w:tc>
          <w:tcPr>
            <w:tcW w:w="1701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>R 6 125 600</w:t>
            </w:r>
          </w:p>
        </w:tc>
        <w:tc>
          <w:tcPr>
            <w:tcW w:w="1417" w:type="dxa"/>
          </w:tcPr>
          <w:p w:rsidR="00D92023" w:rsidRDefault="00D92023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color w:val="000000" w:themeColor="text1"/>
                <w:kern w:val="24"/>
              </w:rPr>
              <w:t xml:space="preserve">Livestock </w:t>
            </w:r>
          </w:p>
        </w:tc>
      </w:tr>
      <w:tr w:rsidR="006D3EC1" w:rsidTr="00F11A17">
        <w:tc>
          <w:tcPr>
            <w:tcW w:w="1560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Northern Cape</w:t>
            </w:r>
          </w:p>
        </w:tc>
        <w:tc>
          <w:tcPr>
            <w:tcW w:w="1418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Pixley Ka Seme</w:t>
            </w:r>
          </w:p>
        </w:tc>
        <w:tc>
          <w:tcPr>
            <w:tcW w:w="1559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Keilder </w:t>
            </w:r>
          </w:p>
        </w:tc>
        <w:tc>
          <w:tcPr>
            <w:tcW w:w="2410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Portion  4 and 5 of Hedley Plains A No. 64, Portion 6 of the farm Doonies Pan No. 106</w:t>
            </w: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.</w:t>
            </w:r>
          </w:p>
        </w:tc>
        <w:tc>
          <w:tcPr>
            <w:tcW w:w="1701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R3 739 840</w:t>
            </w:r>
          </w:p>
        </w:tc>
        <w:tc>
          <w:tcPr>
            <w:tcW w:w="1417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  <w:tr w:rsidR="006D3EC1" w:rsidTr="00F11A17">
        <w:tc>
          <w:tcPr>
            <w:tcW w:w="1560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Northern Cape</w:t>
            </w:r>
          </w:p>
        </w:tc>
        <w:tc>
          <w:tcPr>
            <w:tcW w:w="1418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Namakwa</w:t>
            </w:r>
          </w:p>
        </w:tc>
        <w:tc>
          <w:tcPr>
            <w:tcW w:w="1559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Klein vogelfontein</w:t>
            </w:r>
          </w:p>
        </w:tc>
        <w:tc>
          <w:tcPr>
            <w:tcW w:w="2410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Portion 0 of the farm Klein Vogelsfontein No 920</w:t>
            </w:r>
          </w:p>
        </w:tc>
        <w:tc>
          <w:tcPr>
            <w:tcW w:w="1701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R3 739 840</w:t>
            </w:r>
          </w:p>
        </w:tc>
        <w:tc>
          <w:tcPr>
            <w:tcW w:w="1417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  <w:tr w:rsidR="006D3EC1" w:rsidTr="00F11A17">
        <w:tc>
          <w:tcPr>
            <w:tcW w:w="1560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Northern Cape</w:t>
            </w:r>
          </w:p>
        </w:tc>
        <w:tc>
          <w:tcPr>
            <w:tcW w:w="1418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Pixley Ka Seme</w:t>
            </w:r>
          </w:p>
        </w:tc>
        <w:tc>
          <w:tcPr>
            <w:tcW w:w="1559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Kranshoek</w:t>
            </w:r>
          </w:p>
        </w:tc>
        <w:tc>
          <w:tcPr>
            <w:tcW w:w="2410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Farm kranshoek no 396</w:t>
            </w:r>
            <w:r>
              <w:rPr>
                <w:rFonts w:ascii="ArialMT" w:eastAsia="Calibri" w:hAnsi="ArialMT" w:cs="ArialMT"/>
                <w:color w:val="000000" w:themeColor="text1"/>
                <w:kern w:val="24"/>
              </w:rPr>
              <w:t>.</w:t>
            </w: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 </w:t>
            </w:r>
          </w:p>
        </w:tc>
        <w:tc>
          <w:tcPr>
            <w:tcW w:w="1701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R3 739 840</w:t>
            </w:r>
          </w:p>
        </w:tc>
        <w:tc>
          <w:tcPr>
            <w:tcW w:w="1417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  <w:tr w:rsidR="006D3EC1" w:rsidTr="00F11A17">
        <w:tc>
          <w:tcPr>
            <w:tcW w:w="1560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Northern Cape</w:t>
            </w:r>
          </w:p>
        </w:tc>
        <w:tc>
          <w:tcPr>
            <w:tcW w:w="1418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Frances Baard</w:t>
            </w:r>
          </w:p>
        </w:tc>
        <w:tc>
          <w:tcPr>
            <w:tcW w:w="1559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Melkvlei</w:t>
            </w:r>
          </w:p>
        </w:tc>
        <w:tc>
          <w:tcPr>
            <w:tcW w:w="2410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Farm no. 221 &amp; R/E of portion 3 of Farm Longlands no. 231</w:t>
            </w:r>
          </w:p>
        </w:tc>
        <w:tc>
          <w:tcPr>
            <w:tcW w:w="1701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R7 415 200</w:t>
            </w:r>
          </w:p>
        </w:tc>
        <w:tc>
          <w:tcPr>
            <w:tcW w:w="1417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  <w:tr w:rsidR="006D3EC1" w:rsidTr="00F11A17">
        <w:tc>
          <w:tcPr>
            <w:tcW w:w="1560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Northern Cape</w:t>
            </w:r>
          </w:p>
        </w:tc>
        <w:tc>
          <w:tcPr>
            <w:tcW w:w="1418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ZF Mgcawu</w:t>
            </w:r>
          </w:p>
        </w:tc>
        <w:tc>
          <w:tcPr>
            <w:tcW w:w="1559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Vilander. No. 318</w:t>
            </w:r>
          </w:p>
        </w:tc>
        <w:tc>
          <w:tcPr>
            <w:tcW w:w="2410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Remainder of Farm Vilander No.318</w:t>
            </w:r>
          </w:p>
        </w:tc>
        <w:tc>
          <w:tcPr>
            <w:tcW w:w="1701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>R3 739 840</w:t>
            </w:r>
          </w:p>
        </w:tc>
        <w:tc>
          <w:tcPr>
            <w:tcW w:w="1417" w:type="dxa"/>
          </w:tcPr>
          <w:p w:rsidR="006D3EC1" w:rsidRPr="006D3EC1" w:rsidRDefault="006D3EC1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6D3EC1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 Livestock  </w:t>
            </w:r>
          </w:p>
        </w:tc>
      </w:tr>
      <w:tr w:rsidR="00B657CB" w:rsidTr="00F11A17">
        <w:tc>
          <w:tcPr>
            <w:tcW w:w="1560" w:type="dxa"/>
          </w:tcPr>
          <w:p w:rsidR="00B657CB" w:rsidRPr="00B657CB" w:rsidRDefault="00B657CB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B657CB">
              <w:rPr>
                <w:rFonts w:ascii="ArialMT" w:eastAsia="Calibri" w:hAnsi="ArialMT" w:cs="ArialMT"/>
                <w:color w:val="000000" w:themeColor="text1"/>
                <w:kern w:val="24"/>
              </w:rPr>
              <w:t>Western Cape</w:t>
            </w:r>
          </w:p>
        </w:tc>
        <w:tc>
          <w:tcPr>
            <w:tcW w:w="1418" w:type="dxa"/>
          </w:tcPr>
          <w:p w:rsidR="00B657CB" w:rsidRPr="00B657CB" w:rsidRDefault="00B657CB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B657CB">
              <w:rPr>
                <w:rFonts w:ascii="ArialMT" w:eastAsia="Calibri" w:hAnsi="ArialMT" w:cs="ArialMT"/>
                <w:color w:val="000000" w:themeColor="text1"/>
                <w:kern w:val="24"/>
              </w:rPr>
              <w:t>Eden</w:t>
            </w:r>
          </w:p>
        </w:tc>
        <w:tc>
          <w:tcPr>
            <w:tcW w:w="1559" w:type="dxa"/>
          </w:tcPr>
          <w:p w:rsidR="00B657CB" w:rsidRPr="00B657CB" w:rsidRDefault="00B657CB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B657CB">
              <w:rPr>
                <w:rFonts w:ascii="ArialMT" w:eastAsia="Calibri" w:hAnsi="ArialMT" w:cs="ArialMT"/>
                <w:color w:val="000000" w:themeColor="text1"/>
                <w:kern w:val="24"/>
              </w:rPr>
              <w:t>Forest Hall</w:t>
            </w:r>
          </w:p>
        </w:tc>
        <w:tc>
          <w:tcPr>
            <w:tcW w:w="2410" w:type="dxa"/>
          </w:tcPr>
          <w:p w:rsidR="00B657CB" w:rsidRPr="00B657CB" w:rsidRDefault="00B657CB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B657CB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Erf 562, Kurland in the Bitou Municipal area, </w:t>
            </w:r>
          </w:p>
        </w:tc>
        <w:tc>
          <w:tcPr>
            <w:tcW w:w="1701" w:type="dxa"/>
          </w:tcPr>
          <w:p w:rsidR="00B657CB" w:rsidRPr="00B657CB" w:rsidRDefault="00B657CB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B657CB">
              <w:rPr>
                <w:rFonts w:ascii="ArialMT" w:eastAsia="Calibri" w:hAnsi="ArialMT" w:cs="ArialMT"/>
                <w:color w:val="000000" w:themeColor="text1"/>
                <w:kern w:val="24"/>
              </w:rPr>
              <w:t>R5 480 800</w:t>
            </w:r>
          </w:p>
        </w:tc>
        <w:tc>
          <w:tcPr>
            <w:tcW w:w="1417" w:type="dxa"/>
          </w:tcPr>
          <w:p w:rsidR="00B657CB" w:rsidRPr="00B657CB" w:rsidRDefault="00B657CB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B657CB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  <w:tr w:rsidR="00B657CB" w:rsidTr="00F11A17">
        <w:tc>
          <w:tcPr>
            <w:tcW w:w="1560" w:type="dxa"/>
          </w:tcPr>
          <w:p w:rsidR="00B657CB" w:rsidRPr="00B657CB" w:rsidRDefault="00B657CB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B657CB">
              <w:rPr>
                <w:rFonts w:ascii="ArialMT" w:eastAsia="Calibri" w:hAnsi="ArialMT" w:cs="ArialMT"/>
                <w:color w:val="000000" w:themeColor="text1"/>
                <w:kern w:val="24"/>
              </w:rPr>
              <w:t>Western Cape</w:t>
            </w:r>
          </w:p>
        </w:tc>
        <w:tc>
          <w:tcPr>
            <w:tcW w:w="1418" w:type="dxa"/>
          </w:tcPr>
          <w:p w:rsidR="00B657CB" w:rsidRPr="00B657CB" w:rsidRDefault="00B657CB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B657CB">
              <w:rPr>
                <w:rFonts w:ascii="ArialMT" w:eastAsia="Calibri" w:hAnsi="ArialMT" w:cs="ArialMT"/>
                <w:color w:val="000000" w:themeColor="text1"/>
                <w:kern w:val="24"/>
              </w:rPr>
              <w:t>Cape Winelands</w:t>
            </w:r>
          </w:p>
        </w:tc>
        <w:tc>
          <w:tcPr>
            <w:tcW w:w="1559" w:type="dxa"/>
          </w:tcPr>
          <w:p w:rsidR="00B657CB" w:rsidRPr="00B657CB" w:rsidRDefault="00B657CB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B657CB">
              <w:rPr>
                <w:rFonts w:ascii="ArialMT" w:eastAsia="Calibri" w:hAnsi="ArialMT" w:cs="ArialMT"/>
                <w:color w:val="000000" w:themeColor="text1"/>
                <w:kern w:val="24"/>
              </w:rPr>
              <w:t>Mesco farms</w:t>
            </w:r>
          </w:p>
        </w:tc>
        <w:tc>
          <w:tcPr>
            <w:tcW w:w="2410" w:type="dxa"/>
          </w:tcPr>
          <w:p w:rsidR="00B657CB" w:rsidRPr="00B657CB" w:rsidRDefault="00B657CB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B657CB">
              <w:rPr>
                <w:rFonts w:ascii="ArialMT" w:eastAsia="Calibri" w:hAnsi="ArialMT" w:cs="ArialMT"/>
                <w:color w:val="000000" w:themeColor="text1"/>
                <w:kern w:val="24"/>
              </w:rPr>
              <w:t>Portions 2, 3, 4 and the remainder of Farm Ruytershove No.25, Stellenbosch</w:t>
            </w:r>
          </w:p>
        </w:tc>
        <w:tc>
          <w:tcPr>
            <w:tcW w:w="1701" w:type="dxa"/>
          </w:tcPr>
          <w:p w:rsidR="00B657CB" w:rsidRPr="00B657CB" w:rsidRDefault="00B657CB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B657CB">
              <w:rPr>
                <w:rFonts w:ascii="ArialMT" w:eastAsia="Calibri" w:hAnsi="ArialMT" w:cs="ArialMT"/>
                <w:color w:val="000000" w:themeColor="text1"/>
                <w:kern w:val="24"/>
              </w:rPr>
              <w:t>R8 704 800</w:t>
            </w:r>
          </w:p>
        </w:tc>
        <w:tc>
          <w:tcPr>
            <w:tcW w:w="1417" w:type="dxa"/>
          </w:tcPr>
          <w:p w:rsidR="00B657CB" w:rsidRPr="00B657CB" w:rsidRDefault="00B657CB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B657CB">
              <w:rPr>
                <w:rFonts w:ascii="ArialMT" w:eastAsia="Calibri" w:hAnsi="ArialMT" w:cs="ArialMT"/>
                <w:color w:val="000000" w:themeColor="text1"/>
                <w:kern w:val="24"/>
              </w:rPr>
              <w:t>Horticulture</w:t>
            </w:r>
          </w:p>
        </w:tc>
      </w:tr>
      <w:tr w:rsidR="00B657CB" w:rsidTr="00F11A17">
        <w:tc>
          <w:tcPr>
            <w:tcW w:w="1560" w:type="dxa"/>
          </w:tcPr>
          <w:p w:rsidR="00B657CB" w:rsidRPr="00B657CB" w:rsidRDefault="00B657CB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B657CB">
              <w:rPr>
                <w:rFonts w:ascii="ArialMT" w:eastAsia="Calibri" w:hAnsi="ArialMT" w:cs="ArialMT"/>
                <w:color w:val="000000" w:themeColor="text1"/>
                <w:kern w:val="24"/>
              </w:rPr>
              <w:t>Western Cape</w:t>
            </w:r>
          </w:p>
        </w:tc>
        <w:tc>
          <w:tcPr>
            <w:tcW w:w="1418" w:type="dxa"/>
          </w:tcPr>
          <w:p w:rsidR="00B657CB" w:rsidRPr="00B657CB" w:rsidRDefault="00B657CB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B657CB">
              <w:rPr>
                <w:rFonts w:ascii="ArialMT" w:eastAsia="Calibri" w:hAnsi="ArialMT" w:cs="ArialMT"/>
                <w:color w:val="000000" w:themeColor="text1"/>
                <w:kern w:val="24"/>
              </w:rPr>
              <w:t>Eden</w:t>
            </w:r>
          </w:p>
        </w:tc>
        <w:tc>
          <w:tcPr>
            <w:tcW w:w="1559" w:type="dxa"/>
          </w:tcPr>
          <w:p w:rsidR="00B657CB" w:rsidRPr="00B657CB" w:rsidRDefault="00B657CB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B657CB">
              <w:rPr>
                <w:rFonts w:ascii="ArialMT" w:eastAsia="Calibri" w:hAnsi="ArialMT" w:cs="ArialMT"/>
                <w:color w:val="000000" w:themeColor="text1"/>
                <w:kern w:val="24"/>
              </w:rPr>
              <w:t>Ruiterbosch</w:t>
            </w:r>
          </w:p>
        </w:tc>
        <w:tc>
          <w:tcPr>
            <w:tcW w:w="2410" w:type="dxa"/>
          </w:tcPr>
          <w:p w:rsidR="00B657CB" w:rsidRPr="00B657CB" w:rsidRDefault="00B657CB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B657CB">
              <w:rPr>
                <w:rFonts w:ascii="ArialMT" w:eastAsia="Calibri" w:hAnsi="ArialMT" w:cs="ArialMT"/>
                <w:color w:val="000000" w:themeColor="text1"/>
                <w:kern w:val="24"/>
              </w:rPr>
              <w:t>Portion 41 of the Farm  Ruiterbos No 60, situated in the Mossel Bay Municipality</w:t>
            </w:r>
          </w:p>
        </w:tc>
        <w:tc>
          <w:tcPr>
            <w:tcW w:w="1701" w:type="dxa"/>
          </w:tcPr>
          <w:p w:rsidR="00B657CB" w:rsidRPr="00B657CB" w:rsidRDefault="00B657CB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B657CB">
              <w:rPr>
                <w:rFonts w:ascii="ArialMT" w:eastAsia="Calibri" w:hAnsi="ArialMT" w:cs="ArialMT"/>
                <w:color w:val="000000" w:themeColor="text1"/>
                <w:kern w:val="24"/>
              </w:rPr>
              <w:t>R3 739 840</w:t>
            </w:r>
          </w:p>
        </w:tc>
        <w:tc>
          <w:tcPr>
            <w:tcW w:w="1417" w:type="dxa"/>
          </w:tcPr>
          <w:p w:rsidR="00B657CB" w:rsidRPr="00B657CB" w:rsidRDefault="00B657CB" w:rsidP="00DA3E04">
            <w:pPr>
              <w:pStyle w:val="NoSpacing"/>
              <w:tabs>
                <w:tab w:val="left" w:pos="142"/>
              </w:tabs>
              <w:jc w:val="both"/>
              <w:rPr>
                <w:rFonts w:ascii="Arial" w:hAnsi="Arial" w:cs="Arial"/>
                <w:lang w:val="en-GB"/>
              </w:rPr>
            </w:pPr>
            <w:r w:rsidRPr="00B657CB">
              <w:rPr>
                <w:rFonts w:ascii="ArialMT" w:eastAsia="Calibri" w:hAnsi="ArialMT" w:cs="ArialMT"/>
                <w:color w:val="000000" w:themeColor="text1"/>
                <w:kern w:val="24"/>
              </w:rPr>
              <w:t xml:space="preserve">Livestock </w:t>
            </w:r>
          </w:p>
        </w:tc>
      </w:tr>
    </w:tbl>
    <w:p w:rsidR="000B64FC" w:rsidRPr="000B64FC" w:rsidRDefault="000B64FC" w:rsidP="00DA3E04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  <w:lang w:val="en-GB"/>
        </w:rPr>
      </w:pPr>
    </w:p>
    <w:p w:rsidR="000B7E81" w:rsidRDefault="009307BA" w:rsidP="00DA3E04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B7E81" w:rsidRDefault="000B7E81" w:rsidP="00DA3E04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9307BA" w:rsidRDefault="009307BA" w:rsidP="00DA3E04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9307BA" w:rsidRDefault="009307BA" w:rsidP="00DA3E04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9307BA" w:rsidSect="00004681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31A80"/>
    <w:multiLevelType w:val="hybridMultilevel"/>
    <w:tmpl w:val="485A2C20"/>
    <w:lvl w:ilvl="0" w:tplc="2B6E62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3BD0728"/>
    <w:multiLevelType w:val="hybridMultilevel"/>
    <w:tmpl w:val="167A84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615367B0"/>
    <w:multiLevelType w:val="hybridMultilevel"/>
    <w:tmpl w:val="EF5C1E6E"/>
    <w:lvl w:ilvl="0" w:tplc="08F8970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17"/>
  </w:num>
  <w:num w:numId="9">
    <w:abstractNumId w:val="18"/>
  </w:num>
  <w:num w:numId="10">
    <w:abstractNumId w:val="16"/>
  </w:num>
  <w:num w:numId="11">
    <w:abstractNumId w:val="7"/>
  </w:num>
  <w:num w:numId="12">
    <w:abstractNumId w:val="4"/>
  </w:num>
  <w:num w:numId="13">
    <w:abstractNumId w:val="15"/>
  </w:num>
  <w:num w:numId="14">
    <w:abstractNumId w:val="12"/>
  </w:num>
  <w:num w:numId="15">
    <w:abstractNumId w:val="3"/>
  </w:num>
  <w:num w:numId="16">
    <w:abstractNumId w:val="2"/>
  </w:num>
  <w:num w:numId="17">
    <w:abstractNumId w:val="13"/>
  </w:num>
  <w:num w:numId="18">
    <w:abstractNumId w:val="5"/>
  </w:num>
  <w:num w:numId="1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433A8"/>
    <w:rsid w:val="000000C8"/>
    <w:rsid w:val="000015F5"/>
    <w:rsid w:val="00004681"/>
    <w:rsid w:val="00005B4C"/>
    <w:rsid w:val="00010DF9"/>
    <w:rsid w:val="000126A4"/>
    <w:rsid w:val="0001461A"/>
    <w:rsid w:val="00030CD2"/>
    <w:rsid w:val="00031BA9"/>
    <w:rsid w:val="00032651"/>
    <w:rsid w:val="000368F2"/>
    <w:rsid w:val="0006729B"/>
    <w:rsid w:val="00074CED"/>
    <w:rsid w:val="000768E6"/>
    <w:rsid w:val="00076CD1"/>
    <w:rsid w:val="0009330F"/>
    <w:rsid w:val="000950D1"/>
    <w:rsid w:val="000A2F1C"/>
    <w:rsid w:val="000A3D83"/>
    <w:rsid w:val="000A7018"/>
    <w:rsid w:val="000B09DE"/>
    <w:rsid w:val="000B0A91"/>
    <w:rsid w:val="000B57DE"/>
    <w:rsid w:val="000B64FC"/>
    <w:rsid w:val="000B7E81"/>
    <w:rsid w:val="000C5409"/>
    <w:rsid w:val="000E1870"/>
    <w:rsid w:val="000F0921"/>
    <w:rsid w:val="000F7255"/>
    <w:rsid w:val="00101158"/>
    <w:rsid w:val="00103B8A"/>
    <w:rsid w:val="0010646D"/>
    <w:rsid w:val="00106536"/>
    <w:rsid w:val="00112595"/>
    <w:rsid w:val="001168CA"/>
    <w:rsid w:val="00122668"/>
    <w:rsid w:val="00125528"/>
    <w:rsid w:val="001304CF"/>
    <w:rsid w:val="00137772"/>
    <w:rsid w:val="00141744"/>
    <w:rsid w:val="00143147"/>
    <w:rsid w:val="0015243C"/>
    <w:rsid w:val="00152647"/>
    <w:rsid w:val="00154941"/>
    <w:rsid w:val="001653A5"/>
    <w:rsid w:val="00167BF0"/>
    <w:rsid w:val="00172A10"/>
    <w:rsid w:val="00173910"/>
    <w:rsid w:val="001825B7"/>
    <w:rsid w:val="001B7997"/>
    <w:rsid w:val="001D3245"/>
    <w:rsid w:val="001D3373"/>
    <w:rsid w:val="001D52A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1F6"/>
    <w:rsid w:val="00290E28"/>
    <w:rsid w:val="00297E5F"/>
    <w:rsid w:val="002A00D0"/>
    <w:rsid w:val="002C5DC3"/>
    <w:rsid w:val="002D480C"/>
    <w:rsid w:val="002D5F05"/>
    <w:rsid w:val="002D7DCF"/>
    <w:rsid w:val="002E3EF6"/>
    <w:rsid w:val="002F31C6"/>
    <w:rsid w:val="002F7E88"/>
    <w:rsid w:val="0031187C"/>
    <w:rsid w:val="003121C9"/>
    <w:rsid w:val="00312907"/>
    <w:rsid w:val="003143D9"/>
    <w:rsid w:val="00315872"/>
    <w:rsid w:val="00321184"/>
    <w:rsid w:val="003216AC"/>
    <w:rsid w:val="00334FB2"/>
    <w:rsid w:val="003409CC"/>
    <w:rsid w:val="0034601D"/>
    <w:rsid w:val="003469AF"/>
    <w:rsid w:val="00346DCF"/>
    <w:rsid w:val="00347028"/>
    <w:rsid w:val="003578DD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0D69"/>
    <w:rsid w:val="004521E7"/>
    <w:rsid w:val="00456125"/>
    <w:rsid w:val="0045623F"/>
    <w:rsid w:val="00471F71"/>
    <w:rsid w:val="00473A47"/>
    <w:rsid w:val="00475929"/>
    <w:rsid w:val="00477086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E11EB"/>
    <w:rsid w:val="004F05E9"/>
    <w:rsid w:val="004F1EED"/>
    <w:rsid w:val="004F25D4"/>
    <w:rsid w:val="004F33BF"/>
    <w:rsid w:val="004F452F"/>
    <w:rsid w:val="004F4F02"/>
    <w:rsid w:val="005057D6"/>
    <w:rsid w:val="00511BE9"/>
    <w:rsid w:val="00512497"/>
    <w:rsid w:val="005352FB"/>
    <w:rsid w:val="00554B5D"/>
    <w:rsid w:val="00556504"/>
    <w:rsid w:val="0056490D"/>
    <w:rsid w:val="00567BDA"/>
    <w:rsid w:val="005830DE"/>
    <w:rsid w:val="0058378C"/>
    <w:rsid w:val="00593B26"/>
    <w:rsid w:val="005A2413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2EE"/>
    <w:rsid w:val="00612F05"/>
    <w:rsid w:val="00616333"/>
    <w:rsid w:val="0062079E"/>
    <w:rsid w:val="00631065"/>
    <w:rsid w:val="00631E49"/>
    <w:rsid w:val="0063216C"/>
    <w:rsid w:val="006362A0"/>
    <w:rsid w:val="00640248"/>
    <w:rsid w:val="00645E9B"/>
    <w:rsid w:val="00653976"/>
    <w:rsid w:val="00656293"/>
    <w:rsid w:val="0065665B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197F"/>
    <w:rsid w:val="006C2653"/>
    <w:rsid w:val="006D28DF"/>
    <w:rsid w:val="006D3AAA"/>
    <w:rsid w:val="006D3EC1"/>
    <w:rsid w:val="006D413B"/>
    <w:rsid w:val="006D49DA"/>
    <w:rsid w:val="006E4AE6"/>
    <w:rsid w:val="006F07E2"/>
    <w:rsid w:val="006F2B6D"/>
    <w:rsid w:val="006F44A2"/>
    <w:rsid w:val="006F5F37"/>
    <w:rsid w:val="00710414"/>
    <w:rsid w:val="007152C8"/>
    <w:rsid w:val="00715981"/>
    <w:rsid w:val="00720A4A"/>
    <w:rsid w:val="00726E7F"/>
    <w:rsid w:val="00730EBE"/>
    <w:rsid w:val="007457D6"/>
    <w:rsid w:val="00747EB8"/>
    <w:rsid w:val="00751CFE"/>
    <w:rsid w:val="00776857"/>
    <w:rsid w:val="007A557F"/>
    <w:rsid w:val="007C43AC"/>
    <w:rsid w:val="007C5DF5"/>
    <w:rsid w:val="007D3917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1103"/>
    <w:rsid w:val="00924313"/>
    <w:rsid w:val="009307BA"/>
    <w:rsid w:val="00933828"/>
    <w:rsid w:val="00933D88"/>
    <w:rsid w:val="009457EF"/>
    <w:rsid w:val="00956AE7"/>
    <w:rsid w:val="00957CB0"/>
    <w:rsid w:val="009621BB"/>
    <w:rsid w:val="0097678F"/>
    <w:rsid w:val="009823D6"/>
    <w:rsid w:val="00995E51"/>
    <w:rsid w:val="00997655"/>
    <w:rsid w:val="009B00AA"/>
    <w:rsid w:val="009C1DC2"/>
    <w:rsid w:val="009C2943"/>
    <w:rsid w:val="009D5720"/>
    <w:rsid w:val="009D5D93"/>
    <w:rsid w:val="009E7F7A"/>
    <w:rsid w:val="009F0324"/>
    <w:rsid w:val="009F69BF"/>
    <w:rsid w:val="00A061B1"/>
    <w:rsid w:val="00A11407"/>
    <w:rsid w:val="00A11E1B"/>
    <w:rsid w:val="00A12546"/>
    <w:rsid w:val="00A170D1"/>
    <w:rsid w:val="00A320C5"/>
    <w:rsid w:val="00A358D3"/>
    <w:rsid w:val="00A5099E"/>
    <w:rsid w:val="00A5760D"/>
    <w:rsid w:val="00A644F7"/>
    <w:rsid w:val="00A75531"/>
    <w:rsid w:val="00A757DA"/>
    <w:rsid w:val="00A811CD"/>
    <w:rsid w:val="00AA440F"/>
    <w:rsid w:val="00AA7F90"/>
    <w:rsid w:val="00AB204B"/>
    <w:rsid w:val="00AC01E8"/>
    <w:rsid w:val="00AD68C7"/>
    <w:rsid w:val="00AE0E15"/>
    <w:rsid w:val="00AE3B9A"/>
    <w:rsid w:val="00AE4FD6"/>
    <w:rsid w:val="00AF05C6"/>
    <w:rsid w:val="00AF1A99"/>
    <w:rsid w:val="00AF5D3E"/>
    <w:rsid w:val="00B06988"/>
    <w:rsid w:val="00B119D1"/>
    <w:rsid w:val="00B125DB"/>
    <w:rsid w:val="00B23562"/>
    <w:rsid w:val="00B27A1B"/>
    <w:rsid w:val="00B330CB"/>
    <w:rsid w:val="00B35E24"/>
    <w:rsid w:val="00B61C37"/>
    <w:rsid w:val="00B657CB"/>
    <w:rsid w:val="00B70039"/>
    <w:rsid w:val="00B71E7C"/>
    <w:rsid w:val="00B72514"/>
    <w:rsid w:val="00B8102D"/>
    <w:rsid w:val="00B8633E"/>
    <w:rsid w:val="00B97E5C"/>
    <w:rsid w:val="00BB0024"/>
    <w:rsid w:val="00BB0E8D"/>
    <w:rsid w:val="00BB2068"/>
    <w:rsid w:val="00BB2FDE"/>
    <w:rsid w:val="00BC2F11"/>
    <w:rsid w:val="00BC55EF"/>
    <w:rsid w:val="00BE52C9"/>
    <w:rsid w:val="00C02862"/>
    <w:rsid w:val="00C120FE"/>
    <w:rsid w:val="00C123AE"/>
    <w:rsid w:val="00C14953"/>
    <w:rsid w:val="00C22E5A"/>
    <w:rsid w:val="00C358F6"/>
    <w:rsid w:val="00C366DC"/>
    <w:rsid w:val="00C36D54"/>
    <w:rsid w:val="00C45DA7"/>
    <w:rsid w:val="00C47238"/>
    <w:rsid w:val="00C63DFF"/>
    <w:rsid w:val="00C66516"/>
    <w:rsid w:val="00C83915"/>
    <w:rsid w:val="00C848C3"/>
    <w:rsid w:val="00C94A47"/>
    <w:rsid w:val="00C9786D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17B0"/>
    <w:rsid w:val="00CE5507"/>
    <w:rsid w:val="00CF0BA2"/>
    <w:rsid w:val="00CF7215"/>
    <w:rsid w:val="00D0368D"/>
    <w:rsid w:val="00D03AAF"/>
    <w:rsid w:val="00D06AF3"/>
    <w:rsid w:val="00D1005A"/>
    <w:rsid w:val="00D17A5F"/>
    <w:rsid w:val="00D4758D"/>
    <w:rsid w:val="00D5086A"/>
    <w:rsid w:val="00D57256"/>
    <w:rsid w:val="00D6309B"/>
    <w:rsid w:val="00D66976"/>
    <w:rsid w:val="00D67FFE"/>
    <w:rsid w:val="00D75855"/>
    <w:rsid w:val="00D767A4"/>
    <w:rsid w:val="00D850B2"/>
    <w:rsid w:val="00D86E2C"/>
    <w:rsid w:val="00D87A79"/>
    <w:rsid w:val="00D92023"/>
    <w:rsid w:val="00D97EFF"/>
    <w:rsid w:val="00DA3E04"/>
    <w:rsid w:val="00DB64EE"/>
    <w:rsid w:val="00DC48AF"/>
    <w:rsid w:val="00DD0909"/>
    <w:rsid w:val="00DD3420"/>
    <w:rsid w:val="00DD380D"/>
    <w:rsid w:val="00DE3398"/>
    <w:rsid w:val="00DE34D6"/>
    <w:rsid w:val="00DE3A3F"/>
    <w:rsid w:val="00DE4549"/>
    <w:rsid w:val="00DF08C3"/>
    <w:rsid w:val="00DF6833"/>
    <w:rsid w:val="00DF79A4"/>
    <w:rsid w:val="00E00592"/>
    <w:rsid w:val="00E0338F"/>
    <w:rsid w:val="00E129D5"/>
    <w:rsid w:val="00E136D1"/>
    <w:rsid w:val="00E1432C"/>
    <w:rsid w:val="00E159FD"/>
    <w:rsid w:val="00E36039"/>
    <w:rsid w:val="00E3774C"/>
    <w:rsid w:val="00E4020A"/>
    <w:rsid w:val="00E433A8"/>
    <w:rsid w:val="00E50E79"/>
    <w:rsid w:val="00E53F82"/>
    <w:rsid w:val="00E55957"/>
    <w:rsid w:val="00E648A4"/>
    <w:rsid w:val="00E82455"/>
    <w:rsid w:val="00E94873"/>
    <w:rsid w:val="00E96F22"/>
    <w:rsid w:val="00EA5F1F"/>
    <w:rsid w:val="00EB298B"/>
    <w:rsid w:val="00EC6216"/>
    <w:rsid w:val="00EE1DA2"/>
    <w:rsid w:val="00EE4543"/>
    <w:rsid w:val="00EE5BAE"/>
    <w:rsid w:val="00EF1D88"/>
    <w:rsid w:val="00EF468C"/>
    <w:rsid w:val="00EF4DD8"/>
    <w:rsid w:val="00EF6E3C"/>
    <w:rsid w:val="00F10306"/>
    <w:rsid w:val="00F11A17"/>
    <w:rsid w:val="00F24EA3"/>
    <w:rsid w:val="00F26E6C"/>
    <w:rsid w:val="00F33DE3"/>
    <w:rsid w:val="00F35A64"/>
    <w:rsid w:val="00F41D98"/>
    <w:rsid w:val="00F448C5"/>
    <w:rsid w:val="00F515CF"/>
    <w:rsid w:val="00F53422"/>
    <w:rsid w:val="00F6615B"/>
    <w:rsid w:val="00F77D4A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2EFF"/>
    <w:rsid w:val="00FC54FF"/>
    <w:rsid w:val="00FC653F"/>
    <w:rsid w:val="00FD068D"/>
    <w:rsid w:val="00FD7F03"/>
    <w:rsid w:val="00FE1997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  <w:style w:type="table" w:styleId="TableGrid">
    <w:name w:val="Table Grid"/>
    <w:basedOn w:val="TableNormal"/>
    <w:uiPriority w:val="59"/>
    <w:rsid w:val="000B6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8D5B4E640A9489278032BA281DC67" ma:contentTypeVersion="5" ma:contentTypeDescription="Create a new document." ma:contentTypeScope="" ma:versionID="36a67ad5b585744f46e3c93f60fb27a5">
  <xsd:schema xmlns:xsd="http://www.w3.org/2001/XMLSchema" xmlns:xs="http://www.w3.org/2001/XMLSchema" xmlns:p="http://schemas.microsoft.com/office/2006/metadata/properties" xmlns:ns3="a366e3b8-1240-4457-b6a6-a334322ff538" xmlns:ns4="18d3a188-0ecd-46e7-88e8-bed49e953af5" targetNamespace="http://schemas.microsoft.com/office/2006/metadata/properties" ma:root="true" ma:fieldsID="2058f24036331018447f2239651d26ec" ns3:_="" ns4:_="">
    <xsd:import namespace="a366e3b8-1240-4457-b6a6-a334322ff538"/>
    <xsd:import namespace="18d3a188-0ecd-46e7-88e8-bed49e953a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6e3b8-1240-4457-b6a6-a334322ff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3a188-0ecd-46e7-88e8-bed49e953a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D1062-92D8-4E49-B190-013C4AF5C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6e3b8-1240-4457-b6a6-a334322ff538"/>
    <ds:schemaRef ds:uri="18d3a188-0ecd-46e7-88e8-bed49e953a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5E740-D515-439D-9BB8-0FD0AE24E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3A919-7743-4BA4-B4E9-0D3F926D05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E274C4-D295-459A-AA88-88B04C39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2023-07-05T10:56:00Z</dcterms:created>
  <dcterms:modified xsi:type="dcterms:W3CDTF">2023-07-05T10:56:00Z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0x0101007628D5B4E640A9489278032BA281DC67</vt:lpwstr>
  </property>
</Properties>
</file>