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36AA" w14:textId="77777777" w:rsidR="00B05CA7" w:rsidRPr="00B65557" w:rsidRDefault="00B05CA7" w:rsidP="00B65557">
      <w:pPr>
        <w:spacing w:after="0" w:line="360" w:lineRule="auto"/>
        <w:rPr>
          <w:rFonts w:ascii="Arial" w:hAnsi="Arial" w:cs="Arial"/>
          <w:b/>
          <w:lang w:val="fr-FR"/>
        </w:rPr>
      </w:pPr>
      <w:bookmarkStart w:id="0" w:name="_GoBack"/>
      <w:bookmarkEnd w:id="0"/>
    </w:p>
    <w:p w14:paraId="1298DAD2" w14:textId="77777777" w:rsidR="00314530" w:rsidRPr="00B65557" w:rsidRDefault="00314530" w:rsidP="00B65557">
      <w:pPr>
        <w:spacing w:after="0" w:line="360" w:lineRule="auto"/>
        <w:jc w:val="both"/>
        <w:rPr>
          <w:rFonts w:ascii="Arial" w:hAnsi="Arial" w:cs="Arial"/>
        </w:rPr>
      </w:pPr>
    </w:p>
    <w:p w14:paraId="0D0F7393" w14:textId="77777777" w:rsidR="00DD4D78" w:rsidRPr="00B65557" w:rsidRDefault="00732AD7" w:rsidP="00B65557">
      <w:pPr>
        <w:pStyle w:val="Heading6"/>
        <w:spacing w:before="240" w:line="360" w:lineRule="auto"/>
        <w:rPr>
          <w:rFonts w:cs="Arial"/>
          <w:sz w:val="22"/>
          <w:szCs w:val="22"/>
          <w:u w:val="none"/>
          <w:lang w:val="en-ZA"/>
        </w:rPr>
      </w:pPr>
      <w:r w:rsidRPr="00B65557">
        <w:rPr>
          <w:rFonts w:cs="Arial"/>
          <w:sz w:val="22"/>
          <w:szCs w:val="22"/>
          <w:u w:val="none"/>
          <w:lang w:val="en-ZA"/>
        </w:rPr>
        <w:t xml:space="preserve">National </w:t>
      </w:r>
      <w:r w:rsidR="00AE290B" w:rsidRPr="00B65557">
        <w:rPr>
          <w:rFonts w:cs="Arial"/>
          <w:sz w:val="22"/>
          <w:szCs w:val="22"/>
          <w:u w:val="none"/>
          <w:lang w:val="en-ZA"/>
        </w:rPr>
        <w:t>Assembly</w:t>
      </w:r>
    </w:p>
    <w:p w14:paraId="24D1743E" w14:textId="77777777" w:rsidR="00B21162" w:rsidRPr="00B65557" w:rsidRDefault="00DD4D78" w:rsidP="00B65557">
      <w:pPr>
        <w:pStyle w:val="Heading6"/>
        <w:spacing w:before="240" w:line="360" w:lineRule="auto"/>
        <w:rPr>
          <w:rFonts w:cs="Arial"/>
          <w:sz w:val="22"/>
          <w:szCs w:val="22"/>
          <w:u w:val="none"/>
          <w:lang w:val="en-ZA"/>
        </w:rPr>
      </w:pPr>
      <w:r w:rsidRPr="00B65557">
        <w:rPr>
          <w:rFonts w:cs="Arial"/>
          <w:sz w:val="22"/>
          <w:szCs w:val="22"/>
          <w:u w:val="none"/>
          <w:lang w:val="en-ZA"/>
        </w:rPr>
        <w:t xml:space="preserve">Question Number: </w:t>
      </w:r>
      <w:r w:rsidR="00212C41" w:rsidRPr="00B65557">
        <w:rPr>
          <w:rFonts w:cs="Arial"/>
          <w:sz w:val="22"/>
          <w:szCs w:val="22"/>
          <w:u w:val="none"/>
          <w:lang w:val="en-ZA"/>
        </w:rPr>
        <w:t>2</w:t>
      </w:r>
      <w:r w:rsidR="00B90502" w:rsidRPr="00B65557">
        <w:rPr>
          <w:rFonts w:cs="Arial"/>
          <w:sz w:val="22"/>
          <w:szCs w:val="22"/>
          <w:u w:val="none"/>
          <w:lang w:val="en-ZA"/>
        </w:rPr>
        <w:t>40</w:t>
      </w:r>
      <w:r w:rsidR="00F401E2" w:rsidRPr="00B65557">
        <w:rPr>
          <w:rFonts w:cs="Arial"/>
          <w:sz w:val="22"/>
          <w:szCs w:val="22"/>
          <w:u w:val="none"/>
          <w:lang w:val="en-ZA"/>
        </w:rPr>
        <w:t>6</w:t>
      </w:r>
    </w:p>
    <w:p w14:paraId="12653DF3" w14:textId="77777777" w:rsidR="00F401E2" w:rsidRPr="00B65557" w:rsidRDefault="00F401E2" w:rsidP="00B65557">
      <w:pPr>
        <w:tabs>
          <w:tab w:val="left" w:pos="432"/>
          <w:tab w:val="left" w:pos="864"/>
        </w:tabs>
        <w:spacing w:before="100" w:beforeAutospacing="1" w:after="100" w:afterAutospacing="1" w:line="360" w:lineRule="auto"/>
        <w:ind w:left="851" w:hanging="851"/>
        <w:rPr>
          <w:rFonts w:ascii="Arial" w:hAnsi="Arial" w:cs="Arial"/>
        </w:rPr>
      </w:pPr>
      <w:proofErr w:type="spellStart"/>
      <w:r w:rsidRPr="00B65557">
        <w:rPr>
          <w:rFonts w:ascii="Arial" w:hAnsi="Arial" w:cs="Arial"/>
          <w:b/>
          <w:bCs/>
        </w:rPr>
        <w:t>Mr</w:t>
      </w:r>
      <w:proofErr w:type="spellEnd"/>
      <w:r w:rsidRPr="00B65557">
        <w:rPr>
          <w:rFonts w:ascii="Arial" w:hAnsi="Arial" w:cs="Arial"/>
          <w:b/>
          <w:bCs/>
        </w:rPr>
        <w:t xml:space="preserve"> C H </w:t>
      </w:r>
      <w:proofErr w:type="spellStart"/>
      <w:r w:rsidRPr="00B65557">
        <w:rPr>
          <w:rFonts w:ascii="Arial" w:hAnsi="Arial" w:cs="Arial"/>
          <w:b/>
          <w:bCs/>
        </w:rPr>
        <w:t>H</w:t>
      </w:r>
      <w:proofErr w:type="spellEnd"/>
      <w:r w:rsidRPr="00B65557">
        <w:rPr>
          <w:rFonts w:ascii="Arial" w:hAnsi="Arial" w:cs="Arial"/>
          <w:b/>
          <w:bCs/>
        </w:rPr>
        <w:t xml:space="preserve"> </w:t>
      </w:r>
      <w:proofErr w:type="spellStart"/>
      <w:r w:rsidRPr="00B65557">
        <w:rPr>
          <w:rFonts w:ascii="Arial" w:hAnsi="Arial" w:cs="Arial"/>
          <w:b/>
          <w:bCs/>
        </w:rPr>
        <w:t>Hunsinger</w:t>
      </w:r>
      <w:proofErr w:type="spellEnd"/>
      <w:r w:rsidRPr="00B65557">
        <w:rPr>
          <w:rFonts w:ascii="Arial" w:hAnsi="Arial" w:cs="Arial"/>
          <w:b/>
          <w:bCs/>
        </w:rPr>
        <w:t xml:space="preserve"> </w:t>
      </w:r>
      <w:r w:rsidRPr="00B65557">
        <w:rPr>
          <w:rFonts w:ascii="Arial" w:hAnsi="Arial" w:cs="Arial"/>
          <w:b/>
        </w:rPr>
        <w:t>(DA) to ask the Minister of Transport:</w:t>
      </w:r>
    </w:p>
    <w:p w14:paraId="51065B6F" w14:textId="77777777" w:rsidR="00F401E2" w:rsidRPr="00B65557" w:rsidRDefault="00F401E2" w:rsidP="00B65557">
      <w:pPr>
        <w:spacing w:before="100" w:beforeAutospacing="1" w:after="100" w:afterAutospacing="1" w:line="360" w:lineRule="auto"/>
        <w:ind w:left="720" w:hanging="720"/>
        <w:jc w:val="both"/>
        <w:outlineLvl w:val="0"/>
        <w:rPr>
          <w:rFonts w:ascii="Arial" w:hAnsi="Arial" w:cs="Arial"/>
        </w:rPr>
      </w:pPr>
      <w:r w:rsidRPr="00B65557">
        <w:rPr>
          <w:rFonts w:ascii="Arial" w:hAnsi="Arial" w:cs="Arial"/>
        </w:rPr>
        <w:t>(1)</w:t>
      </w:r>
      <w:r w:rsidRPr="00B65557">
        <w:rPr>
          <w:rFonts w:ascii="Arial" w:hAnsi="Arial" w:cs="Arial"/>
        </w:rPr>
        <w:tab/>
        <w:t>Whether each chief executive officer (CEO) of each entity reporting to her signed a performance agreement since their appointment; if not, (a) what is the total number of CEOs who have not signed performance agreements, (b) what is the reason in each case, (c) what action has she taken to rectify the situation and (d) what consequences will the specified CEOs face for failing to sign the performance agreements; if so, (</w:t>
      </w:r>
      <w:proofErr w:type="spellStart"/>
      <w:r w:rsidRPr="00B65557">
        <w:rPr>
          <w:rFonts w:ascii="Arial" w:hAnsi="Arial" w:cs="Arial"/>
        </w:rPr>
        <w:t>i</w:t>
      </w:r>
      <w:proofErr w:type="spellEnd"/>
      <w:r w:rsidRPr="00B65557">
        <w:rPr>
          <w:rFonts w:ascii="Arial" w:hAnsi="Arial" w:cs="Arial"/>
        </w:rPr>
        <w:t>) when was the last performance assessment of each CEO conducted and (ii) what were the results in each case;</w:t>
      </w:r>
    </w:p>
    <w:p w14:paraId="7BEE8816" w14:textId="77777777" w:rsidR="00F401E2" w:rsidRPr="00B65557" w:rsidRDefault="00F401E2" w:rsidP="00B65557">
      <w:pPr>
        <w:spacing w:before="100" w:beforeAutospacing="1" w:after="100" w:afterAutospacing="1" w:line="360" w:lineRule="auto"/>
        <w:ind w:left="720" w:hanging="720"/>
        <w:jc w:val="both"/>
        <w:outlineLvl w:val="0"/>
        <w:rPr>
          <w:rFonts w:ascii="Arial" w:hAnsi="Arial" w:cs="Arial"/>
        </w:rPr>
      </w:pPr>
      <w:r w:rsidRPr="00B65557">
        <w:rPr>
          <w:rFonts w:ascii="Arial" w:hAnsi="Arial" w:cs="Arial"/>
        </w:rPr>
        <w:t>(2)</w:t>
      </w:r>
      <w:r w:rsidRPr="00B65557">
        <w:rPr>
          <w:rFonts w:ascii="Arial" w:hAnsi="Arial" w:cs="Arial"/>
        </w:rPr>
        <w:tab/>
        <w:t>whether any CEO who failed to sign a performance agreement received a performance bonus since his or her appointment; if not, what is the position in this regard; if so, (a) at what rate and (b) what criteria were used to determine the specified rate;</w:t>
      </w:r>
    </w:p>
    <w:p w14:paraId="08E7C13C" w14:textId="77777777" w:rsidR="00F401E2" w:rsidRPr="00B65557" w:rsidRDefault="00F401E2" w:rsidP="00B65557">
      <w:pPr>
        <w:spacing w:before="100" w:beforeAutospacing="1" w:after="100" w:afterAutospacing="1" w:line="360" w:lineRule="auto"/>
        <w:ind w:left="720" w:hanging="720"/>
        <w:jc w:val="both"/>
        <w:outlineLvl w:val="0"/>
        <w:rPr>
          <w:rFonts w:ascii="Arial" w:hAnsi="Arial" w:cs="Arial"/>
        </w:rPr>
      </w:pPr>
      <w:r w:rsidRPr="00B65557">
        <w:rPr>
          <w:rFonts w:ascii="Arial" w:hAnsi="Arial" w:cs="Arial"/>
        </w:rPr>
        <w:t>(3)</w:t>
      </w:r>
      <w:r w:rsidRPr="00B65557">
        <w:rPr>
          <w:rFonts w:ascii="Arial" w:hAnsi="Arial" w:cs="Arial"/>
        </w:rPr>
        <w:tab/>
        <w:t>whether any CEO who signed a performance agreement received a performance bonus since their appointment; if so, (a) at what rate and (b) what criteria were used to determine the rate?</w:t>
      </w:r>
      <w:r w:rsidRPr="00B65557">
        <w:rPr>
          <w:rFonts w:ascii="Arial" w:hAnsi="Arial" w:cs="Arial"/>
        </w:rPr>
        <w:tab/>
      </w:r>
      <w:r w:rsidRPr="00B65557">
        <w:rPr>
          <w:rFonts w:ascii="Arial" w:hAnsi="Arial" w:cs="Arial"/>
        </w:rPr>
        <w:tab/>
      </w:r>
      <w:r w:rsidRPr="00B65557">
        <w:rPr>
          <w:rFonts w:ascii="Arial" w:hAnsi="Arial" w:cs="Arial"/>
        </w:rPr>
        <w:tab/>
      </w:r>
      <w:r w:rsidRPr="00B65557">
        <w:rPr>
          <w:rFonts w:ascii="Arial" w:hAnsi="Arial" w:cs="Arial"/>
        </w:rPr>
        <w:tab/>
      </w:r>
      <w:r w:rsidRPr="00B65557">
        <w:rPr>
          <w:rFonts w:ascii="Arial" w:hAnsi="Arial" w:cs="Arial"/>
        </w:rPr>
        <w:tab/>
      </w:r>
      <w:r w:rsidRPr="00B65557">
        <w:rPr>
          <w:rFonts w:ascii="Arial" w:hAnsi="Arial" w:cs="Arial"/>
        </w:rPr>
        <w:tab/>
        <w:t>NW2788E</w:t>
      </w:r>
    </w:p>
    <w:p w14:paraId="3DECDD69" w14:textId="77777777" w:rsidR="00941DB4" w:rsidRPr="00B65557" w:rsidRDefault="00941DB4" w:rsidP="00B65557">
      <w:pPr>
        <w:spacing w:before="100" w:beforeAutospacing="1" w:after="100" w:afterAutospacing="1" w:line="360" w:lineRule="auto"/>
        <w:jc w:val="both"/>
        <w:outlineLvl w:val="0"/>
        <w:rPr>
          <w:rFonts w:ascii="Arial" w:hAnsi="Arial" w:cs="Arial"/>
          <w:b/>
        </w:rPr>
      </w:pPr>
    </w:p>
    <w:p w14:paraId="42F6CAFA" w14:textId="77777777" w:rsidR="00B61C39" w:rsidRPr="00B65557" w:rsidRDefault="009222A7" w:rsidP="00B65557">
      <w:pPr>
        <w:spacing w:before="100" w:beforeAutospacing="1" w:after="100" w:afterAutospacing="1" w:line="360" w:lineRule="auto"/>
        <w:jc w:val="both"/>
        <w:outlineLvl w:val="0"/>
        <w:rPr>
          <w:rFonts w:ascii="Arial" w:hAnsi="Arial" w:cs="Arial"/>
          <w:b/>
        </w:rPr>
      </w:pPr>
      <w:r w:rsidRPr="00B65557">
        <w:rPr>
          <w:rFonts w:ascii="Arial" w:hAnsi="Arial" w:cs="Arial"/>
          <w:b/>
        </w:rPr>
        <w:t>REPLY</w:t>
      </w:r>
    </w:p>
    <w:p w14:paraId="10D5BDC0" w14:textId="77777777" w:rsidR="003973BC" w:rsidRPr="002524C7" w:rsidRDefault="003973BC" w:rsidP="002524C7">
      <w:pPr>
        <w:pStyle w:val="ListParagraph"/>
        <w:numPr>
          <w:ilvl w:val="0"/>
          <w:numId w:val="28"/>
        </w:numPr>
        <w:spacing w:before="100" w:beforeAutospacing="1" w:after="100" w:afterAutospacing="1" w:line="360" w:lineRule="auto"/>
        <w:jc w:val="both"/>
        <w:outlineLvl w:val="0"/>
        <w:rPr>
          <w:rFonts w:ascii="Arial" w:hAnsi="Arial" w:cs="Arial"/>
          <w:b/>
        </w:rPr>
      </w:pPr>
      <w:r w:rsidRPr="002524C7">
        <w:rPr>
          <w:rFonts w:ascii="Arial" w:hAnsi="Arial" w:cs="Arial"/>
          <w:b/>
        </w:rPr>
        <w:t xml:space="preserve">Yes, all </w:t>
      </w:r>
      <w:r w:rsidR="00156E78">
        <w:rPr>
          <w:rFonts w:ascii="Arial" w:hAnsi="Arial" w:cs="Arial"/>
          <w:b/>
        </w:rPr>
        <w:t xml:space="preserve"> the</w:t>
      </w:r>
      <w:r w:rsidR="00521741">
        <w:rPr>
          <w:rFonts w:ascii="Arial" w:hAnsi="Arial" w:cs="Arial"/>
          <w:b/>
        </w:rPr>
        <w:t xml:space="preserve"> except those appointed in recently acting </w:t>
      </w:r>
      <w:proofErr w:type="spellStart"/>
      <w:r w:rsidR="00521741">
        <w:rPr>
          <w:rFonts w:ascii="Arial" w:hAnsi="Arial" w:cs="Arial"/>
          <w:b/>
        </w:rPr>
        <w:t>postions</w:t>
      </w:r>
      <w:proofErr w:type="spellEnd"/>
      <w:r w:rsidR="00156E78">
        <w:rPr>
          <w:rFonts w:ascii="Arial" w:hAnsi="Arial" w:cs="Arial"/>
          <w:b/>
        </w:rPr>
        <w:t xml:space="preserve"> CEO’s have </w:t>
      </w:r>
      <w:r w:rsidRPr="002524C7">
        <w:rPr>
          <w:rFonts w:ascii="Arial" w:hAnsi="Arial" w:cs="Arial"/>
          <w:b/>
        </w:rPr>
        <w:t>signed their performance agreements since their appointments</w:t>
      </w:r>
    </w:p>
    <w:p w14:paraId="72DD3BEC" w14:textId="77777777" w:rsidR="00C058F6" w:rsidRPr="003973BC" w:rsidRDefault="00521741" w:rsidP="003973BC">
      <w:pPr>
        <w:spacing w:before="100" w:beforeAutospacing="1" w:after="100" w:afterAutospacing="1" w:line="360" w:lineRule="auto"/>
        <w:ind w:left="360"/>
        <w:jc w:val="both"/>
        <w:outlineLvl w:val="0"/>
        <w:rPr>
          <w:rFonts w:ascii="Arial" w:hAnsi="Arial" w:cs="Arial"/>
          <w:b/>
        </w:rPr>
      </w:pPr>
      <w:r>
        <w:rPr>
          <w:rFonts w:ascii="Arial" w:hAnsi="Arial" w:cs="Arial"/>
          <w:b/>
        </w:rPr>
        <w:tab/>
        <w:t>(a) All</w:t>
      </w:r>
      <w:r w:rsidR="003973BC">
        <w:rPr>
          <w:rFonts w:ascii="Arial" w:hAnsi="Arial" w:cs="Arial"/>
          <w:b/>
        </w:rPr>
        <w:t xml:space="preserve"> CEO’s has signed their performance agreements</w:t>
      </w:r>
      <w:r w:rsidR="001D0B9A" w:rsidRPr="003973BC">
        <w:rPr>
          <w:rFonts w:ascii="Arial" w:hAnsi="Arial" w:cs="Arial"/>
          <w:b/>
        </w:rPr>
        <w:tab/>
      </w:r>
    </w:p>
    <w:p w14:paraId="2C50D063" w14:textId="77777777" w:rsidR="00B61C39" w:rsidRPr="00B65557" w:rsidRDefault="00B61C39" w:rsidP="00B65557">
      <w:pPr>
        <w:spacing w:before="100" w:beforeAutospacing="1" w:after="100" w:afterAutospacing="1" w:line="360" w:lineRule="auto"/>
        <w:ind w:left="720"/>
        <w:jc w:val="both"/>
        <w:outlineLvl w:val="0"/>
        <w:rPr>
          <w:rFonts w:ascii="Arial" w:hAnsi="Arial" w:cs="Arial"/>
          <w:b/>
        </w:rPr>
      </w:pPr>
      <w:r w:rsidRPr="00B65557">
        <w:rPr>
          <w:rFonts w:ascii="Arial" w:hAnsi="Arial" w:cs="Arial"/>
          <w:b/>
        </w:rPr>
        <w:t xml:space="preserve">(b) </w:t>
      </w:r>
      <w:r w:rsidR="00156E78">
        <w:rPr>
          <w:rFonts w:ascii="Arial" w:hAnsi="Arial" w:cs="Arial"/>
          <w:b/>
        </w:rPr>
        <w:t xml:space="preserve">Question 1(b) </w:t>
      </w:r>
      <w:r w:rsidR="003973BC">
        <w:rPr>
          <w:rFonts w:ascii="Arial" w:hAnsi="Arial" w:cs="Arial"/>
          <w:b/>
        </w:rPr>
        <w:t>falls of as all CEO’s sign their performance agreements</w:t>
      </w:r>
    </w:p>
    <w:p w14:paraId="33571EFD" w14:textId="77777777" w:rsidR="00B61C39" w:rsidRPr="00B65557" w:rsidRDefault="00B61C39" w:rsidP="00B65557">
      <w:pPr>
        <w:spacing w:before="100" w:beforeAutospacing="1" w:after="100" w:afterAutospacing="1" w:line="360" w:lineRule="auto"/>
        <w:ind w:left="720"/>
        <w:jc w:val="both"/>
        <w:outlineLvl w:val="0"/>
        <w:rPr>
          <w:rFonts w:ascii="Arial" w:hAnsi="Arial" w:cs="Arial"/>
          <w:b/>
        </w:rPr>
      </w:pPr>
      <w:r w:rsidRPr="00B65557">
        <w:rPr>
          <w:rFonts w:ascii="Arial" w:hAnsi="Arial" w:cs="Arial"/>
          <w:b/>
        </w:rPr>
        <w:t xml:space="preserve">(c)  </w:t>
      </w:r>
      <w:r w:rsidR="003973BC">
        <w:rPr>
          <w:rFonts w:ascii="Arial" w:hAnsi="Arial" w:cs="Arial"/>
          <w:b/>
        </w:rPr>
        <w:t>No action</w:t>
      </w:r>
      <w:r w:rsidR="00156E78">
        <w:rPr>
          <w:rFonts w:ascii="Arial" w:hAnsi="Arial" w:cs="Arial"/>
          <w:b/>
        </w:rPr>
        <w:t xml:space="preserve"> is</w:t>
      </w:r>
      <w:r w:rsidR="003973BC">
        <w:rPr>
          <w:rFonts w:ascii="Arial" w:hAnsi="Arial" w:cs="Arial"/>
          <w:b/>
        </w:rPr>
        <w:t xml:space="preserve"> to be taken since all CEO’s signed their Performance agreements</w:t>
      </w:r>
    </w:p>
    <w:p w14:paraId="304C8C27" w14:textId="77777777" w:rsidR="00B61C39" w:rsidRDefault="00B61C39" w:rsidP="00B65557">
      <w:pPr>
        <w:spacing w:before="100" w:beforeAutospacing="1" w:after="100" w:afterAutospacing="1" w:line="360" w:lineRule="auto"/>
        <w:ind w:firstLine="720"/>
        <w:jc w:val="both"/>
        <w:outlineLvl w:val="0"/>
        <w:rPr>
          <w:rFonts w:ascii="Arial" w:hAnsi="Arial" w:cs="Arial"/>
          <w:b/>
        </w:rPr>
      </w:pPr>
      <w:r w:rsidRPr="00B65557">
        <w:rPr>
          <w:rFonts w:ascii="Arial" w:hAnsi="Arial" w:cs="Arial"/>
          <w:b/>
        </w:rPr>
        <w:t>(d)</w:t>
      </w:r>
      <w:r w:rsidR="003973BC">
        <w:rPr>
          <w:rFonts w:ascii="Arial" w:hAnsi="Arial" w:cs="Arial"/>
          <w:b/>
        </w:rPr>
        <w:t xml:space="preserve"> </w:t>
      </w:r>
      <w:r w:rsidR="002524C7">
        <w:rPr>
          <w:rFonts w:ascii="Arial" w:hAnsi="Arial" w:cs="Arial"/>
          <w:b/>
        </w:rPr>
        <w:t>None as all CEO’s signed their performance agreements</w:t>
      </w:r>
    </w:p>
    <w:p w14:paraId="03A98F82" w14:textId="77777777" w:rsidR="002524C7" w:rsidRPr="002524C7" w:rsidRDefault="002524C7" w:rsidP="002524C7">
      <w:pPr>
        <w:pStyle w:val="ListParagraph"/>
        <w:numPr>
          <w:ilvl w:val="0"/>
          <w:numId w:val="29"/>
        </w:numPr>
        <w:spacing w:before="100" w:beforeAutospacing="1" w:after="100" w:afterAutospacing="1" w:line="360" w:lineRule="auto"/>
        <w:jc w:val="both"/>
        <w:outlineLvl w:val="0"/>
        <w:rPr>
          <w:rFonts w:ascii="Arial" w:hAnsi="Arial" w:cs="Arial"/>
          <w:b/>
        </w:rPr>
      </w:pPr>
      <w:r w:rsidRPr="002524C7">
        <w:rPr>
          <w:rFonts w:ascii="Arial" w:hAnsi="Arial" w:cs="Arial"/>
          <w:b/>
        </w:rPr>
        <w:t xml:space="preserve">The last performance </w:t>
      </w:r>
      <w:r w:rsidR="00156E78">
        <w:rPr>
          <w:rFonts w:ascii="Arial" w:hAnsi="Arial" w:cs="Arial"/>
          <w:b/>
        </w:rPr>
        <w:t xml:space="preserve"> assessments of the</w:t>
      </w:r>
      <w:r w:rsidRPr="002524C7">
        <w:rPr>
          <w:rFonts w:ascii="Arial" w:hAnsi="Arial" w:cs="Arial"/>
          <w:b/>
        </w:rPr>
        <w:t xml:space="preserve"> CEO’s was conducted in 2016</w:t>
      </w:r>
    </w:p>
    <w:p w14:paraId="1AF331D1" w14:textId="77777777" w:rsidR="001D0B9A" w:rsidRDefault="002524C7" w:rsidP="00B65557">
      <w:pPr>
        <w:pStyle w:val="ListParagraph"/>
        <w:numPr>
          <w:ilvl w:val="0"/>
          <w:numId w:val="29"/>
        </w:numPr>
        <w:spacing w:before="100" w:beforeAutospacing="1" w:after="100" w:afterAutospacing="1" w:line="360" w:lineRule="auto"/>
        <w:jc w:val="both"/>
        <w:outlineLvl w:val="0"/>
        <w:rPr>
          <w:rFonts w:ascii="Arial" w:hAnsi="Arial" w:cs="Arial"/>
          <w:b/>
        </w:rPr>
      </w:pPr>
      <w:r w:rsidRPr="002524C7">
        <w:rPr>
          <w:rFonts w:ascii="Arial" w:hAnsi="Arial" w:cs="Arial"/>
          <w:b/>
        </w:rPr>
        <w:t>The results were that all CEO’s were considered for a performance bonus</w:t>
      </w:r>
    </w:p>
    <w:p w14:paraId="7ECACC41" w14:textId="77777777" w:rsidR="002524C7" w:rsidRPr="002524C7" w:rsidRDefault="002524C7" w:rsidP="002524C7">
      <w:pPr>
        <w:pStyle w:val="ListParagraph"/>
        <w:spacing w:before="100" w:beforeAutospacing="1" w:after="100" w:afterAutospacing="1" w:line="360" w:lineRule="auto"/>
        <w:ind w:left="1440"/>
        <w:jc w:val="both"/>
        <w:outlineLvl w:val="0"/>
        <w:rPr>
          <w:rFonts w:ascii="Arial" w:hAnsi="Arial" w:cs="Arial"/>
          <w:b/>
        </w:rPr>
      </w:pPr>
    </w:p>
    <w:p w14:paraId="450AD5B2" w14:textId="77777777" w:rsidR="002524C7" w:rsidRDefault="00521741" w:rsidP="00521741">
      <w:pPr>
        <w:pStyle w:val="ListParagraph"/>
        <w:numPr>
          <w:ilvl w:val="0"/>
          <w:numId w:val="28"/>
        </w:numPr>
        <w:spacing w:before="100" w:beforeAutospacing="1" w:after="100" w:afterAutospacing="1" w:line="360" w:lineRule="auto"/>
        <w:jc w:val="both"/>
        <w:outlineLvl w:val="0"/>
        <w:rPr>
          <w:rFonts w:ascii="Arial" w:hAnsi="Arial" w:cs="Arial"/>
          <w:b/>
        </w:rPr>
      </w:pPr>
      <w:r>
        <w:rPr>
          <w:rFonts w:ascii="Arial" w:hAnsi="Arial" w:cs="Arial"/>
          <w:b/>
        </w:rPr>
        <w:lastRenderedPageBreak/>
        <w:t>(a) (b) No, not applicable</w:t>
      </w:r>
    </w:p>
    <w:p w14:paraId="4BB4DFB6" w14:textId="77777777" w:rsidR="00521741" w:rsidRDefault="00521741" w:rsidP="00521741">
      <w:pPr>
        <w:pStyle w:val="ListParagraph"/>
        <w:numPr>
          <w:ilvl w:val="0"/>
          <w:numId w:val="28"/>
        </w:numPr>
        <w:spacing w:before="100" w:beforeAutospacing="1" w:after="100" w:afterAutospacing="1" w:line="360" w:lineRule="auto"/>
        <w:jc w:val="both"/>
        <w:outlineLvl w:val="0"/>
        <w:rPr>
          <w:rFonts w:ascii="Arial" w:hAnsi="Arial" w:cs="Arial"/>
          <w:b/>
        </w:rPr>
      </w:pPr>
      <w:r>
        <w:rPr>
          <w:rFonts w:ascii="Arial" w:hAnsi="Arial" w:cs="Arial"/>
          <w:b/>
        </w:rPr>
        <w:t>(a) (b) Yes, all qualifying CEO’s received performance bonuses since their appointments.</w:t>
      </w:r>
    </w:p>
    <w:p w14:paraId="74F71EFB" w14:textId="77777777" w:rsidR="00521741" w:rsidRPr="002524C7" w:rsidRDefault="00521741" w:rsidP="00521741">
      <w:pPr>
        <w:pStyle w:val="ListParagraph"/>
        <w:spacing w:before="100" w:beforeAutospacing="1" w:after="100" w:afterAutospacing="1" w:line="360" w:lineRule="auto"/>
        <w:jc w:val="both"/>
        <w:outlineLvl w:val="0"/>
        <w:rPr>
          <w:rFonts w:ascii="Arial" w:hAnsi="Arial" w:cs="Arial"/>
          <w:b/>
        </w:rPr>
      </w:pPr>
      <w:r>
        <w:rPr>
          <w:rFonts w:ascii="Arial" w:hAnsi="Arial" w:cs="Arial"/>
          <w:b/>
        </w:rPr>
        <w:t xml:space="preserve">All CEOs received performance bonuses at a rate above </w:t>
      </w:r>
      <w:proofErr w:type="gramStart"/>
      <w:r>
        <w:rPr>
          <w:rFonts w:ascii="Arial" w:hAnsi="Arial" w:cs="Arial"/>
          <w:b/>
        </w:rPr>
        <w:t>three(</w:t>
      </w:r>
      <w:proofErr w:type="gramEnd"/>
      <w:r>
        <w:rPr>
          <w:rFonts w:ascii="Arial" w:hAnsi="Arial" w:cs="Arial"/>
          <w:b/>
        </w:rPr>
        <w:t xml:space="preserve">3) out of a five (5) rating scale. The criteria used to determine the performance bonuses was in terms of each entities, performance management system </w:t>
      </w:r>
    </w:p>
    <w:sectPr w:rsidR="00521741" w:rsidRPr="002524C7" w:rsidSect="00521741">
      <w:pgSz w:w="12240" w:h="15840"/>
      <w:pgMar w:top="567" w:right="44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53D9"/>
    <w:multiLevelType w:val="hybridMultilevel"/>
    <w:tmpl w:val="75B88A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97108A"/>
    <w:multiLevelType w:val="hybridMultilevel"/>
    <w:tmpl w:val="646CDA3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CD3A53"/>
    <w:multiLevelType w:val="hybridMultilevel"/>
    <w:tmpl w:val="AE825FB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106A20"/>
    <w:multiLevelType w:val="hybridMultilevel"/>
    <w:tmpl w:val="AD7C16D8"/>
    <w:lvl w:ilvl="0" w:tplc="89A630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45846"/>
    <w:multiLevelType w:val="hybridMultilevel"/>
    <w:tmpl w:val="E182C27A"/>
    <w:lvl w:ilvl="0" w:tplc="0090EA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B5FB7"/>
    <w:multiLevelType w:val="hybridMultilevel"/>
    <w:tmpl w:val="B7F021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D63406"/>
    <w:multiLevelType w:val="hybridMultilevel"/>
    <w:tmpl w:val="6B60C78A"/>
    <w:lvl w:ilvl="0" w:tplc="B364A58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F81576"/>
    <w:multiLevelType w:val="hybridMultilevel"/>
    <w:tmpl w:val="7B04DB3E"/>
    <w:lvl w:ilvl="0" w:tplc="594400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797B41"/>
    <w:multiLevelType w:val="hybridMultilevel"/>
    <w:tmpl w:val="A8C65284"/>
    <w:lvl w:ilvl="0" w:tplc="1B2CB4F4">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875898"/>
    <w:multiLevelType w:val="hybridMultilevel"/>
    <w:tmpl w:val="218A0446"/>
    <w:lvl w:ilvl="0" w:tplc="F5FC6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A6011"/>
    <w:multiLevelType w:val="hybridMultilevel"/>
    <w:tmpl w:val="29420CA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2C42B1C"/>
    <w:multiLevelType w:val="hybridMultilevel"/>
    <w:tmpl w:val="DDAA8202"/>
    <w:lvl w:ilvl="0" w:tplc="0F84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0062F"/>
    <w:multiLevelType w:val="hybridMultilevel"/>
    <w:tmpl w:val="B18E47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F25E5B"/>
    <w:multiLevelType w:val="hybridMultilevel"/>
    <w:tmpl w:val="D1B2479A"/>
    <w:lvl w:ilvl="0" w:tplc="F15A95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BF47D1"/>
    <w:multiLevelType w:val="hybridMultilevel"/>
    <w:tmpl w:val="403455FC"/>
    <w:lvl w:ilvl="0" w:tplc="15DC06E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C51A8B"/>
    <w:multiLevelType w:val="hybridMultilevel"/>
    <w:tmpl w:val="398E8E6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BC0F63"/>
    <w:multiLevelType w:val="hybridMultilevel"/>
    <w:tmpl w:val="521C63B0"/>
    <w:lvl w:ilvl="0" w:tplc="191A82DA">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0ED1E1B"/>
    <w:multiLevelType w:val="hybridMultilevel"/>
    <w:tmpl w:val="302095DA"/>
    <w:lvl w:ilvl="0" w:tplc="1C090017">
      <w:start w:val="1"/>
      <w:numFmt w:val="lowerLetter"/>
      <w:lvlText w:val="%1)"/>
      <w:lvlJc w:val="left"/>
      <w:pPr>
        <w:ind w:left="774" w:hanging="360"/>
      </w:pPr>
    </w:lvl>
    <w:lvl w:ilvl="1" w:tplc="1C090019" w:tentative="1">
      <w:start w:val="1"/>
      <w:numFmt w:val="lowerLetter"/>
      <w:lvlText w:val="%2."/>
      <w:lvlJc w:val="left"/>
      <w:pPr>
        <w:ind w:left="1494" w:hanging="360"/>
      </w:pPr>
    </w:lvl>
    <w:lvl w:ilvl="2" w:tplc="1C09001B" w:tentative="1">
      <w:start w:val="1"/>
      <w:numFmt w:val="lowerRoman"/>
      <w:lvlText w:val="%3."/>
      <w:lvlJc w:val="right"/>
      <w:pPr>
        <w:ind w:left="2214" w:hanging="180"/>
      </w:pPr>
    </w:lvl>
    <w:lvl w:ilvl="3" w:tplc="1C09000F" w:tentative="1">
      <w:start w:val="1"/>
      <w:numFmt w:val="decimal"/>
      <w:lvlText w:val="%4."/>
      <w:lvlJc w:val="left"/>
      <w:pPr>
        <w:ind w:left="2934" w:hanging="360"/>
      </w:pPr>
    </w:lvl>
    <w:lvl w:ilvl="4" w:tplc="1C090019" w:tentative="1">
      <w:start w:val="1"/>
      <w:numFmt w:val="lowerLetter"/>
      <w:lvlText w:val="%5."/>
      <w:lvlJc w:val="left"/>
      <w:pPr>
        <w:ind w:left="3654" w:hanging="360"/>
      </w:pPr>
    </w:lvl>
    <w:lvl w:ilvl="5" w:tplc="1C09001B" w:tentative="1">
      <w:start w:val="1"/>
      <w:numFmt w:val="lowerRoman"/>
      <w:lvlText w:val="%6."/>
      <w:lvlJc w:val="right"/>
      <w:pPr>
        <w:ind w:left="4374" w:hanging="180"/>
      </w:pPr>
    </w:lvl>
    <w:lvl w:ilvl="6" w:tplc="1C09000F" w:tentative="1">
      <w:start w:val="1"/>
      <w:numFmt w:val="decimal"/>
      <w:lvlText w:val="%7."/>
      <w:lvlJc w:val="left"/>
      <w:pPr>
        <w:ind w:left="5094" w:hanging="360"/>
      </w:pPr>
    </w:lvl>
    <w:lvl w:ilvl="7" w:tplc="1C090019" w:tentative="1">
      <w:start w:val="1"/>
      <w:numFmt w:val="lowerLetter"/>
      <w:lvlText w:val="%8."/>
      <w:lvlJc w:val="left"/>
      <w:pPr>
        <w:ind w:left="5814" w:hanging="360"/>
      </w:pPr>
    </w:lvl>
    <w:lvl w:ilvl="8" w:tplc="1C09001B" w:tentative="1">
      <w:start w:val="1"/>
      <w:numFmt w:val="lowerRoman"/>
      <w:lvlText w:val="%9."/>
      <w:lvlJc w:val="right"/>
      <w:pPr>
        <w:ind w:left="6534" w:hanging="180"/>
      </w:pPr>
    </w:lvl>
  </w:abstractNum>
  <w:abstractNum w:abstractNumId="24" w15:restartNumberingAfterBreak="0">
    <w:nsid w:val="6356341F"/>
    <w:multiLevelType w:val="hybridMultilevel"/>
    <w:tmpl w:val="6B54FEC4"/>
    <w:lvl w:ilvl="0" w:tplc="FAD2E1D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857F17"/>
    <w:multiLevelType w:val="hybridMultilevel"/>
    <w:tmpl w:val="E4BCC710"/>
    <w:lvl w:ilvl="0" w:tplc="8988B5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6841622"/>
    <w:multiLevelType w:val="hybridMultilevel"/>
    <w:tmpl w:val="023E7008"/>
    <w:lvl w:ilvl="0" w:tplc="6A0CD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27F24"/>
    <w:multiLevelType w:val="hybridMultilevel"/>
    <w:tmpl w:val="74D6D3BC"/>
    <w:lvl w:ilvl="0" w:tplc="3BC6AF60">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0"/>
  </w:num>
  <w:num w:numId="3">
    <w:abstractNumId w:val="27"/>
  </w:num>
  <w:num w:numId="4">
    <w:abstractNumId w:val="7"/>
  </w:num>
  <w:num w:numId="5">
    <w:abstractNumId w:val="18"/>
  </w:num>
  <w:num w:numId="6">
    <w:abstractNumId w:val="2"/>
  </w:num>
  <w:num w:numId="7">
    <w:abstractNumId w:val="12"/>
  </w:num>
  <w:num w:numId="8">
    <w:abstractNumId w:val="23"/>
  </w:num>
  <w:num w:numId="9">
    <w:abstractNumId w:val="16"/>
  </w:num>
  <w:num w:numId="10">
    <w:abstractNumId w:val="4"/>
  </w:num>
  <w:num w:numId="11">
    <w:abstractNumId w:val="3"/>
  </w:num>
  <w:num w:numId="12">
    <w:abstractNumId w:val="22"/>
  </w:num>
  <w:num w:numId="13">
    <w:abstractNumId w:val="26"/>
  </w:num>
  <w:num w:numId="14">
    <w:abstractNumId w:val="10"/>
  </w:num>
  <w:num w:numId="15">
    <w:abstractNumId w:val="6"/>
  </w:num>
  <w:num w:numId="16">
    <w:abstractNumId w:val="11"/>
  </w:num>
  <w:num w:numId="17">
    <w:abstractNumId w:val="28"/>
  </w:num>
  <w:num w:numId="18">
    <w:abstractNumId w:val="24"/>
  </w:num>
  <w:num w:numId="19">
    <w:abstractNumId w:val="9"/>
  </w:num>
  <w:num w:numId="20">
    <w:abstractNumId w:val="5"/>
  </w:num>
  <w:num w:numId="21">
    <w:abstractNumId w:val="8"/>
  </w:num>
  <w:num w:numId="22">
    <w:abstractNumId w:val="13"/>
  </w:num>
  <w:num w:numId="23">
    <w:abstractNumId w:val="15"/>
  </w:num>
  <w:num w:numId="24">
    <w:abstractNumId w:val="21"/>
  </w:num>
  <w:num w:numId="25">
    <w:abstractNumId w:val="25"/>
  </w:num>
  <w:num w:numId="26">
    <w:abstractNumId w:val="17"/>
  </w:num>
  <w:num w:numId="27">
    <w:abstractNumId w:val="19"/>
  </w:num>
  <w:num w:numId="28">
    <w:abstractNumId w:val="1"/>
  </w:num>
  <w:num w:numId="2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391D"/>
    <w:rsid w:val="00055A79"/>
    <w:rsid w:val="000773B2"/>
    <w:rsid w:val="00080CA6"/>
    <w:rsid w:val="00082A4E"/>
    <w:rsid w:val="0009500E"/>
    <w:rsid w:val="000A4568"/>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56E78"/>
    <w:rsid w:val="001712B4"/>
    <w:rsid w:val="00173751"/>
    <w:rsid w:val="00180091"/>
    <w:rsid w:val="001828D3"/>
    <w:rsid w:val="001A176F"/>
    <w:rsid w:val="001B2E53"/>
    <w:rsid w:val="001C323C"/>
    <w:rsid w:val="001C32E4"/>
    <w:rsid w:val="001D0B9A"/>
    <w:rsid w:val="001E1B86"/>
    <w:rsid w:val="001F0CED"/>
    <w:rsid w:val="00202511"/>
    <w:rsid w:val="002026BE"/>
    <w:rsid w:val="00204538"/>
    <w:rsid w:val="00206B22"/>
    <w:rsid w:val="00212C41"/>
    <w:rsid w:val="002136FC"/>
    <w:rsid w:val="00220C71"/>
    <w:rsid w:val="002422DA"/>
    <w:rsid w:val="00247ECC"/>
    <w:rsid w:val="00251BC9"/>
    <w:rsid w:val="002524C7"/>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23CB3"/>
    <w:rsid w:val="003450B0"/>
    <w:rsid w:val="003510C2"/>
    <w:rsid w:val="003541C5"/>
    <w:rsid w:val="003554D8"/>
    <w:rsid w:val="00391284"/>
    <w:rsid w:val="00391B0E"/>
    <w:rsid w:val="00392460"/>
    <w:rsid w:val="00393E6C"/>
    <w:rsid w:val="00396483"/>
    <w:rsid w:val="003973BC"/>
    <w:rsid w:val="003A0196"/>
    <w:rsid w:val="003A4A5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C5BB6"/>
    <w:rsid w:val="004D17A6"/>
    <w:rsid w:val="004D18C0"/>
    <w:rsid w:val="004E03F1"/>
    <w:rsid w:val="004E13FB"/>
    <w:rsid w:val="004E67DE"/>
    <w:rsid w:val="004E75EB"/>
    <w:rsid w:val="00521741"/>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3042"/>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46C7"/>
    <w:rsid w:val="00810B14"/>
    <w:rsid w:val="0081425D"/>
    <w:rsid w:val="0082214B"/>
    <w:rsid w:val="00822284"/>
    <w:rsid w:val="00833625"/>
    <w:rsid w:val="00835573"/>
    <w:rsid w:val="0083742C"/>
    <w:rsid w:val="0083772C"/>
    <w:rsid w:val="008424B4"/>
    <w:rsid w:val="00843914"/>
    <w:rsid w:val="00844201"/>
    <w:rsid w:val="00845BE5"/>
    <w:rsid w:val="00850363"/>
    <w:rsid w:val="00850CC7"/>
    <w:rsid w:val="008513C3"/>
    <w:rsid w:val="00856F99"/>
    <w:rsid w:val="0086133C"/>
    <w:rsid w:val="0086795D"/>
    <w:rsid w:val="00893171"/>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A6F8C"/>
    <w:rsid w:val="009B0431"/>
    <w:rsid w:val="009C0DE1"/>
    <w:rsid w:val="009C4E79"/>
    <w:rsid w:val="009F7581"/>
    <w:rsid w:val="00A00E4A"/>
    <w:rsid w:val="00A01414"/>
    <w:rsid w:val="00A21F7F"/>
    <w:rsid w:val="00A22ECB"/>
    <w:rsid w:val="00A33285"/>
    <w:rsid w:val="00A4192C"/>
    <w:rsid w:val="00A44B9A"/>
    <w:rsid w:val="00A46CC2"/>
    <w:rsid w:val="00A47E74"/>
    <w:rsid w:val="00A55457"/>
    <w:rsid w:val="00A756F5"/>
    <w:rsid w:val="00A75AE8"/>
    <w:rsid w:val="00A87430"/>
    <w:rsid w:val="00A90242"/>
    <w:rsid w:val="00A90517"/>
    <w:rsid w:val="00A910A7"/>
    <w:rsid w:val="00A96DC3"/>
    <w:rsid w:val="00AB3558"/>
    <w:rsid w:val="00AC67FD"/>
    <w:rsid w:val="00AD43F1"/>
    <w:rsid w:val="00AD4B8F"/>
    <w:rsid w:val="00AD6B5D"/>
    <w:rsid w:val="00AE290B"/>
    <w:rsid w:val="00B00C2E"/>
    <w:rsid w:val="00B05CA7"/>
    <w:rsid w:val="00B13F7A"/>
    <w:rsid w:val="00B1547F"/>
    <w:rsid w:val="00B177F2"/>
    <w:rsid w:val="00B21162"/>
    <w:rsid w:val="00B21C1C"/>
    <w:rsid w:val="00B31016"/>
    <w:rsid w:val="00B32459"/>
    <w:rsid w:val="00B37E26"/>
    <w:rsid w:val="00B40FCE"/>
    <w:rsid w:val="00B433E2"/>
    <w:rsid w:val="00B47C13"/>
    <w:rsid w:val="00B56227"/>
    <w:rsid w:val="00B61C39"/>
    <w:rsid w:val="00B65557"/>
    <w:rsid w:val="00B66DDB"/>
    <w:rsid w:val="00B75F59"/>
    <w:rsid w:val="00B90502"/>
    <w:rsid w:val="00B93309"/>
    <w:rsid w:val="00B95F63"/>
    <w:rsid w:val="00BA3834"/>
    <w:rsid w:val="00BA4847"/>
    <w:rsid w:val="00BB5EA4"/>
    <w:rsid w:val="00BC06BD"/>
    <w:rsid w:val="00BC2F3F"/>
    <w:rsid w:val="00BD2BC3"/>
    <w:rsid w:val="00BD65B7"/>
    <w:rsid w:val="00BE0C5A"/>
    <w:rsid w:val="00BF349B"/>
    <w:rsid w:val="00BF68B6"/>
    <w:rsid w:val="00BF69C4"/>
    <w:rsid w:val="00C01BD0"/>
    <w:rsid w:val="00C058F6"/>
    <w:rsid w:val="00C202CB"/>
    <w:rsid w:val="00C33C1E"/>
    <w:rsid w:val="00C50D10"/>
    <w:rsid w:val="00C6207A"/>
    <w:rsid w:val="00C62268"/>
    <w:rsid w:val="00C64770"/>
    <w:rsid w:val="00C731ED"/>
    <w:rsid w:val="00C83A28"/>
    <w:rsid w:val="00C92817"/>
    <w:rsid w:val="00CA3593"/>
    <w:rsid w:val="00CB640B"/>
    <w:rsid w:val="00CC164A"/>
    <w:rsid w:val="00CC4748"/>
    <w:rsid w:val="00CE1573"/>
    <w:rsid w:val="00CE54D8"/>
    <w:rsid w:val="00CF5BC7"/>
    <w:rsid w:val="00D12E4F"/>
    <w:rsid w:val="00D222DF"/>
    <w:rsid w:val="00D444E5"/>
    <w:rsid w:val="00D74AD1"/>
    <w:rsid w:val="00D817D4"/>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9ED"/>
    <w:rsid w:val="00E6154F"/>
    <w:rsid w:val="00E676A3"/>
    <w:rsid w:val="00E74736"/>
    <w:rsid w:val="00E80B27"/>
    <w:rsid w:val="00E81167"/>
    <w:rsid w:val="00E83951"/>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57F8B"/>
    <w:rsid w:val="00F65142"/>
    <w:rsid w:val="00F806FE"/>
    <w:rsid w:val="00F80B01"/>
    <w:rsid w:val="00F83C35"/>
    <w:rsid w:val="00F86A5F"/>
    <w:rsid w:val="00F91072"/>
    <w:rsid w:val="00F920A1"/>
    <w:rsid w:val="00FA3CC6"/>
    <w:rsid w:val="00FA6022"/>
    <w:rsid w:val="00FD3185"/>
    <w:rsid w:val="00FD4C2F"/>
    <w:rsid w:val="00FD7E9F"/>
    <w:rsid w:val="00FE09DE"/>
    <w:rsid w:val="00FE5840"/>
    <w:rsid w:val="00FF28B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4F41C"/>
  <w15:docId w15:val="{1706A0FE-315B-4E67-9722-A6B0BDC3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9092492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8F30-C5BF-4B7E-B430-6F7E2DE8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2016-11-09T13:54:00Z</cp:lastPrinted>
  <dcterms:created xsi:type="dcterms:W3CDTF">2016-11-21T12:45:00Z</dcterms:created>
  <dcterms:modified xsi:type="dcterms:W3CDTF">2016-11-21T12:45:00Z</dcterms:modified>
</cp:coreProperties>
</file>