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675B17" w:rsidRDefault="00675B17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EE21C2" w:rsidRPr="00FF1108" w:rsidRDefault="00EE21C2" w:rsidP="00EE21C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FF1108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00265</w:t>
      </w:r>
    </w:p>
    <w:p w:rsidR="00EE21C2" w:rsidRPr="00FF1108" w:rsidRDefault="00EE21C2" w:rsidP="00EE21C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F1108">
        <w:rPr>
          <w:rFonts w:ascii="Arial" w:hAnsi="Arial" w:cs="Arial"/>
          <w:b/>
          <w:lang w:val="en-GB"/>
        </w:rPr>
        <w:t>NATIONAL ASSEMBLY</w:t>
      </w:r>
    </w:p>
    <w:p w:rsidR="00EE21C2" w:rsidRPr="00FF1108" w:rsidRDefault="00EE21C2" w:rsidP="00EE21C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E21C2" w:rsidRPr="00FF1108" w:rsidRDefault="00EE21C2" w:rsidP="00EE21C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F1108">
        <w:rPr>
          <w:rFonts w:ascii="Arial" w:hAnsi="Arial" w:cs="Arial"/>
          <w:b/>
          <w:u w:val="single"/>
          <w:lang w:val="en-GB"/>
        </w:rPr>
        <w:t>FOR WRITTEN REPLY</w:t>
      </w:r>
    </w:p>
    <w:p w:rsidR="00EE21C2" w:rsidRPr="00FF1108" w:rsidRDefault="00EE21C2" w:rsidP="00EE21C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E21C2" w:rsidRPr="00FF1108" w:rsidRDefault="00EE21C2" w:rsidP="00EE21C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F1108">
        <w:rPr>
          <w:rFonts w:ascii="Arial" w:hAnsi="Arial" w:cs="Arial"/>
          <w:b/>
          <w:u w:val="single"/>
          <w:lang w:val="en-GB"/>
        </w:rPr>
        <w:t>QUESTION 2</w:t>
      </w:r>
      <w:r>
        <w:rPr>
          <w:rFonts w:ascii="Arial" w:hAnsi="Arial" w:cs="Arial"/>
          <w:b/>
          <w:u w:val="single"/>
          <w:lang w:val="en-GB"/>
        </w:rPr>
        <w:t>403</w:t>
      </w:r>
    </w:p>
    <w:p w:rsidR="00EE21C2" w:rsidRPr="00FF1108" w:rsidRDefault="00EE21C2" w:rsidP="00EE21C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E21C2" w:rsidRPr="00FF1108" w:rsidRDefault="00EE21C2" w:rsidP="00EE21C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F1108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EE21C2" w:rsidRPr="00FF1108" w:rsidRDefault="00EE21C2" w:rsidP="00EE21C2">
      <w:pPr>
        <w:jc w:val="center"/>
        <w:rPr>
          <w:rFonts w:ascii="Arial" w:hAnsi="Arial" w:cs="Arial"/>
          <w:b/>
          <w:u w:val="single"/>
          <w:lang w:val="en-GB"/>
        </w:rPr>
      </w:pPr>
      <w:r w:rsidRPr="00FF1108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EE21C2" w:rsidRDefault="00EE21C2" w:rsidP="00EE21C2">
      <w:pPr>
        <w:pStyle w:val="Default"/>
        <w:rPr>
          <w:rFonts w:ascii="Arial" w:hAnsi="Arial" w:cs="Arial"/>
          <w:b/>
          <w:bCs/>
        </w:rPr>
      </w:pPr>
    </w:p>
    <w:p w:rsidR="00EE21C2" w:rsidRPr="00FF1108" w:rsidRDefault="00EE21C2" w:rsidP="00EE21C2">
      <w:pPr>
        <w:pStyle w:val="Default"/>
        <w:rPr>
          <w:rFonts w:ascii="Arial" w:hAnsi="Arial" w:cs="Arial"/>
        </w:rPr>
      </w:pPr>
      <w:r w:rsidRPr="00FF1108">
        <w:rPr>
          <w:rFonts w:ascii="Arial" w:hAnsi="Arial" w:cs="Arial"/>
          <w:b/>
          <w:bCs/>
        </w:rPr>
        <w:t xml:space="preserve">2403. Mr Z N </w:t>
      </w:r>
      <w:proofErr w:type="spellStart"/>
      <w:r w:rsidRPr="00FF1108">
        <w:rPr>
          <w:rFonts w:ascii="Arial" w:hAnsi="Arial" w:cs="Arial"/>
          <w:b/>
          <w:bCs/>
        </w:rPr>
        <w:t>Mbhele</w:t>
      </w:r>
      <w:proofErr w:type="spellEnd"/>
      <w:r w:rsidRPr="00FF1108">
        <w:rPr>
          <w:rFonts w:ascii="Arial" w:hAnsi="Arial" w:cs="Arial"/>
          <w:b/>
          <w:bCs/>
        </w:rPr>
        <w:t xml:space="preserve">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EE21C2" w:rsidRDefault="00EE21C2" w:rsidP="00EE21C2">
      <w:pPr>
        <w:pStyle w:val="Default"/>
        <w:rPr>
          <w:rFonts w:ascii="Arial" w:hAnsi="Arial" w:cs="Arial"/>
        </w:rPr>
      </w:pPr>
    </w:p>
    <w:p w:rsidR="00EE21C2" w:rsidRPr="00FF1108" w:rsidRDefault="00EE21C2" w:rsidP="00EE21C2">
      <w:pPr>
        <w:pStyle w:val="Default"/>
        <w:numPr>
          <w:ilvl w:val="0"/>
          <w:numId w:val="23"/>
        </w:numPr>
        <w:ind w:hanging="720"/>
        <w:jc w:val="both"/>
        <w:rPr>
          <w:rFonts w:ascii="Arial" w:hAnsi="Arial" w:cs="Arial"/>
        </w:rPr>
      </w:pPr>
      <w:r w:rsidRPr="00FF1108">
        <w:rPr>
          <w:rFonts w:ascii="Arial" w:hAnsi="Arial" w:cs="Arial"/>
        </w:rPr>
        <w:t xml:space="preserve">What is the total number of police stations in the country that have closed-circuit television (CCTV) cameras installed in their Community Service Centres; </w:t>
      </w:r>
    </w:p>
    <w:p w:rsidR="00EE21C2" w:rsidRDefault="00EE21C2" w:rsidP="00EE21C2">
      <w:pPr>
        <w:jc w:val="both"/>
        <w:rPr>
          <w:rFonts w:ascii="Arial" w:hAnsi="Arial" w:cs="Arial"/>
        </w:rPr>
      </w:pPr>
    </w:p>
    <w:p w:rsidR="00EE21C2" w:rsidRDefault="00EE21C2" w:rsidP="00EE21C2">
      <w:pPr>
        <w:pStyle w:val="ListParagraph"/>
        <w:numPr>
          <w:ilvl w:val="0"/>
          <w:numId w:val="23"/>
        </w:numPr>
        <w:ind w:hanging="720"/>
        <w:jc w:val="both"/>
        <w:rPr>
          <w:rFonts w:ascii="Arial" w:hAnsi="Arial" w:cs="Arial"/>
        </w:rPr>
      </w:pPr>
      <w:proofErr w:type="gramStart"/>
      <w:r w:rsidRPr="00FF1108">
        <w:rPr>
          <w:rFonts w:ascii="Arial" w:hAnsi="Arial" w:cs="Arial"/>
        </w:rPr>
        <w:t>by</w:t>
      </w:r>
      <w:proofErr w:type="gramEnd"/>
      <w:r w:rsidRPr="00FF1108">
        <w:rPr>
          <w:rFonts w:ascii="Arial" w:hAnsi="Arial" w:cs="Arial"/>
        </w:rPr>
        <w:t xml:space="preserve"> what date will all police stations have CCTV cameras installed in their Community Service </w:t>
      </w:r>
      <w:proofErr w:type="spellStart"/>
      <w:r w:rsidRPr="00FF1108">
        <w:rPr>
          <w:rFonts w:ascii="Arial" w:hAnsi="Arial" w:cs="Arial"/>
        </w:rPr>
        <w:t>Cen</w:t>
      </w:r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>?</w:t>
      </w:r>
    </w:p>
    <w:p w:rsidR="00EE21C2" w:rsidRDefault="00EE21C2" w:rsidP="00EE21C2">
      <w:pPr>
        <w:jc w:val="right"/>
        <w:rPr>
          <w:rFonts w:ascii="Arial" w:hAnsi="Arial" w:cs="Arial"/>
        </w:rPr>
      </w:pPr>
      <w:r w:rsidRPr="00FF1108">
        <w:rPr>
          <w:rFonts w:ascii="Arial" w:hAnsi="Arial" w:cs="Arial"/>
        </w:rPr>
        <w:t>NW2651E</w:t>
      </w:r>
    </w:p>
    <w:p w:rsidR="00EE21C2" w:rsidRPr="00FF1108" w:rsidRDefault="00EE21C2" w:rsidP="00EE21C2">
      <w:pPr>
        <w:rPr>
          <w:rFonts w:ascii="Arial" w:hAnsi="Arial" w:cs="Arial"/>
          <w:b/>
        </w:rPr>
      </w:pPr>
      <w:r w:rsidRPr="00FF1108">
        <w:rPr>
          <w:rFonts w:ascii="Arial" w:hAnsi="Arial" w:cs="Arial"/>
          <w:b/>
        </w:rPr>
        <w:t>REPLY:</w:t>
      </w:r>
    </w:p>
    <w:p w:rsidR="00EE21C2" w:rsidRDefault="00EE21C2" w:rsidP="00EE21C2">
      <w:pPr>
        <w:rPr>
          <w:rFonts w:ascii="Arial" w:hAnsi="Arial" w:cs="Arial"/>
        </w:rPr>
      </w:pPr>
    </w:p>
    <w:p w:rsidR="00EE21C2" w:rsidRPr="0080312A" w:rsidRDefault="00EE21C2" w:rsidP="00EE21C2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years, on an ad-hoc basis according to individual needs, at least 88 </w:t>
      </w:r>
      <w:r w:rsidRPr="0080312A">
        <w:rPr>
          <w:rFonts w:ascii="Arial" w:hAnsi="Arial" w:cs="Arial"/>
        </w:rPr>
        <w:t>police stations ha</w:t>
      </w:r>
      <w:r>
        <w:rPr>
          <w:rFonts w:ascii="Arial" w:hAnsi="Arial" w:cs="Arial"/>
        </w:rPr>
        <w:t>d Closed-Circuit Television (</w:t>
      </w:r>
      <w:r w:rsidRPr="0080312A">
        <w:rPr>
          <w:rFonts w:ascii="Arial" w:hAnsi="Arial" w:cs="Arial"/>
        </w:rPr>
        <w:t>CCTV</w:t>
      </w:r>
      <w:r>
        <w:rPr>
          <w:rFonts w:ascii="Arial" w:hAnsi="Arial" w:cs="Arial"/>
        </w:rPr>
        <w:t xml:space="preserve">) cameras installed in their Community Service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(CSC), of which 12 are operational and 76 have reached the end of their lifespan and need to be replaced.</w:t>
      </w:r>
    </w:p>
    <w:p w:rsidR="00EE21C2" w:rsidRPr="0080312A" w:rsidRDefault="00EE21C2" w:rsidP="00EE21C2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EE21C2" w:rsidRPr="0080312A" w:rsidRDefault="00EE21C2" w:rsidP="00EE21C2">
      <w:pPr>
        <w:tabs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  <w:lang w:val="en-GB"/>
        </w:rPr>
      </w:pPr>
      <w:r w:rsidRPr="0080312A">
        <w:rPr>
          <w:rFonts w:ascii="Arial" w:hAnsi="Arial" w:cs="Arial"/>
        </w:rPr>
        <w:t>(2)</w:t>
      </w:r>
      <w:r w:rsidRPr="0080312A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 xml:space="preserve">recently </w:t>
      </w:r>
      <w:r w:rsidRPr="0080312A">
        <w:rPr>
          <w:rFonts w:ascii="Arial" w:hAnsi="Arial" w:cs="Arial"/>
        </w:rPr>
        <w:t>drafted Security Protocols at Police Stations Action Plan</w:t>
      </w:r>
      <w:r>
        <w:rPr>
          <w:rFonts w:ascii="Arial" w:hAnsi="Arial" w:cs="Arial"/>
        </w:rPr>
        <w:t>,</w:t>
      </w:r>
      <w:r w:rsidRPr="0080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addresses the issue of CCTV in the CSC’s</w:t>
      </w:r>
      <w:r w:rsidRPr="0080312A">
        <w:rPr>
          <w:rFonts w:ascii="Arial" w:hAnsi="Arial" w:cs="Arial"/>
        </w:rPr>
        <w:t>. Depending on the budget allocation</w:t>
      </w:r>
      <w:r>
        <w:rPr>
          <w:rFonts w:ascii="Arial" w:hAnsi="Arial" w:cs="Arial"/>
        </w:rPr>
        <w:t>,</w:t>
      </w:r>
      <w:r w:rsidRPr="0080312A">
        <w:rPr>
          <w:rFonts w:ascii="Arial" w:hAnsi="Arial" w:cs="Arial"/>
        </w:rPr>
        <w:t xml:space="preserve"> as well a</w:t>
      </w:r>
      <w:r>
        <w:rPr>
          <w:rFonts w:ascii="Arial" w:hAnsi="Arial" w:cs="Arial"/>
        </w:rPr>
        <w:t xml:space="preserve">s awarding of the CCTV contract, </w:t>
      </w:r>
      <w:r w:rsidRPr="0080312A">
        <w:rPr>
          <w:rFonts w:ascii="Arial" w:hAnsi="Arial" w:cs="Arial"/>
        </w:rPr>
        <w:t xml:space="preserve">it is envisaged that </w:t>
      </w:r>
      <w:r>
        <w:rPr>
          <w:rFonts w:ascii="Arial" w:hAnsi="Arial" w:cs="Arial"/>
        </w:rPr>
        <w:t>there will be sites</w:t>
      </w:r>
      <w:r w:rsidRPr="0080312A">
        <w:rPr>
          <w:rFonts w:ascii="Arial" w:hAnsi="Arial" w:cs="Arial"/>
        </w:rPr>
        <w:t xml:space="preserve"> </w:t>
      </w:r>
      <w:proofErr w:type="spellStart"/>
      <w:r w:rsidRPr="0080312A">
        <w:rPr>
          <w:rFonts w:ascii="Arial" w:hAnsi="Arial" w:cs="Arial"/>
        </w:rPr>
        <w:lastRenderedPageBreak/>
        <w:t>prioritised</w:t>
      </w:r>
      <w:proofErr w:type="spellEnd"/>
      <w:r w:rsidRPr="0080312A">
        <w:rPr>
          <w:rFonts w:ascii="Arial" w:hAnsi="Arial" w:cs="Arial"/>
        </w:rPr>
        <w:t xml:space="preserve"> for implementation annually</w:t>
      </w:r>
      <w:r>
        <w:rPr>
          <w:rFonts w:ascii="Arial" w:hAnsi="Arial" w:cs="Arial"/>
        </w:rPr>
        <w:t>,</w:t>
      </w:r>
      <w:r w:rsidRPr="0080312A">
        <w:rPr>
          <w:rFonts w:ascii="Arial" w:hAnsi="Arial" w:cs="Arial"/>
        </w:rPr>
        <w:t xml:space="preserve"> from 2018 until 2024. </w:t>
      </w:r>
      <w:proofErr w:type="spellStart"/>
      <w:r w:rsidRPr="0080312A">
        <w:rPr>
          <w:rFonts w:ascii="Arial" w:hAnsi="Arial" w:cs="Arial"/>
        </w:rPr>
        <w:t>Prioritisation</w:t>
      </w:r>
      <w:proofErr w:type="spellEnd"/>
      <w:r w:rsidRPr="0080312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p</w:t>
      </w:r>
      <w:r w:rsidRPr="0080312A">
        <w:rPr>
          <w:rFonts w:ascii="Arial" w:hAnsi="Arial" w:cs="Arial"/>
        </w:rPr>
        <w:t xml:space="preserve">olice </w:t>
      </w:r>
      <w:r>
        <w:rPr>
          <w:rFonts w:ascii="Arial" w:hAnsi="Arial" w:cs="Arial"/>
        </w:rPr>
        <w:t>s</w:t>
      </w:r>
      <w:r w:rsidRPr="0080312A">
        <w:rPr>
          <w:rFonts w:ascii="Arial" w:hAnsi="Arial" w:cs="Arial"/>
        </w:rPr>
        <w:t>tations will be made in consultation wi</w:t>
      </w:r>
      <w:r>
        <w:rPr>
          <w:rFonts w:ascii="Arial" w:hAnsi="Arial" w:cs="Arial"/>
        </w:rPr>
        <w:t>th provincial commissioners.</w:t>
      </w:r>
    </w:p>
    <w:p w:rsidR="00EE21C2" w:rsidRPr="0080312A" w:rsidRDefault="00EE21C2" w:rsidP="00EE21C2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</w:rPr>
      </w:pPr>
    </w:p>
    <w:p w:rsidR="00EE21C2" w:rsidRPr="00392BB9" w:rsidRDefault="00EE21C2" w:rsidP="00EE21C2">
      <w:pPr>
        <w:rPr>
          <w:rFonts w:ascii="Arial" w:hAnsi="Arial" w:cs="Arial"/>
        </w:rPr>
      </w:pPr>
    </w:p>
    <w:p w:rsidR="00EE21C2" w:rsidRDefault="00EE21C2" w:rsidP="00EE21C2">
      <w:pPr>
        <w:rPr>
          <w:rFonts w:ascii="Arial" w:hAnsi="Arial" w:cs="Arial"/>
        </w:rPr>
      </w:pPr>
    </w:p>
    <w:p w:rsidR="00EE21C2" w:rsidRDefault="00EE21C2" w:rsidP="00EE21C2">
      <w:pPr>
        <w:rPr>
          <w:rFonts w:ascii="Arial" w:hAnsi="Arial" w:cs="Arial"/>
        </w:rPr>
      </w:pPr>
    </w:p>
    <w:p w:rsidR="00EE21C2" w:rsidRDefault="00EE21C2" w:rsidP="00EE21C2">
      <w:pPr>
        <w:rPr>
          <w:rFonts w:ascii="Arial" w:hAnsi="Arial" w:cs="Arial"/>
        </w:rPr>
      </w:pPr>
    </w:p>
    <w:p w:rsidR="00EE21C2" w:rsidRPr="00392BB9" w:rsidRDefault="00EE21C2" w:rsidP="00EE21C2">
      <w:pPr>
        <w:rPr>
          <w:rFonts w:ascii="Arial" w:hAnsi="Arial" w:cs="Arial"/>
        </w:rPr>
      </w:pPr>
    </w:p>
    <w:p w:rsidR="00EE21C2" w:rsidRDefault="00EE21C2" w:rsidP="00EE21C2">
      <w:pPr>
        <w:rPr>
          <w:rFonts w:ascii="Arial" w:hAnsi="Arial" w:cs="Arial"/>
        </w:rPr>
      </w:pPr>
      <w:bookmarkStart w:id="0" w:name="_GoBack"/>
      <w:bookmarkEnd w:id="0"/>
    </w:p>
    <w:p w:rsidR="00EE21C2" w:rsidRDefault="00EE21C2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sectPr w:rsidR="00EE21C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EE" w:rsidRDefault="003427EE" w:rsidP="00020C8A">
      <w:r>
        <w:separator/>
      </w:r>
    </w:p>
  </w:endnote>
  <w:endnote w:type="continuationSeparator" w:id="0">
    <w:p w:rsidR="003427EE" w:rsidRDefault="003427E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EE" w:rsidRDefault="003427EE" w:rsidP="00020C8A">
      <w:r>
        <w:separator/>
      </w:r>
    </w:p>
  </w:footnote>
  <w:footnote w:type="continuationSeparator" w:id="0">
    <w:p w:rsidR="003427EE" w:rsidRDefault="003427E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6671"/>
    <w:multiLevelType w:val="hybridMultilevel"/>
    <w:tmpl w:val="751A0302"/>
    <w:lvl w:ilvl="0" w:tplc="B7D4C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F7DE5"/>
    <w:multiLevelType w:val="hybridMultilevel"/>
    <w:tmpl w:val="CE10CCB0"/>
    <w:lvl w:ilvl="0" w:tplc="5D888A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21"/>
  </w:num>
  <w:num w:numId="15">
    <w:abstractNumId w:val="18"/>
  </w:num>
  <w:num w:numId="16">
    <w:abstractNumId w:val="13"/>
  </w:num>
  <w:num w:numId="17">
    <w:abstractNumId w:val="22"/>
  </w:num>
  <w:num w:numId="18">
    <w:abstractNumId w:val="0"/>
  </w:num>
  <w:num w:numId="19">
    <w:abstractNumId w:val="8"/>
  </w:num>
  <w:num w:numId="20">
    <w:abstractNumId w:val="6"/>
  </w:num>
  <w:num w:numId="21">
    <w:abstractNumId w:val="10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7EE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70544C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E21C2"/>
    <w:rsid w:val="00EF6470"/>
    <w:rsid w:val="00F01AF5"/>
    <w:rsid w:val="00F25264"/>
    <w:rsid w:val="00F33B06"/>
    <w:rsid w:val="00F570FA"/>
    <w:rsid w:val="00F60290"/>
    <w:rsid w:val="00F8567D"/>
    <w:rsid w:val="00F9389C"/>
    <w:rsid w:val="00F96B1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2017-10-30T01:11:00Z</dcterms:created>
  <dcterms:modified xsi:type="dcterms:W3CDTF">2017-10-30T01:11:00Z</dcterms:modified>
</cp:coreProperties>
</file>