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DE" w:rsidRPr="005F06F9" w:rsidRDefault="005F1905" w:rsidP="005F06F9">
      <w:pPr>
        <w:ind w:left="125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sz w:val="20"/>
          <w:szCs w:val="20"/>
        </w:rPr>
        <w:t>NATIONAL ASSEMBLY</w:t>
      </w:r>
    </w:p>
    <w:p w:rsidR="00646DDE" w:rsidRPr="005F06F9" w:rsidRDefault="005F1905" w:rsidP="005F06F9">
      <w:pPr>
        <w:ind w:left="130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w w:val="90"/>
          <w:sz w:val="20"/>
          <w:szCs w:val="20"/>
        </w:rPr>
        <w:t>(For written reply)</w:t>
      </w:r>
    </w:p>
    <w:p w:rsidR="00646DDE" w:rsidRPr="005F06F9" w:rsidRDefault="00646DDE" w:rsidP="005F06F9">
      <w:pPr>
        <w:pStyle w:val="BodyText"/>
        <w:rPr>
          <w:rFonts w:ascii="Arial" w:hAnsi="Arial" w:cs="Arial"/>
          <w:b/>
          <w:sz w:val="20"/>
          <w:szCs w:val="20"/>
        </w:rPr>
      </w:pPr>
    </w:p>
    <w:p w:rsidR="00646DDE" w:rsidRPr="005F06F9" w:rsidRDefault="005F1905" w:rsidP="005F06F9">
      <w:pPr>
        <w:ind w:left="137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sz w:val="20"/>
          <w:szCs w:val="20"/>
        </w:rPr>
        <w:t>QUESTION NO. 240 {NW243E}</w:t>
      </w:r>
    </w:p>
    <w:p w:rsidR="00646DDE" w:rsidRPr="005F06F9" w:rsidRDefault="005F1905" w:rsidP="005F06F9">
      <w:pPr>
        <w:pStyle w:val="BodyText"/>
        <w:ind w:left="123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sz w:val="20"/>
          <w:szCs w:val="20"/>
        </w:rPr>
        <w:t>INTERNAL QUESTION PAPER NO. 1 of 2021</w:t>
      </w:r>
    </w:p>
    <w:p w:rsidR="00646DDE" w:rsidRPr="005F06F9" w:rsidRDefault="00646DDE" w:rsidP="005F06F9">
      <w:pPr>
        <w:pStyle w:val="BodyText"/>
        <w:rPr>
          <w:rFonts w:ascii="Arial" w:hAnsi="Arial" w:cs="Arial"/>
          <w:b/>
          <w:sz w:val="20"/>
          <w:szCs w:val="20"/>
        </w:rPr>
      </w:pPr>
    </w:p>
    <w:p w:rsidR="00646DDE" w:rsidRPr="005F06F9" w:rsidRDefault="005F1905" w:rsidP="005F06F9">
      <w:pPr>
        <w:pStyle w:val="Heading1"/>
        <w:ind w:left="120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w w:val="90"/>
          <w:sz w:val="20"/>
          <w:szCs w:val="20"/>
        </w:rPr>
        <w:t>DATE OF PUBLICATION: 1 1 February 2021</w:t>
      </w:r>
    </w:p>
    <w:p w:rsidR="00646DDE" w:rsidRPr="005F06F9" w:rsidRDefault="00646DDE" w:rsidP="005F06F9">
      <w:pPr>
        <w:pStyle w:val="BodyText"/>
        <w:rPr>
          <w:rFonts w:ascii="Arial" w:hAnsi="Arial" w:cs="Arial"/>
          <w:b/>
          <w:sz w:val="20"/>
          <w:szCs w:val="20"/>
        </w:rPr>
      </w:pPr>
    </w:p>
    <w:p w:rsidR="00646DDE" w:rsidRPr="005F06F9" w:rsidRDefault="00646DDE" w:rsidP="005F06F9">
      <w:pPr>
        <w:pStyle w:val="BodyText"/>
        <w:rPr>
          <w:rFonts w:ascii="Arial" w:hAnsi="Arial" w:cs="Arial"/>
          <w:b/>
          <w:sz w:val="20"/>
          <w:szCs w:val="20"/>
        </w:rPr>
      </w:pPr>
    </w:p>
    <w:p w:rsidR="00646DDE" w:rsidRPr="005F06F9" w:rsidRDefault="00646DDE" w:rsidP="005F06F9">
      <w:pPr>
        <w:pStyle w:val="BodyText"/>
        <w:rPr>
          <w:rFonts w:ascii="Arial" w:hAnsi="Arial" w:cs="Arial"/>
          <w:b/>
          <w:sz w:val="20"/>
          <w:szCs w:val="20"/>
        </w:rPr>
      </w:pPr>
    </w:p>
    <w:p w:rsidR="00646DDE" w:rsidRPr="005F06F9" w:rsidRDefault="005F06F9" w:rsidP="005F06F9">
      <w:pPr>
        <w:pStyle w:val="BodyText"/>
        <w:ind w:left="119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w w:val="95"/>
          <w:sz w:val="20"/>
          <w:szCs w:val="20"/>
        </w:rPr>
        <w:t>M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r</w:t>
      </w:r>
      <w:r w:rsidRPr="005F06F9">
        <w:rPr>
          <w:rFonts w:ascii="Arial" w:hAnsi="Arial" w:cs="Arial"/>
          <w:b/>
          <w:w w:val="95"/>
          <w:sz w:val="20"/>
          <w:szCs w:val="20"/>
        </w:rPr>
        <w:t xml:space="preserve">. </w:t>
      </w:r>
      <w:r w:rsidRPr="005F06F9">
        <w:rPr>
          <w:rFonts w:ascii="Arial" w:hAnsi="Arial" w:cs="Arial"/>
          <w:b/>
          <w:spacing w:val="-42"/>
          <w:w w:val="95"/>
          <w:sz w:val="20"/>
          <w:szCs w:val="20"/>
        </w:rPr>
        <w:t>M G E</w:t>
      </w:r>
      <w:r w:rsidR="005F1905" w:rsidRPr="005F06F9">
        <w:rPr>
          <w:rFonts w:ascii="Arial" w:hAnsi="Arial" w:cs="Arial"/>
          <w:b/>
          <w:color w:val="1A1A1A"/>
          <w:spacing w:val="-3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color w:val="2D2D2D"/>
          <w:w w:val="95"/>
          <w:sz w:val="20"/>
          <w:szCs w:val="20"/>
        </w:rPr>
        <w:t xml:space="preserve"> H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endricks</w:t>
      </w:r>
      <w:r w:rsidR="005F1905" w:rsidRPr="005F06F9">
        <w:rPr>
          <w:rFonts w:ascii="Arial" w:hAnsi="Arial" w:cs="Arial"/>
          <w:b/>
          <w:spacing w:val="-5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(Al•Jama•ah)</w:t>
      </w:r>
      <w:r w:rsidR="005F1905" w:rsidRPr="005F06F9">
        <w:rPr>
          <w:rFonts w:ascii="Arial" w:hAnsi="Arial" w:cs="Arial"/>
          <w:b/>
          <w:spacing w:val="-4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to</w:t>
      </w:r>
      <w:r w:rsidR="005F1905" w:rsidRPr="005F06F9">
        <w:rPr>
          <w:rFonts w:ascii="Arial" w:hAnsi="Arial" w:cs="Arial"/>
          <w:b/>
          <w:spacing w:val="-17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ask</w:t>
      </w:r>
      <w:r w:rsidR="005F1905" w:rsidRPr="005F06F9">
        <w:rPr>
          <w:rFonts w:ascii="Arial" w:hAnsi="Arial" w:cs="Arial"/>
          <w:b/>
          <w:spacing w:val="-19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the</w:t>
      </w:r>
      <w:r w:rsidR="005F1905" w:rsidRPr="005F06F9">
        <w:rPr>
          <w:rFonts w:ascii="Arial" w:hAnsi="Arial" w:cs="Arial"/>
          <w:b/>
          <w:spacing w:val="-18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Minister</w:t>
      </w:r>
      <w:r w:rsidR="005F1905" w:rsidRPr="005F06F9">
        <w:rPr>
          <w:rFonts w:ascii="Arial" w:hAnsi="Arial" w:cs="Arial"/>
          <w:b/>
          <w:spacing w:val="-13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of</w:t>
      </w:r>
      <w:r w:rsidR="005F1905" w:rsidRPr="005F06F9">
        <w:rPr>
          <w:rFonts w:ascii="Arial" w:hAnsi="Arial" w:cs="Arial"/>
          <w:b/>
          <w:spacing w:val="-21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Forestry,</w:t>
      </w:r>
      <w:r w:rsidR="005F1905" w:rsidRPr="005F06F9">
        <w:rPr>
          <w:rFonts w:ascii="Arial" w:hAnsi="Arial" w:cs="Arial"/>
          <w:b/>
          <w:spacing w:val="-8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Fisheries</w:t>
      </w:r>
      <w:r w:rsidR="005F1905" w:rsidRPr="005F06F9">
        <w:rPr>
          <w:rFonts w:ascii="Arial" w:hAnsi="Arial" w:cs="Arial"/>
          <w:b/>
          <w:spacing w:val="-10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and</w:t>
      </w:r>
      <w:r w:rsidR="005F1905" w:rsidRPr="005F06F9">
        <w:rPr>
          <w:rFonts w:ascii="Arial" w:hAnsi="Arial" w:cs="Arial"/>
          <w:b/>
          <w:spacing w:val="-18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the</w:t>
      </w:r>
      <w:r w:rsidR="005F1905" w:rsidRPr="005F06F9">
        <w:rPr>
          <w:rFonts w:ascii="Arial" w:hAnsi="Arial" w:cs="Arial"/>
          <w:b/>
          <w:spacing w:val="-22"/>
          <w:w w:val="95"/>
          <w:sz w:val="20"/>
          <w:szCs w:val="20"/>
        </w:rPr>
        <w:t xml:space="preserve"> </w:t>
      </w:r>
      <w:r w:rsidR="005F1905" w:rsidRPr="005F06F9">
        <w:rPr>
          <w:rFonts w:ascii="Arial" w:hAnsi="Arial" w:cs="Arial"/>
          <w:b/>
          <w:w w:val="95"/>
          <w:sz w:val="20"/>
          <w:szCs w:val="20"/>
        </w:rPr>
        <w:t>Environment:</w:t>
      </w:r>
    </w:p>
    <w:p w:rsidR="00646DDE" w:rsidRPr="005F06F9" w:rsidRDefault="005F1905" w:rsidP="005F06F9">
      <w:pPr>
        <w:pStyle w:val="ListParagraph"/>
        <w:numPr>
          <w:ilvl w:val="0"/>
          <w:numId w:val="3"/>
        </w:numPr>
        <w:tabs>
          <w:tab w:val="left" w:pos="853"/>
        </w:tabs>
        <w:ind w:right="159" w:hanging="722"/>
        <w:jc w:val="left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5"/>
          <w:sz w:val="20"/>
          <w:szCs w:val="20"/>
        </w:rPr>
        <w:t xml:space="preserve">Whether her department has investigated recent reports of artificial breaching and/or the </w:t>
      </w:r>
      <w:r w:rsidRPr="005F06F9">
        <w:rPr>
          <w:rFonts w:ascii="Arial" w:hAnsi="Arial" w:cs="Arial"/>
          <w:w w:val="90"/>
          <w:sz w:val="20"/>
          <w:szCs w:val="20"/>
        </w:rPr>
        <w:t>opening</w:t>
      </w:r>
      <w:r w:rsidRPr="005F06F9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of</w:t>
      </w:r>
      <w:r w:rsidRPr="005F06F9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the</w:t>
      </w:r>
      <w:r w:rsidRPr="005F06F9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Lake</w:t>
      </w:r>
      <w:r w:rsidRPr="005F06F9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St</w:t>
      </w:r>
      <w:r w:rsidRPr="005F06F9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Lucia</w:t>
      </w:r>
      <w:r w:rsidRPr="005F06F9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mouth</w:t>
      </w:r>
      <w:r w:rsidRPr="005F06F9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to</w:t>
      </w:r>
      <w:r w:rsidRPr="005F06F9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carve</w:t>
      </w:r>
      <w:r w:rsidRPr="005F06F9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an</w:t>
      </w:r>
      <w:r w:rsidRPr="005F06F9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artificial</w:t>
      </w:r>
      <w:r w:rsidRPr="005F06F9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link</w:t>
      </w:r>
      <w:r w:rsidRPr="005F06F9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to</w:t>
      </w:r>
      <w:r w:rsidRPr="005F06F9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the</w:t>
      </w:r>
      <w:r w:rsidRPr="005F06F9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beach,</w:t>
      </w:r>
      <w:r w:rsidRPr="005F06F9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despite</w:t>
      </w:r>
      <w:r w:rsidRPr="005F06F9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concerns</w:t>
      </w:r>
      <w:r w:rsidRPr="005F06F9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by several ecologists against such moves and several estuarine experts having recommended that</w:t>
      </w:r>
      <w:r w:rsidRPr="005F06F9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50</w:t>
      </w:r>
      <w:r w:rsidRPr="005F06F9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years</w:t>
      </w:r>
      <w:r w:rsidRPr="005F06F9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of</w:t>
      </w:r>
      <w:r w:rsidRPr="005F06F9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artificial</w:t>
      </w:r>
      <w:r w:rsidRPr="005F06F9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manipulation</w:t>
      </w:r>
      <w:r w:rsidRPr="005F06F9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of</w:t>
      </w:r>
      <w:r w:rsidRPr="005F06F9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the</w:t>
      </w:r>
      <w:r w:rsidRPr="005F06F9">
        <w:rPr>
          <w:rFonts w:ascii="Arial" w:hAnsi="Arial" w:cs="Arial"/>
          <w:spacing w:val="-33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mouth</w:t>
      </w:r>
      <w:r w:rsidRPr="005F06F9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should</w:t>
      </w:r>
      <w:r w:rsidRPr="005F06F9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be</w:t>
      </w:r>
      <w:r w:rsidRPr="005F06F9">
        <w:rPr>
          <w:rFonts w:ascii="Arial" w:hAnsi="Arial" w:cs="Arial"/>
          <w:spacing w:val="-33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halted;</w:t>
      </w:r>
      <w:r w:rsidRPr="005F06F9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if</w:t>
      </w:r>
      <w:r w:rsidRPr="005F06F9">
        <w:rPr>
          <w:rFonts w:ascii="Arial" w:hAnsi="Arial" w:cs="Arial"/>
          <w:spacing w:val="-32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not,</w:t>
      </w:r>
      <w:r w:rsidRPr="005F06F9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why</w:t>
      </w:r>
      <w:r w:rsidRPr="005F06F9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not,</w:t>
      </w:r>
      <w:r w:rsidRPr="005F06F9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if</w:t>
      </w:r>
      <w:r w:rsidRPr="005F06F9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so,</w:t>
      </w:r>
      <w:r w:rsidRPr="005F06F9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 xml:space="preserve">what </w:t>
      </w:r>
      <w:r w:rsidRPr="005F06F9">
        <w:rPr>
          <w:rFonts w:ascii="Arial" w:hAnsi="Arial" w:cs="Arial"/>
          <w:w w:val="95"/>
          <w:sz w:val="20"/>
          <w:szCs w:val="20"/>
        </w:rPr>
        <w:t>are the relevant</w:t>
      </w:r>
      <w:r w:rsidRPr="005F06F9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details;</w:t>
      </w:r>
    </w:p>
    <w:p w:rsidR="00646DDE" w:rsidRPr="005F06F9" w:rsidRDefault="005F1905" w:rsidP="005F06F9">
      <w:pPr>
        <w:pStyle w:val="ListParagraph"/>
        <w:numPr>
          <w:ilvl w:val="0"/>
          <w:numId w:val="3"/>
        </w:numPr>
        <w:tabs>
          <w:tab w:val="left" w:pos="853"/>
        </w:tabs>
        <w:ind w:left="852" w:hanging="665"/>
        <w:jc w:val="left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5"/>
          <w:sz w:val="20"/>
          <w:szCs w:val="20"/>
        </w:rPr>
        <w:t>whether</w:t>
      </w:r>
      <w:r w:rsidRPr="005F06F9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she</w:t>
      </w:r>
      <w:r w:rsidRPr="005F06F9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will</w:t>
      </w:r>
      <w:r w:rsidRPr="005F06F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investigate</w:t>
      </w:r>
      <w:r w:rsidRPr="005F06F9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claims</w:t>
      </w:r>
      <w:r w:rsidRPr="005F06F9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by</w:t>
      </w:r>
      <w:r w:rsidRPr="005F06F9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the</w:t>
      </w:r>
      <w:r w:rsidRPr="005F06F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isimangaliso</w:t>
      </w:r>
      <w:r w:rsidRPr="005F06F9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Wetland</w:t>
      </w:r>
      <w:r w:rsidRPr="005F06F9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Park</w:t>
      </w:r>
      <w:r w:rsidRPr="005F06F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Authority</w:t>
      </w:r>
      <w:r w:rsidRPr="005F06F9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that</w:t>
      </w:r>
      <w:r w:rsidRPr="005F06F9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it</w:t>
      </w:r>
      <w:r w:rsidRPr="005F06F9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was</w:t>
      </w:r>
    </w:p>
    <w:p w:rsidR="00646DDE" w:rsidRPr="005F06F9" w:rsidRDefault="005F1905" w:rsidP="005F06F9">
      <w:pPr>
        <w:pStyle w:val="BodyText"/>
        <w:ind w:left="845" w:right="167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0"/>
          <w:sz w:val="20"/>
          <w:szCs w:val="20"/>
        </w:rPr>
        <w:t>merely carting out work to restore functionality of the estuary and not to break open the mouth; if not, why not; if so, what are the relev</w:t>
      </w:r>
      <w:r w:rsidRPr="005F06F9">
        <w:rPr>
          <w:rFonts w:ascii="Arial" w:hAnsi="Arial" w:cs="Arial"/>
          <w:w w:val="90"/>
          <w:sz w:val="20"/>
          <w:szCs w:val="20"/>
        </w:rPr>
        <w:t>ant details†</w:t>
      </w:r>
    </w:p>
    <w:p w:rsidR="00646DDE" w:rsidRPr="005F06F9" w:rsidRDefault="00646DDE" w:rsidP="005F06F9">
      <w:pPr>
        <w:pStyle w:val="BodyText"/>
        <w:rPr>
          <w:rFonts w:ascii="Arial" w:hAnsi="Arial" w:cs="Arial"/>
          <w:sz w:val="20"/>
          <w:szCs w:val="20"/>
        </w:rPr>
      </w:pPr>
    </w:p>
    <w:p w:rsidR="00646DDE" w:rsidRPr="005F06F9" w:rsidRDefault="00646DDE" w:rsidP="005F06F9">
      <w:pPr>
        <w:pStyle w:val="BodyText"/>
        <w:rPr>
          <w:rFonts w:ascii="Arial" w:hAnsi="Arial" w:cs="Arial"/>
          <w:sz w:val="20"/>
          <w:szCs w:val="20"/>
        </w:rPr>
      </w:pPr>
    </w:p>
    <w:p w:rsidR="00646DDE" w:rsidRPr="005F06F9" w:rsidRDefault="00646DDE" w:rsidP="005F06F9">
      <w:pPr>
        <w:pStyle w:val="BodyText"/>
        <w:rPr>
          <w:rFonts w:ascii="Arial" w:hAnsi="Arial" w:cs="Arial"/>
          <w:sz w:val="20"/>
          <w:szCs w:val="20"/>
        </w:rPr>
      </w:pPr>
    </w:p>
    <w:p w:rsidR="00646DDE" w:rsidRPr="005F06F9" w:rsidRDefault="005F1905" w:rsidP="005F06F9">
      <w:pPr>
        <w:pStyle w:val="Heading1"/>
        <w:tabs>
          <w:tab w:val="left" w:pos="857"/>
        </w:tabs>
        <w:ind w:left="124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color w:val="0E0E0E"/>
          <w:sz w:val="20"/>
          <w:szCs w:val="20"/>
        </w:rPr>
        <w:t>240.</w:t>
      </w:r>
      <w:r w:rsidRPr="005F06F9">
        <w:rPr>
          <w:rFonts w:ascii="Arial" w:hAnsi="Arial" w:cs="Arial"/>
          <w:b/>
          <w:color w:val="0E0E0E"/>
          <w:sz w:val="20"/>
          <w:szCs w:val="20"/>
        </w:rPr>
        <w:tab/>
      </w:r>
      <w:r w:rsidRPr="005F06F9">
        <w:rPr>
          <w:rFonts w:ascii="Arial" w:hAnsi="Arial" w:cs="Arial"/>
          <w:b/>
          <w:sz w:val="20"/>
          <w:szCs w:val="20"/>
        </w:rPr>
        <w:t>THE</w:t>
      </w:r>
      <w:r w:rsidRPr="005F06F9">
        <w:rPr>
          <w:rFonts w:ascii="Arial" w:hAnsi="Arial" w:cs="Arial"/>
          <w:b/>
          <w:spacing w:val="-45"/>
          <w:sz w:val="20"/>
          <w:szCs w:val="20"/>
        </w:rPr>
        <w:t xml:space="preserve"> </w:t>
      </w:r>
      <w:r w:rsidR="005F06F9">
        <w:rPr>
          <w:rFonts w:ascii="Arial" w:hAnsi="Arial" w:cs="Arial"/>
          <w:b/>
          <w:spacing w:val="-45"/>
          <w:sz w:val="20"/>
          <w:szCs w:val="20"/>
        </w:rPr>
        <w:t xml:space="preserve"> </w:t>
      </w:r>
      <w:r w:rsidR="005F06F9">
        <w:rPr>
          <w:rFonts w:ascii="Arial" w:hAnsi="Arial" w:cs="Arial"/>
          <w:b/>
          <w:sz w:val="20"/>
          <w:szCs w:val="20"/>
        </w:rPr>
        <w:t>M</w:t>
      </w:r>
      <w:r w:rsidRPr="005F06F9">
        <w:rPr>
          <w:rFonts w:ascii="Arial" w:hAnsi="Arial" w:cs="Arial"/>
          <w:b/>
          <w:sz w:val="20"/>
          <w:szCs w:val="20"/>
        </w:rPr>
        <w:t>INISTEROF</w:t>
      </w:r>
      <w:r w:rsidRPr="005F06F9">
        <w:rPr>
          <w:rFonts w:ascii="Arial" w:hAnsi="Arial" w:cs="Arial"/>
          <w:b/>
          <w:spacing w:val="-35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color w:val="0E0E0E"/>
          <w:sz w:val="20"/>
          <w:szCs w:val="20"/>
        </w:rPr>
        <w:t>FORESTRY,</w:t>
      </w:r>
      <w:r w:rsidRPr="005F06F9">
        <w:rPr>
          <w:rFonts w:ascii="Arial" w:hAnsi="Arial" w:cs="Arial"/>
          <w:b/>
          <w:color w:val="0E0E0E"/>
          <w:spacing w:val="-38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sz w:val="20"/>
          <w:szCs w:val="20"/>
        </w:rPr>
        <w:t>FISHERIES</w:t>
      </w:r>
      <w:r w:rsidRPr="005F06F9">
        <w:rPr>
          <w:rFonts w:ascii="Arial" w:hAnsi="Arial" w:cs="Arial"/>
          <w:b/>
          <w:spacing w:val="-34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color w:val="0E0E0E"/>
          <w:sz w:val="20"/>
          <w:szCs w:val="20"/>
        </w:rPr>
        <w:t>AND</w:t>
      </w:r>
      <w:r w:rsidRPr="005F06F9">
        <w:rPr>
          <w:rFonts w:ascii="Arial" w:hAnsi="Arial" w:cs="Arial"/>
          <w:b/>
          <w:color w:val="0E0E0E"/>
          <w:spacing w:val="-37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color w:val="212121"/>
          <w:sz w:val="20"/>
          <w:szCs w:val="20"/>
        </w:rPr>
        <w:t>THE</w:t>
      </w:r>
      <w:r w:rsidRPr="005F06F9">
        <w:rPr>
          <w:rFonts w:ascii="Arial" w:hAnsi="Arial" w:cs="Arial"/>
          <w:b/>
          <w:color w:val="212121"/>
          <w:spacing w:val="-45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sz w:val="20"/>
          <w:szCs w:val="20"/>
        </w:rPr>
        <w:t>ENVIRONMENT</w:t>
      </w:r>
      <w:r w:rsidRPr="005F06F9">
        <w:rPr>
          <w:rFonts w:ascii="Arial" w:hAnsi="Arial" w:cs="Arial"/>
          <w:b/>
          <w:spacing w:val="-29"/>
          <w:sz w:val="20"/>
          <w:szCs w:val="20"/>
        </w:rPr>
        <w:t xml:space="preserve"> </w:t>
      </w:r>
      <w:r w:rsidRPr="005F06F9">
        <w:rPr>
          <w:rFonts w:ascii="Arial" w:hAnsi="Arial" w:cs="Arial"/>
          <w:b/>
          <w:color w:val="1F1F1F"/>
          <w:sz w:val="20"/>
          <w:szCs w:val="20"/>
        </w:rPr>
        <w:t>REPLIES:</w:t>
      </w:r>
    </w:p>
    <w:p w:rsidR="00646DDE" w:rsidRPr="005F06F9" w:rsidRDefault="00646DDE" w:rsidP="005F06F9">
      <w:pPr>
        <w:pStyle w:val="BodyText"/>
        <w:rPr>
          <w:rFonts w:ascii="Arial" w:hAnsi="Arial" w:cs="Arial"/>
          <w:sz w:val="20"/>
          <w:szCs w:val="20"/>
        </w:rPr>
      </w:pPr>
    </w:p>
    <w:p w:rsidR="00646DDE" w:rsidRPr="005F06F9" w:rsidRDefault="005F1905" w:rsidP="005F06F9">
      <w:pPr>
        <w:pStyle w:val="Heading2"/>
        <w:numPr>
          <w:ilvl w:val="0"/>
          <w:numId w:val="1"/>
        </w:numPr>
        <w:tabs>
          <w:tab w:val="left" w:pos="863"/>
        </w:tabs>
        <w:ind w:hanging="380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5"/>
          <w:sz w:val="20"/>
          <w:szCs w:val="20"/>
        </w:rPr>
        <w:t>and (2)</w:t>
      </w:r>
    </w:p>
    <w:p w:rsidR="00646DDE" w:rsidRPr="005F06F9" w:rsidRDefault="005F1905" w:rsidP="005F06F9">
      <w:pPr>
        <w:ind w:left="857" w:right="170" w:firstLine="4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0"/>
          <w:sz w:val="20"/>
          <w:szCs w:val="20"/>
        </w:rPr>
        <w:t xml:space="preserve">The Minister has noted the widespread public interest in this matter </w:t>
      </w:r>
      <w:r w:rsidRPr="005F06F9">
        <w:rPr>
          <w:rFonts w:ascii="Arial" w:hAnsi="Arial" w:cs="Arial"/>
          <w:color w:val="111111"/>
          <w:w w:val="90"/>
          <w:sz w:val="20"/>
          <w:szCs w:val="20"/>
        </w:rPr>
        <w:t xml:space="preserve">as </w:t>
      </w:r>
      <w:r w:rsidRPr="005F06F9">
        <w:rPr>
          <w:rFonts w:ascii="Arial" w:hAnsi="Arial" w:cs="Arial"/>
          <w:w w:val="90"/>
          <w:sz w:val="20"/>
          <w:szCs w:val="20"/>
        </w:rPr>
        <w:t xml:space="preserve">well as differing </w:t>
      </w:r>
      <w:r w:rsidRPr="005F06F9">
        <w:rPr>
          <w:rFonts w:ascii="Arial" w:hAnsi="Arial" w:cs="Arial"/>
          <w:w w:val="85"/>
          <w:sz w:val="20"/>
          <w:szCs w:val="20"/>
        </w:rPr>
        <w:t>scientific</w:t>
      </w:r>
      <w:r w:rsidRPr="005F06F9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views</w:t>
      </w:r>
      <w:r w:rsidRPr="005F06F9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on</w:t>
      </w:r>
      <w:r w:rsidRPr="005F06F9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the</w:t>
      </w:r>
      <w:r w:rsidRPr="005F06F9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most</w:t>
      </w:r>
      <w:r w:rsidRPr="005F06F9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ideal</w:t>
      </w:r>
      <w:r w:rsidRPr="005F06F9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management</w:t>
      </w:r>
      <w:r w:rsidRPr="005F06F9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strategy</w:t>
      </w:r>
      <w:r w:rsidRPr="005F06F9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for</w:t>
      </w:r>
      <w:r w:rsidRPr="005F06F9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the</w:t>
      </w:r>
      <w:r w:rsidRPr="005F06F9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conservation</w:t>
      </w:r>
      <w:r w:rsidRPr="005F06F9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>and</w:t>
      </w:r>
      <w:r w:rsidRPr="005F06F9">
        <w:rPr>
          <w:rFonts w:ascii="Arial" w:hAnsi="Arial" w:cs="Arial"/>
          <w:spacing w:val="-17"/>
          <w:w w:val="85"/>
          <w:sz w:val="20"/>
          <w:szCs w:val="20"/>
        </w:rPr>
        <w:t xml:space="preserve"> </w:t>
      </w:r>
      <w:r w:rsidRPr="005F06F9">
        <w:rPr>
          <w:rFonts w:ascii="Arial" w:hAnsi="Arial" w:cs="Arial"/>
          <w:w w:val="85"/>
          <w:sz w:val="20"/>
          <w:szCs w:val="20"/>
        </w:rPr>
        <w:t xml:space="preserve">preservation of this significant World Heritage Site. The Minister has decided to appoint an independent </w:t>
      </w:r>
      <w:r w:rsidRPr="005F06F9">
        <w:rPr>
          <w:rFonts w:ascii="Arial" w:hAnsi="Arial" w:cs="Arial"/>
          <w:w w:val="90"/>
          <w:sz w:val="20"/>
          <w:szCs w:val="20"/>
        </w:rPr>
        <w:t>scientifc panel to advise on among</w:t>
      </w:r>
      <w:r w:rsidRPr="005F06F9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others:</w:t>
      </w:r>
    </w:p>
    <w:p w:rsidR="00646DDE" w:rsidRPr="005F06F9" w:rsidRDefault="00646DDE" w:rsidP="005F06F9">
      <w:pPr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ind w:left="1250" w:right="108" w:hanging="334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82301" cy="112781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1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6F9">
        <w:rPr>
          <w:rFonts w:ascii="Arial" w:hAnsi="Arial" w:cs="Arial"/>
          <w:sz w:val="20"/>
          <w:szCs w:val="20"/>
        </w:rPr>
        <w:t xml:space="preserve">   </w:t>
      </w:r>
      <w:r w:rsidRPr="005F06F9">
        <w:rPr>
          <w:rFonts w:ascii="Arial" w:hAnsi="Arial" w:cs="Arial"/>
          <w:spacing w:val="14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To assess the</w:t>
      </w:r>
      <w:r w:rsidRPr="005F06F9">
        <w:rPr>
          <w:rFonts w:ascii="Arial" w:hAnsi="Arial" w:cs="Arial"/>
          <w:spacing w:val="-31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significance/impacf</w:t>
      </w:r>
      <w:r w:rsidRPr="005F06F9">
        <w:rPr>
          <w:rFonts w:ascii="Arial" w:hAnsi="Arial" w:cs="Arial"/>
          <w:spacing w:val="-40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of the</w:t>
      </w:r>
      <w:r w:rsidRPr="005F06F9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artificial</w:t>
      </w:r>
      <w:r w:rsidRPr="005F06F9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breach</w:t>
      </w:r>
      <w:r w:rsidRPr="005F06F9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and</w:t>
      </w:r>
      <w:r w:rsidRPr="005F06F9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how</w:t>
      </w:r>
      <w:r w:rsidRPr="005F06F9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this</w:t>
      </w:r>
      <w:r w:rsidRPr="005F06F9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impact</w:t>
      </w:r>
      <w:r w:rsidRPr="005F06F9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to the implementation</w:t>
      </w:r>
      <w:r w:rsidRPr="005F06F9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of</w:t>
      </w:r>
      <w:r w:rsidRPr="005F06F9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the</w:t>
      </w:r>
      <w:r w:rsidRPr="005F06F9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Global</w:t>
      </w:r>
      <w:r w:rsidRPr="005F06F9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Environment</w:t>
      </w:r>
      <w:r w:rsidRPr="005F06F9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Facility</w:t>
      </w:r>
      <w:r w:rsidRPr="005F06F9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GEF</w:t>
      </w:r>
      <w:r w:rsidRPr="005F06F9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5</w:t>
      </w:r>
      <w:r w:rsidRPr="005F06F9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project</w:t>
      </w:r>
      <w:r w:rsidRPr="005F06F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interventions</w:t>
      </w:r>
      <w:r w:rsidRPr="005F06F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and</w:t>
      </w:r>
      <w:r w:rsidRPr="005F06F9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the</w:t>
      </w:r>
      <w:r w:rsidRPr="005F06F9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St Lucia estuary management</w:t>
      </w:r>
      <w:r w:rsidRPr="005F06F9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plan;</w:t>
      </w:r>
    </w:p>
    <w:p w:rsidR="005F06F9" w:rsidRPr="005F06F9" w:rsidRDefault="005F06F9" w:rsidP="005F06F9">
      <w:pPr>
        <w:pStyle w:val="ListParagraph"/>
        <w:numPr>
          <w:ilvl w:val="0"/>
          <w:numId w:val="2"/>
        </w:numPr>
        <w:tabs>
          <w:tab w:val="left" w:pos="1257"/>
        </w:tabs>
        <w:ind w:right="110" w:hanging="355"/>
        <w:jc w:val="left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5"/>
          <w:sz w:val="20"/>
          <w:szCs w:val="20"/>
        </w:rPr>
        <w:t xml:space="preserve">To determine the exceptional circumstances, as defined in the estuarine management </w:t>
      </w:r>
      <w:r w:rsidRPr="005F06F9">
        <w:rPr>
          <w:rFonts w:ascii="Arial" w:hAnsi="Arial" w:cs="Arial"/>
          <w:w w:val="90"/>
          <w:sz w:val="20"/>
          <w:szCs w:val="20"/>
        </w:rPr>
        <w:t xml:space="preserve">plan, that lead to the decision to open the mouth, including those of an environmental, </w:t>
      </w:r>
      <w:r w:rsidRPr="005F06F9">
        <w:rPr>
          <w:rFonts w:ascii="Arial" w:hAnsi="Arial" w:cs="Arial"/>
          <w:w w:val="95"/>
          <w:sz w:val="20"/>
          <w:szCs w:val="20"/>
        </w:rPr>
        <w:t>social and economic</w:t>
      </w:r>
      <w:r w:rsidRPr="005F06F9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nature;</w:t>
      </w:r>
    </w:p>
    <w:p w:rsidR="005F06F9" w:rsidRPr="005F06F9" w:rsidRDefault="005F06F9" w:rsidP="005F06F9">
      <w:pPr>
        <w:pStyle w:val="ListParagraph"/>
        <w:numPr>
          <w:ilvl w:val="0"/>
          <w:numId w:val="2"/>
        </w:numPr>
        <w:tabs>
          <w:tab w:val="left" w:pos="1256"/>
        </w:tabs>
        <w:ind w:left="1241" w:right="119" w:hanging="352"/>
        <w:jc w:val="left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0"/>
          <w:sz w:val="20"/>
          <w:szCs w:val="20"/>
        </w:rPr>
        <w:t>To</w:t>
      </w:r>
      <w:r w:rsidRPr="005F06F9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establish</w:t>
      </w:r>
      <w:r w:rsidRPr="005F06F9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the</w:t>
      </w:r>
      <w:r w:rsidRPr="005F06F9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impact</w:t>
      </w:r>
      <w:r w:rsidRPr="005F06F9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of</w:t>
      </w:r>
      <w:r w:rsidRPr="005F06F9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the</w:t>
      </w:r>
      <w:r w:rsidRPr="005F06F9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artificial</w:t>
      </w:r>
      <w:r w:rsidRPr="005F06F9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breach</w:t>
      </w:r>
      <w:r w:rsidRPr="005F06F9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on</w:t>
      </w:r>
      <w:r w:rsidRPr="005F06F9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6</w:t>
      </w:r>
      <w:r w:rsidRPr="005F06F9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January</w:t>
      </w:r>
      <w:r w:rsidRPr="005F06F9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2021</w:t>
      </w:r>
      <w:r w:rsidRPr="005F06F9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on</w:t>
      </w:r>
      <w:r w:rsidRPr="005F06F9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the</w:t>
      </w:r>
      <w:r w:rsidRPr="005F06F9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functioning</w:t>
      </w:r>
      <w:r w:rsidRPr="005F06F9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>of</w:t>
      </w:r>
      <w:r w:rsidRPr="005F06F9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5F06F9">
        <w:rPr>
          <w:rFonts w:ascii="Arial" w:hAnsi="Arial" w:cs="Arial"/>
          <w:w w:val="90"/>
          <w:sz w:val="20"/>
          <w:szCs w:val="20"/>
        </w:rPr>
        <w:t xml:space="preserve">the </w:t>
      </w:r>
      <w:r w:rsidRPr="005F06F9">
        <w:rPr>
          <w:rFonts w:ascii="Arial" w:hAnsi="Arial" w:cs="Arial"/>
          <w:w w:val="95"/>
          <w:sz w:val="20"/>
          <w:szCs w:val="20"/>
        </w:rPr>
        <w:t xml:space="preserve">Estuarine Functional Zone(EFZ), as well </w:t>
      </w:r>
      <w:r w:rsidRPr="005F06F9">
        <w:rPr>
          <w:rFonts w:ascii="Arial" w:hAnsi="Arial" w:cs="Arial"/>
          <w:color w:val="131313"/>
          <w:w w:val="95"/>
          <w:sz w:val="20"/>
          <w:szCs w:val="20"/>
        </w:rPr>
        <w:t xml:space="preserve">as </w:t>
      </w:r>
      <w:r w:rsidRPr="005F06F9">
        <w:rPr>
          <w:rFonts w:ascii="Arial" w:hAnsi="Arial" w:cs="Arial"/>
          <w:w w:val="95"/>
          <w:sz w:val="20"/>
          <w:szCs w:val="20"/>
        </w:rPr>
        <w:t>the associated environmental, social</w:t>
      </w:r>
      <w:r w:rsidRPr="005F06F9">
        <w:rPr>
          <w:rFonts w:ascii="Arial" w:hAnsi="Arial" w:cs="Arial"/>
          <w:spacing w:val="-29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and economic implications;</w:t>
      </w:r>
      <w:r w:rsidRPr="005F06F9">
        <w:rPr>
          <w:rFonts w:ascii="Arial" w:hAnsi="Arial" w:cs="Arial"/>
          <w:spacing w:val="27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and</w:t>
      </w:r>
    </w:p>
    <w:p w:rsidR="005F06F9" w:rsidRPr="005F06F9" w:rsidRDefault="005F06F9" w:rsidP="005F06F9">
      <w:pPr>
        <w:pStyle w:val="ListParagraph"/>
        <w:numPr>
          <w:ilvl w:val="0"/>
          <w:numId w:val="2"/>
        </w:numPr>
        <w:tabs>
          <w:tab w:val="left" w:pos="1256"/>
        </w:tabs>
        <w:ind w:left="1255" w:hanging="364"/>
        <w:jc w:val="left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w w:val="95"/>
          <w:sz w:val="20"/>
          <w:szCs w:val="20"/>
        </w:rPr>
        <w:t>To</w:t>
      </w:r>
      <w:r w:rsidRPr="005F06F9">
        <w:rPr>
          <w:rFonts w:ascii="Arial" w:hAnsi="Arial" w:cs="Arial"/>
          <w:spacing w:val="-32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develop</w:t>
      </w:r>
      <w:r w:rsidRPr="005F06F9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Guidelines</w:t>
      </w:r>
      <w:r w:rsidRPr="005F06F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for</w:t>
      </w:r>
      <w:r w:rsidRPr="005F06F9">
        <w:rPr>
          <w:rFonts w:ascii="Arial" w:hAnsi="Arial" w:cs="Arial"/>
          <w:spacing w:val="-31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the</w:t>
      </w:r>
      <w:r w:rsidRPr="005F06F9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immediate</w:t>
      </w:r>
      <w:r w:rsidRPr="005F06F9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and</w:t>
      </w:r>
      <w:r w:rsidRPr="005F06F9">
        <w:rPr>
          <w:rFonts w:ascii="Arial" w:hAnsi="Arial" w:cs="Arial"/>
          <w:spacing w:val="-33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ongoing</w:t>
      </w:r>
      <w:r w:rsidRPr="005F06F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management</w:t>
      </w:r>
      <w:r w:rsidRPr="005F06F9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of</w:t>
      </w:r>
      <w:r w:rsidRPr="005F06F9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the</w:t>
      </w:r>
      <w:r w:rsidRPr="005F06F9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5F06F9">
        <w:rPr>
          <w:rFonts w:ascii="Arial" w:hAnsi="Arial" w:cs="Arial"/>
          <w:w w:val="95"/>
          <w:sz w:val="20"/>
          <w:szCs w:val="20"/>
        </w:rPr>
        <w:t>system.</w:t>
      </w:r>
    </w:p>
    <w:p w:rsidR="005F06F9" w:rsidRPr="005F06F9" w:rsidRDefault="005F06F9" w:rsidP="005F06F9">
      <w:pPr>
        <w:pStyle w:val="BodyText"/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pStyle w:val="BodyText"/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ind w:left="163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color w:val="131313"/>
          <w:w w:val="95"/>
          <w:sz w:val="20"/>
          <w:szCs w:val="20"/>
        </w:rPr>
        <w:t>Regards</w:t>
      </w:r>
    </w:p>
    <w:p w:rsidR="005F06F9" w:rsidRPr="005F06F9" w:rsidRDefault="005F06F9" w:rsidP="005F06F9">
      <w:pPr>
        <w:pStyle w:val="BodyText"/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pStyle w:val="BodyText"/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pStyle w:val="BodyText"/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pStyle w:val="Heading2"/>
        <w:rPr>
          <w:rFonts w:ascii="Arial" w:hAnsi="Arial" w:cs="Arial"/>
          <w:b/>
          <w:sz w:val="20"/>
          <w:szCs w:val="20"/>
        </w:rPr>
      </w:pPr>
      <w:r w:rsidRPr="005F06F9">
        <w:rPr>
          <w:rFonts w:ascii="Arial" w:hAnsi="Arial" w:cs="Arial"/>
          <w:b/>
          <w:color w:val="111111"/>
          <w:sz w:val="20"/>
          <w:szCs w:val="20"/>
        </w:rPr>
        <w:t>MS B D CREECY, MP</w:t>
      </w:r>
    </w:p>
    <w:p w:rsidR="005F06F9" w:rsidRPr="005F06F9" w:rsidRDefault="005F06F9" w:rsidP="005F06F9">
      <w:pPr>
        <w:ind w:left="162"/>
        <w:rPr>
          <w:rFonts w:ascii="Arial" w:hAnsi="Arial" w:cs="Arial"/>
          <w:sz w:val="20"/>
          <w:szCs w:val="20"/>
        </w:rPr>
      </w:pPr>
      <w:r w:rsidRPr="005F06F9">
        <w:rPr>
          <w:rFonts w:ascii="Arial" w:hAnsi="Arial" w:cs="Arial"/>
          <w:b/>
          <w:color w:val="111111"/>
          <w:w w:val="85"/>
          <w:sz w:val="20"/>
          <w:szCs w:val="20"/>
        </w:rPr>
        <w:t>MINISTER OF FORESTRY, FISHERIES AND THE ENVIRONMENT</w:t>
      </w:r>
      <w:r w:rsidRPr="005F06F9">
        <w:rPr>
          <w:rFonts w:ascii="Arial" w:hAnsi="Arial" w:cs="Arial"/>
          <w:b/>
          <w:color w:val="111111"/>
          <w:w w:val="85"/>
          <w:sz w:val="20"/>
          <w:szCs w:val="20"/>
        </w:rPr>
        <w:br/>
        <w:t>DATE</w:t>
      </w:r>
      <w:r>
        <w:rPr>
          <w:rFonts w:ascii="Arial" w:hAnsi="Arial" w:cs="Arial"/>
          <w:color w:val="111111"/>
          <w:w w:val="85"/>
          <w:sz w:val="20"/>
          <w:szCs w:val="20"/>
        </w:rPr>
        <w:t>: 25/2/2021</w:t>
      </w: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Default="005F06F9" w:rsidP="005F06F9">
      <w:pPr>
        <w:rPr>
          <w:rFonts w:ascii="Arial" w:hAnsi="Arial" w:cs="Arial"/>
          <w:sz w:val="20"/>
          <w:szCs w:val="20"/>
        </w:rPr>
      </w:pPr>
    </w:p>
    <w:p w:rsidR="005F06F9" w:rsidRPr="005F06F9" w:rsidRDefault="005F06F9" w:rsidP="005F06F9">
      <w:pPr>
        <w:rPr>
          <w:rFonts w:ascii="Arial" w:hAnsi="Arial" w:cs="Arial"/>
          <w:sz w:val="20"/>
          <w:szCs w:val="20"/>
        </w:rPr>
        <w:sectPr w:rsidR="005F06F9" w:rsidRPr="005F06F9">
          <w:footerReference w:type="default" r:id="rId8"/>
          <w:type w:val="continuous"/>
          <w:pgSz w:w="11900" w:h="16820"/>
          <w:pgMar w:top="1280" w:right="1220" w:bottom="1000" w:left="1320" w:header="720" w:footer="811" w:gutter="0"/>
          <w:cols w:space="720"/>
        </w:sectPr>
      </w:pPr>
    </w:p>
    <w:p w:rsidR="00646DDE" w:rsidRPr="005F06F9" w:rsidRDefault="00646DDE" w:rsidP="005F06F9">
      <w:pPr>
        <w:ind w:left="1250" w:right="108" w:hanging="334"/>
        <w:rPr>
          <w:rFonts w:ascii="Arial" w:hAnsi="Arial" w:cs="Arial"/>
          <w:sz w:val="20"/>
          <w:szCs w:val="20"/>
        </w:rPr>
      </w:pPr>
    </w:p>
    <w:sectPr w:rsidR="00646DDE" w:rsidRPr="005F06F9" w:rsidSect="00646DDE">
      <w:footerReference w:type="default" r:id="rId9"/>
      <w:pgSz w:w="11900" w:h="16820"/>
      <w:pgMar w:top="1320" w:right="1220" w:bottom="980" w:left="1320" w:header="0" w:footer="7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05" w:rsidRDefault="005F1905" w:rsidP="00646DDE">
      <w:r>
        <w:separator/>
      </w:r>
    </w:p>
  </w:endnote>
  <w:endnote w:type="continuationSeparator" w:id="1">
    <w:p w:rsidR="005F1905" w:rsidRDefault="005F1905" w:rsidP="0064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DE" w:rsidRDefault="00646DDE">
    <w:pPr>
      <w:pStyle w:val="BodyText"/>
      <w:spacing w:line="14" w:lineRule="auto"/>
      <w:rPr>
        <w:sz w:val="20"/>
      </w:rPr>
    </w:pPr>
    <w:r w:rsidRPr="00646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81.35pt;margin-top:789.45pt;width:28.6pt;height:11.5pt;z-index:-251777024;mso-position-horizontal-relative:page;mso-position-vertical-relative:page" filled="f" stroked="f">
          <v:textbox style="mso-next-textbox:#_x0000_s2054" inset="0,0,0,0">
            <w:txbxContent>
              <w:p w:rsidR="00646DDE" w:rsidRDefault="00646DDE">
                <w:pPr>
                  <w:spacing w:line="214" w:lineRule="exact"/>
                  <w:ind w:left="20"/>
                  <w:rPr>
                    <w:sz w:val="19"/>
                  </w:rPr>
                </w:pPr>
              </w:p>
            </w:txbxContent>
          </v:textbox>
          <w10:wrap anchorx="page" anchory="page"/>
        </v:shape>
      </w:pict>
    </w:r>
    <w:r w:rsidRPr="00646DDE">
      <w:pict>
        <v:shape id="_x0000_s2053" type="#_x0000_t202" style="position:absolute;margin-left:71.45pt;margin-top:789.55pt;width:71.9pt;height:11pt;z-index:-251776000;mso-position-horizontal-relative:page;mso-position-vertical-relative:page" filled="f" stroked="f">
          <v:textbox style="mso-next-textbox:#_x0000_s2053" inset="0,0,0,0">
            <w:txbxContent>
              <w:p w:rsidR="00646DDE" w:rsidRDefault="00646DDE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646DDE">
      <w:pict>
        <v:shape id="_x0000_s2052" type="#_x0000_t202" style="position:absolute;margin-left:268.35pt;margin-top:789.8pt;width:62.8pt;height:11pt;z-index:-251774976;mso-position-horizontal-relative:page;mso-position-vertical-relative:page" filled="f" stroked="f">
          <v:textbox style="mso-next-textbox:#_x0000_s2052" inset="0,0,0,0">
            <w:txbxContent>
              <w:p w:rsidR="00646DDE" w:rsidRDefault="00646DDE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DE" w:rsidRDefault="00646DDE">
    <w:pPr>
      <w:pStyle w:val="BodyText"/>
      <w:spacing w:line="14" w:lineRule="auto"/>
      <w:rPr>
        <w:sz w:val="20"/>
      </w:rPr>
    </w:pPr>
    <w:r w:rsidRPr="00646D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3.65pt;margin-top:790.05pt;width:28.2pt;height:11.5pt;z-index:-251773952;mso-position-horizontal-relative:page;mso-position-vertical-relative:page" filled="f" stroked="f">
          <v:textbox inset="0,0,0,0">
            <w:txbxContent>
              <w:p w:rsidR="00646DDE" w:rsidRDefault="005F1905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w w:val="75"/>
                    <w:sz w:val="17"/>
                  </w:rPr>
                  <w:t>NW243E</w:t>
                </w:r>
              </w:p>
            </w:txbxContent>
          </v:textbox>
          <w10:wrap anchorx="page" anchory="page"/>
        </v:shape>
      </w:pict>
    </w:r>
    <w:r w:rsidRPr="00646DDE">
      <w:pict>
        <v:shape id="_x0000_s2050" type="#_x0000_t202" style="position:absolute;margin-left:73.85pt;margin-top:791pt;width:1in;height:11pt;z-index:-251772928;mso-position-horizontal-relative:page;mso-position-vertical-relative:page" filled="f" stroked="f">
          <v:textbox inset="0,0,0,0">
            <w:txbxContent>
              <w:p w:rsidR="00646DDE" w:rsidRDefault="005F190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NATIONAL ASSEklBLY</w:t>
                </w:r>
              </w:p>
            </w:txbxContent>
          </v:textbox>
          <w10:wrap anchorx="page" anchory="page"/>
        </v:shape>
      </w:pict>
    </w:r>
    <w:r w:rsidRPr="00646DDE">
      <w:pict>
        <v:shape id="_x0000_s2049" type="#_x0000_t202" style="position:absolute;margin-left:270.75pt;margin-top:791pt;width:62.55pt;height:11pt;z-index:-251771904;mso-position-horizontal-relative:page;mso-position-vertical-relative:page" filled="f" stroked="f">
          <v:textbox inset="0,0,0,0">
            <w:txbxContent>
              <w:p w:rsidR="00646DDE" w:rsidRDefault="005F1905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QUESTION NO. 240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05" w:rsidRDefault="005F1905" w:rsidP="00646DDE">
      <w:r>
        <w:separator/>
      </w:r>
    </w:p>
  </w:footnote>
  <w:footnote w:type="continuationSeparator" w:id="1">
    <w:p w:rsidR="005F1905" w:rsidRDefault="005F1905" w:rsidP="00646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72"/>
    <w:multiLevelType w:val="hybridMultilevel"/>
    <w:tmpl w:val="B85AFC10"/>
    <w:lvl w:ilvl="0" w:tplc="740200A8">
      <w:start w:val="1"/>
      <w:numFmt w:val="upperRoman"/>
      <w:lvlText w:val="(%1)"/>
      <w:lvlJc w:val="left"/>
      <w:pPr>
        <w:ind w:left="862" w:hanging="379"/>
      </w:pPr>
      <w:rPr>
        <w:rFonts w:ascii="Calibri" w:eastAsia="Calibri" w:hAnsi="Calibri" w:cs="Calibri" w:hint="default"/>
        <w:spacing w:val="-1"/>
        <w:w w:val="98"/>
        <w:sz w:val="20"/>
        <w:szCs w:val="20"/>
        <w:lang w:val="en-US" w:eastAsia="en-US" w:bidi="en-US"/>
      </w:rPr>
    </w:lvl>
    <w:lvl w:ilvl="1" w:tplc="4306B3A6">
      <w:numFmt w:val="bullet"/>
      <w:lvlText w:val="•"/>
      <w:lvlJc w:val="left"/>
      <w:pPr>
        <w:ind w:left="1710" w:hanging="379"/>
      </w:pPr>
      <w:rPr>
        <w:rFonts w:hint="default"/>
        <w:lang w:val="en-US" w:eastAsia="en-US" w:bidi="en-US"/>
      </w:rPr>
    </w:lvl>
    <w:lvl w:ilvl="2" w:tplc="5E4A9D64">
      <w:numFmt w:val="bullet"/>
      <w:lvlText w:val="•"/>
      <w:lvlJc w:val="left"/>
      <w:pPr>
        <w:ind w:left="2560" w:hanging="379"/>
      </w:pPr>
      <w:rPr>
        <w:rFonts w:hint="default"/>
        <w:lang w:val="en-US" w:eastAsia="en-US" w:bidi="en-US"/>
      </w:rPr>
    </w:lvl>
    <w:lvl w:ilvl="3" w:tplc="9CAE5CB0">
      <w:numFmt w:val="bullet"/>
      <w:lvlText w:val="•"/>
      <w:lvlJc w:val="left"/>
      <w:pPr>
        <w:ind w:left="3410" w:hanging="379"/>
      </w:pPr>
      <w:rPr>
        <w:rFonts w:hint="default"/>
        <w:lang w:val="en-US" w:eastAsia="en-US" w:bidi="en-US"/>
      </w:rPr>
    </w:lvl>
    <w:lvl w:ilvl="4" w:tplc="43104B86">
      <w:numFmt w:val="bullet"/>
      <w:lvlText w:val="•"/>
      <w:lvlJc w:val="left"/>
      <w:pPr>
        <w:ind w:left="4260" w:hanging="379"/>
      </w:pPr>
      <w:rPr>
        <w:rFonts w:hint="default"/>
        <w:lang w:val="en-US" w:eastAsia="en-US" w:bidi="en-US"/>
      </w:rPr>
    </w:lvl>
    <w:lvl w:ilvl="5" w:tplc="BC72FFC8">
      <w:numFmt w:val="bullet"/>
      <w:lvlText w:val="•"/>
      <w:lvlJc w:val="left"/>
      <w:pPr>
        <w:ind w:left="5110" w:hanging="379"/>
      </w:pPr>
      <w:rPr>
        <w:rFonts w:hint="default"/>
        <w:lang w:val="en-US" w:eastAsia="en-US" w:bidi="en-US"/>
      </w:rPr>
    </w:lvl>
    <w:lvl w:ilvl="6" w:tplc="400C8574">
      <w:numFmt w:val="bullet"/>
      <w:lvlText w:val="•"/>
      <w:lvlJc w:val="left"/>
      <w:pPr>
        <w:ind w:left="5960" w:hanging="379"/>
      </w:pPr>
      <w:rPr>
        <w:rFonts w:hint="default"/>
        <w:lang w:val="en-US" w:eastAsia="en-US" w:bidi="en-US"/>
      </w:rPr>
    </w:lvl>
    <w:lvl w:ilvl="7" w:tplc="479EDAFC">
      <w:numFmt w:val="bullet"/>
      <w:lvlText w:val="•"/>
      <w:lvlJc w:val="left"/>
      <w:pPr>
        <w:ind w:left="6810" w:hanging="379"/>
      </w:pPr>
      <w:rPr>
        <w:rFonts w:hint="default"/>
        <w:lang w:val="en-US" w:eastAsia="en-US" w:bidi="en-US"/>
      </w:rPr>
    </w:lvl>
    <w:lvl w:ilvl="8" w:tplc="AF1C4EC0">
      <w:numFmt w:val="bullet"/>
      <w:lvlText w:val="•"/>
      <w:lvlJc w:val="left"/>
      <w:pPr>
        <w:ind w:left="7660" w:hanging="379"/>
      </w:pPr>
      <w:rPr>
        <w:rFonts w:hint="default"/>
        <w:lang w:val="en-US" w:eastAsia="en-US" w:bidi="en-US"/>
      </w:rPr>
    </w:lvl>
  </w:abstractNum>
  <w:abstractNum w:abstractNumId="1">
    <w:nsid w:val="5A4842A3"/>
    <w:multiLevelType w:val="hybridMultilevel"/>
    <w:tmpl w:val="92BA6090"/>
    <w:lvl w:ilvl="0" w:tplc="D6784FF2">
      <w:start w:val="2"/>
      <w:numFmt w:val="decimal"/>
      <w:lvlText w:val="%1."/>
      <w:lvlJc w:val="left"/>
      <w:pPr>
        <w:ind w:left="1243" w:hanging="367"/>
      </w:pPr>
      <w:rPr>
        <w:rFonts w:ascii="Arial" w:eastAsia="Calibri" w:hAnsi="Arial" w:cs="Arial" w:hint="default"/>
        <w:spacing w:val="-1"/>
        <w:w w:val="90"/>
        <w:sz w:val="20"/>
        <w:szCs w:val="20"/>
        <w:lang w:val="en-US" w:eastAsia="en-US" w:bidi="en-US"/>
      </w:rPr>
    </w:lvl>
    <w:lvl w:ilvl="1" w:tplc="D6C61F7E">
      <w:numFmt w:val="bullet"/>
      <w:lvlText w:val="•"/>
      <w:lvlJc w:val="left"/>
      <w:pPr>
        <w:ind w:left="2052" w:hanging="367"/>
      </w:pPr>
      <w:rPr>
        <w:rFonts w:hint="default"/>
        <w:lang w:val="en-US" w:eastAsia="en-US" w:bidi="en-US"/>
      </w:rPr>
    </w:lvl>
    <w:lvl w:ilvl="2" w:tplc="68E210B6">
      <w:numFmt w:val="bullet"/>
      <w:lvlText w:val="•"/>
      <w:lvlJc w:val="left"/>
      <w:pPr>
        <w:ind w:left="2864" w:hanging="367"/>
      </w:pPr>
      <w:rPr>
        <w:rFonts w:hint="default"/>
        <w:lang w:val="en-US" w:eastAsia="en-US" w:bidi="en-US"/>
      </w:rPr>
    </w:lvl>
    <w:lvl w:ilvl="3" w:tplc="5D40DE78">
      <w:numFmt w:val="bullet"/>
      <w:lvlText w:val="•"/>
      <w:lvlJc w:val="left"/>
      <w:pPr>
        <w:ind w:left="3676" w:hanging="367"/>
      </w:pPr>
      <w:rPr>
        <w:rFonts w:hint="default"/>
        <w:lang w:val="en-US" w:eastAsia="en-US" w:bidi="en-US"/>
      </w:rPr>
    </w:lvl>
    <w:lvl w:ilvl="4" w:tplc="5030CD08">
      <w:numFmt w:val="bullet"/>
      <w:lvlText w:val="•"/>
      <w:lvlJc w:val="left"/>
      <w:pPr>
        <w:ind w:left="4488" w:hanging="367"/>
      </w:pPr>
      <w:rPr>
        <w:rFonts w:hint="default"/>
        <w:lang w:val="en-US" w:eastAsia="en-US" w:bidi="en-US"/>
      </w:rPr>
    </w:lvl>
    <w:lvl w:ilvl="5" w:tplc="61AC6D4E">
      <w:numFmt w:val="bullet"/>
      <w:lvlText w:val="•"/>
      <w:lvlJc w:val="left"/>
      <w:pPr>
        <w:ind w:left="5300" w:hanging="367"/>
      </w:pPr>
      <w:rPr>
        <w:rFonts w:hint="default"/>
        <w:lang w:val="en-US" w:eastAsia="en-US" w:bidi="en-US"/>
      </w:rPr>
    </w:lvl>
    <w:lvl w:ilvl="6" w:tplc="D2AA3F06">
      <w:numFmt w:val="bullet"/>
      <w:lvlText w:val="•"/>
      <w:lvlJc w:val="left"/>
      <w:pPr>
        <w:ind w:left="6112" w:hanging="367"/>
      </w:pPr>
      <w:rPr>
        <w:rFonts w:hint="default"/>
        <w:lang w:val="en-US" w:eastAsia="en-US" w:bidi="en-US"/>
      </w:rPr>
    </w:lvl>
    <w:lvl w:ilvl="7" w:tplc="449ED622">
      <w:numFmt w:val="bullet"/>
      <w:lvlText w:val="•"/>
      <w:lvlJc w:val="left"/>
      <w:pPr>
        <w:ind w:left="6924" w:hanging="367"/>
      </w:pPr>
      <w:rPr>
        <w:rFonts w:hint="default"/>
        <w:lang w:val="en-US" w:eastAsia="en-US" w:bidi="en-US"/>
      </w:rPr>
    </w:lvl>
    <w:lvl w:ilvl="8" w:tplc="88C21166">
      <w:numFmt w:val="bullet"/>
      <w:lvlText w:val="•"/>
      <w:lvlJc w:val="left"/>
      <w:pPr>
        <w:ind w:left="7736" w:hanging="367"/>
      </w:pPr>
      <w:rPr>
        <w:rFonts w:hint="default"/>
        <w:lang w:val="en-US" w:eastAsia="en-US" w:bidi="en-US"/>
      </w:rPr>
    </w:lvl>
  </w:abstractNum>
  <w:abstractNum w:abstractNumId="2">
    <w:nsid w:val="69313DF0"/>
    <w:multiLevelType w:val="hybridMultilevel"/>
    <w:tmpl w:val="83C6ACAC"/>
    <w:lvl w:ilvl="0" w:tplc="B1AC9644">
      <w:start w:val="1"/>
      <w:numFmt w:val="decimal"/>
      <w:lvlText w:val="(%1)"/>
      <w:lvlJc w:val="left"/>
      <w:pPr>
        <w:ind w:left="848" w:hanging="726"/>
        <w:jc w:val="right"/>
      </w:pPr>
      <w:rPr>
        <w:rFonts w:ascii="Arial" w:eastAsia="Calibri" w:hAnsi="Arial" w:cs="Arial" w:hint="default"/>
        <w:spacing w:val="-1"/>
        <w:w w:val="79"/>
        <w:sz w:val="20"/>
        <w:szCs w:val="20"/>
        <w:lang w:val="en-US" w:eastAsia="en-US" w:bidi="en-US"/>
      </w:rPr>
    </w:lvl>
    <w:lvl w:ilvl="1" w:tplc="7F986ECC">
      <w:numFmt w:val="bullet"/>
      <w:lvlText w:val="•"/>
      <w:lvlJc w:val="left"/>
      <w:pPr>
        <w:ind w:left="1692" w:hanging="726"/>
      </w:pPr>
      <w:rPr>
        <w:rFonts w:hint="default"/>
        <w:lang w:val="en-US" w:eastAsia="en-US" w:bidi="en-US"/>
      </w:rPr>
    </w:lvl>
    <w:lvl w:ilvl="2" w:tplc="FD0427F2">
      <w:numFmt w:val="bullet"/>
      <w:lvlText w:val="•"/>
      <w:lvlJc w:val="left"/>
      <w:pPr>
        <w:ind w:left="2544" w:hanging="726"/>
      </w:pPr>
      <w:rPr>
        <w:rFonts w:hint="default"/>
        <w:lang w:val="en-US" w:eastAsia="en-US" w:bidi="en-US"/>
      </w:rPr>
    </w:lvl>
    <w:lvl w:ilvl="3" w:tplc="E4BCAE5C">
      <w:numFmt w:val="bullet"/>
      <w:lvlText w:val="•"/>
      <w:lvlJc w:val="left"/>
      <w:pPr>
        <w:ind w:left="3396" w:hanging="726"/>
      </w:pPr>
      <w:rPr>
        <w:rFonts w:hint="default"/>
        <w:lang w:val="en-US" w:eastAsia="en-US" w:bidi="en-US"/>
      </w:rPr>
    </w:lvl>
    <w:lvl w:ilvl="4" w:tplc="914EE158">
      <w:numFmt w:val="bullet"/>
      <w:lvlText w:val="•"/>
      <w:lvlJc w:val="left"/>
      <w:pPr>
        <w:ind w:left="4248" w:hanging="726"/>
      </w:pPr>
      <w:rPr>
        <w:rFonts w:hint="default"/>
        <w:lang w:val="en-US" w:eastAsia="en-US" w:bidi="en-US"/>
      </w:rPr>
    </w:lvl>
    <w:lvl w:ilvl="5" w:tplc="B25047D0">
      <w:numFmt w:val="bullet"/>
      <w:lvlText w:val="•"/>
      <w:lvlJc w:val="left"/>
      <w:pPr>
        <w:ind w:left="5100" w:hanging="726"/>
      </w:pPr>
      <w:rPr>
        <w:rFonts w:hint="default"/>
        <w:lang w:val="en-US" w:eastAsia="en-US" w:bidi="en-US"/>
      </w:rPr>
    </w:lvl>
    <w:lvl w:ilvl="6" w:tplc="6D18A922">
      <w:numFmt w:val="bullet"/>
      <w:lvlText w:val="•"/>
      <w:lvlJc w:val="left"/>
      <w:pPr>
        <w:ind w:left="5952" w:hanging="726"/>
      </w:pPr>
      <w:rPr>
        <w:rFonts w:hint="default"/>
        <w:lang w:val="en-US" w:eastAsia="en-US" w:bidi="en-US"/>
      </w:rPr>
    </w:lvl>
    <w:lvl w:ilvl="7" w:tplc="EBDA8ECA">
      <w:numFmt w:val="bullet"/>
      <w:lvlText w:val="•"/>
      <w:lvlJc w:val="left"/>
      <w:pPr>
        <w:ind w:left="6804" w:hanging="726"/>
      </w:pPr>
      <w:rPr>
        <w:rFonts w:hint="default"/>
        <w:lang w:val="en-US" w:eastAsia="en-US" w:bidi="en-US"/>
      </w:rPr>
    </w:lvl>
    <w:lvl w:ilvl="8" w:tplc="8578B6C8">
      <w:numFmt w:val="bullet"/>
      <w:lvlText w:val="•"/>
      <w:lvlJc w:val="left"/>
      <w:pPr>
        <w:ind w:left="7656" w:hanging="7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46DDE"/>
    <w:rsid w:val="005F06F9"/>
    <w:rsid w:val="005F1905"/>
    <w:rsid w:val="0064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6DDE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646DDE"/>
    <w:pPr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646DDE"/>
    <w:pPr>
      <w:ind w:left="16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46DDE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646DDE"/>
    <w:pPr>
      <w:ind w:left="848" w:hanging="722"/>
      <w:jc w:val="both"/>
    </w:pPr>
  </w:style>
  <w:style w:type="paragraph" w:customStyle="1" w:styleId="TableParagraph">
    <w:name w:val="Table Paragraph"/>
    <w:basedOn w:val="Normal"/>
    <w:uiPriority w:val="1"/>
    <w:qFormat/>
    <w:rsid w:val="00646DDE"/>
  </w:style>
  <w:style w:type="paragraph" w:styleId="BalloonText">
    <w:name w:val="Balloon Text"/>
    <w:basedOn w:val="Normal"/>
    <w:link w:val="BalloonTextChar"/>
    <w:uiPriority w:val="99"/>
    <w:semiHidden/>
    <w:unhideWhenUsed/>
    <w:rsid w:val="005F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F9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F0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6F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F0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6F9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1778</Characters>
  <Application>Microsoft Office Word</Application>
  <DocSecurity>0</DocSecurity>
  <Lines>14</Lines>
  <Paragraphs>4</Paragraphs>
  <ScaleCrop>false</ScaleCrop>
  <Company>Deftones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KM_C654e-20210226092831</dc:title>
  <dc:creator>luvuyo Ngwayishe</dc:creator>
  <cp:lastModifiedBy>luvuyo Ngwayishe</cp:lastModifiedBy>
  <cp:revision>2</cp:revision>
  <dcterms:created xsi:type="dcterms:W3CDTF">2021-05-12T11:26:00Z</dcterms:created>
  <dcterms:modified xsi:type="dcterms:W3CDTF">2021-05-12T11:26:00Z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KM_C654e</vt:lpwstr>
  </property>
  <property fmtid="{D5CDD505-2E9C-101B-9397-08002B2CF9AE}" pid="4" name="LastSaved">
    <vt:filetime>2021-05-12T00:00:00Z</vt:filetime>
  </property>
</Properties>
</file>