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F24" w:rsidRPr="00A02F3E" w:rsidRDefault="00B44E3D" w:rsidP="004D2F24">
      <w:pPr>
        <w:jc w:val="left"/>
        <w:rPr>
          <w:rFonts w:cs="Arial"/>
          <w:b/>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simplePos x="0" y="0"/>
            <wp:positionH relativeFrom="margin">
              <wp:align>center</wp:align>
            </wp:positionH>
            <wp:positionV relativeFrom="paragraph">
              <wp:posOffset>5787</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pic:spPr>
                </pic:pic>
              </a:graphicData>
            </a:graphic>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CA75CA" w:rsidP="004D2F24">
      <w:pPr>
        <w:jc w:val="center"/>
        <w:rPr>
          <w:rFonts w:cs="Arial"/>
          <w:sz w:val="12"/>
          <w:lang w:val="en-GB"/>
        </w:rPr>
      </w:pPr>
      <w:hyperlink r:id="rId9" w:history="1">
        <w:r w:rsidR="004D2F24" w:rsidRPr="00A02F3E">
          <w:rPr>
            <w:rFonts w:cs="Arial"/>
            <w:sz w:val="12"/>
            <w:lang w:val="en-GB"/>
          </w:rPr>
          <w:t>www.publicworks.gov.za</w:t>
        </w:r>
      </w:hyperlink>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EA432C">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BB7B04" w:rsidP="004D2F24">
      <w:pPr>
        <w:jc w:val="center"/>
        <w:rPr>
          <w:rFonts w:cs="Arial"/>
          <w:b/>
          <w:sz w:val="24"/>
          <w:szCs w:val="24"/>
          <w:lang w:val="en-US" w:eastAsia="en-US"/>
        </w:rPr>
      </w:pPr>
      <w:r>
        <w:rPr>
          <w:rFonts w:cs="Arial"/>
          <w:b/>
          <w:sz w:val="24"/>
          <w:szCs w:val="24"/>
          <w:lang w:val="en-US" w:eastAsia="en-US"/>
        </w:rPr>
        <w:t xml:space="preserve">WRITTEN </w:t>
      </w:r>
      <w:r w:rsidR="004D2F24" w:rsidRPr="00B44E3D">
        <w:rPr>
          <w:rFonts w:cs="Arial"/>
          <w:b/>
          <w:sz w:val="24"/>
          <w:szCs w:val="24"/>
          <w:lang w:val="en-US" w:eastAsia="en-US"/>
        </w:rPr>
        <w:t>REPLY</w:t>
      </w:r>
    </w:p>
    <w:p w:rsidR="00DC10B2" w:rsidRPr="001C6CA1" w:rsidRDefault="00DC10B2" w:rsidP="00DC10B2">
      <w:pPr>
        <w:ind w:firstLine="720"/>
        <w:rPr>
          <w:rFonts w:cs="Arial"/>
          <w:szCs w:val="22"/>
          <w:lang w:val="en-GB" w:eastAsia="en-US"/>
        </w:rPr>
      </w:pPr>
    </w:p>
    <w:p w:rsidR="002E6B86" w:rsidRDefault="00B44E3D"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sidR="00105CB8">
        <w:rPr>
          <w:rFonts w:cs="Arial"/>
          <w:b/>
          <w:sz w:val="24"/>
          <w:szCs w:val="24"/>
        </w:rPr>
        <w:t>2395</w:t>
      </w:r>
      <w:r w:rsidR="00E526CF" w:rsidRPr="000B4F40">
        <w:rPr>
          <w:rFonts w:cs="Arial"/>
          <w:b/>
          <w:sz w:val="24"/>
          <w:szCs w:val="24"/>
          <w:lang w:val="en-US" w:eastAsia="en-US"/>
        </w:rPr>
        <w:t>[</w:t>
      </w:r>
      <w:r w:rsidR="00E51351">
        <w:rPr>
          <w:rFonts w:eastAsia="Calibri" w:cs="Arial"/>
          <w:b/>
          <w:sz w:val="24"/>
          <w:szCs w:val="24"/>
          <w:lang w:eastAsia="en-US"/>
        </w:rPr>
        <w:t>NO</w:t>
      </w:r>
      <w:r w:rsidR="00235BF8">
        <w:rPr>
          <w:rFonts w:eastAsia="Calibri" w:cs="Arial"/>
          <w:b/>
          <w:sz w:val="24"/>
          <w:szCs w:val="24"/>
          <w:lang w:eastAsia="en-US"/>
        </w:rPr>
        <w:t>.</w:t>
      </w:r>
      <w:r w:rsidR="00105CB8">
        <w:rPr>
          <w:rFonts w:eastAsia="Calibri" w:cs="Arial"/>
          <w:b/>
          <w:sz w:val="24"/>
          <w:szCs w:val="24"/>
          <w:lang w:eastAsia="en-US"/>
        </w:rPr>
        <w:t>NW297</w:t>
      </w:r>
      <w:r w:rsidR="00077D0E" w:rsidRPr="00077D0E">
        <w:rPr>
          <w:rFonts w:eastAsia="Calibri" w:cs="Arial"/>
          <w:b/>
          <w:sz w:val="24"/>
          <w:szCs w:val="24"/>
          <w:lang w:eastAsia="en-US"/>
        </w:rPr>
        <w:t>0E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077D0E">
        <w:rPr>
          <w:rFonts w:cs="Arial"/>
          <w:b/>
          <w:sz w:val="24"/>
          <w:szCs w:val="24"/>
          <w:lang w:val="en-US" w:eastAsia="en-US"/>
        </w:rPr>
        <w:t>3</w:t>
      </w:r>
      <w:r w:rsidR="007915C0">
        <w:rPr>
          <w:rFonts w:cs="Arial"/>
          <w:b/>
          <w:sz w:val="24"/>
          <w:szCs w:val="24"/>
          <w:lang w:val="en-US" w:eastAsia="en-US"/>
        </w:rPr>
        <w:t>8</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ED791E">
        <w:rPr>
          <w:rFonts w:cs="Arial"/>
          <w:b/>
          <w:sz w:val="24"/>
          <w:szCs w:val="24"/>
        </w:rPr>
        <w:t>16OCTOBER</w:t>
      </w:r>
      <w:r w:rsidR="00093124">
        <w:rPr>
          <w:rFonts w:cs="Arial"/>
          <w:b/>
          <w:sz w:val="24"/>
          <w:szCs w:val="24"/>
        </w:rPr>
        <w:t>2020</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002D1675">
        <w:rPr>
          <w:rFonts w:cs="Arial"/>
          <w:b/>
          <w:sz w:val="24"/>
          <w:szCs w:val="24"/>
          <w:lang w:val="en-US" w:eastAsia="en-US"/>
        </w:rPr>
        <w:t>2</w:t>
      </w:r>
      <w:r w:rsidR="00AE39B9">
        <w:rPr>
          <w:rFonts w:cs="Arial"/>
          <w:b/>
          <w:sz w:val="24"/>
          <w:szCs w:val="24"/>
          <w:lang w:val="en-US" w:eastAsia="en-US"/>
        </w:rPr>
        <w:t>6</w:t>
      </w:r>
      <w:r w:rsidR="00F925EB">
        <w:rPr>
          <w:rFonts w:cs="Arial"/>
          <w:b/>
          <w:sz w:val="24"/>
          <w:szCs w:val="24"/>
          <w:lang w:val="en-US" w:eastAsia="en-US"/>
        </w:rPr>
        <w:t xml:space="preserve"> NOVEMBER</w:t>
      </w:r>
      <w:r w:rsidR="00093124">
        <w:rPr>
          <w:rFonts w:cs="Arial"/>
          <w:b/>
          <w:sz w:val="24"/>
          <w:szCs w:val="24"/>
          <w:lang w:val="en-US" w:eastAsia="en-US"/>
        </w:rPr>
        <w:t xml:space="preserve"> 2020</w:t>
      </w:r>
    </w:p>
    <w:p w:rsidR="00A86DF9" w:rsidRDefault="00A86DF9" w:rsidP="00B44E3D">
      <w:pPr>
        <w:jc w:val="left"/>
        <w:rPr>
          <w:rFonts w:cs="Arial"/>
          <w:b/>
          <w:sz w:val="24"/>
          <w:szCs w:val="24"/>
          <w:lang w:val="en-US" w:eastAsia="en-US"/>
        </w:rPr>
      </w:pPr>
    </w:p>
    <w:p w:rsidR="00093124" w:rsidRDefault="00093124" w:rsidP="00B44E3D">
      <w:pPr>
        <w:jc w:val="left"/>
        <w:rPr>
          <w:rFonts w:cs="Arial"/>
          <w:b/>
          <w:sz w:val="24"/>
          <w:szCs w:val="24"/>
          <w:lang w:val="en-US" w:eastAsia="en-US"/>
        </w:rPr>
      </w:pPr>
    </w:p>
    <w:p w:rsidR="00092A93" w:rsidRDefault="00B85191" w:rsidP="00092A93">
      <w:pPr>
        <w:ind w:right="-194"/>
        <w:outlineLvl w:val="0"/>
        <w:rPr>
          <w:rFonts w:cs="Arial"/>
          <w:b/>
          <w:sz w:val="24"/>
          <w:szCs w:val="24"/>
        </w:rPr>
      </w:pPr>
      <w:r>
        <w:rPr>
          <w:rFonts w:cs="Arial"/>
          <w:b/>
          <w:sz w:val="24"/>
          <w:szCs w:val="24"/>
        </w:rPr>
        <w:t>2395</w:t>
      </w:r>
      <w:r w:rsidR="007915C0">
        <w:rPr>
          <w:rFonts w:cs="Arial"/>
          <w:b/>
          <w:sz w:val="24"/>
          <w:szCs w:val="24"/>
        </w:rPr>
        <w:t>.</w:t>
      </w:r>
      <w:r w:rsidR="007915C0">
        <w:rPr>
          <w:rFonts w:cs="Arial"/>
          <w:b/>
          <w:sz w:val="24"/>
          <w:szCs w:val="24"/>
        </w:rPr>
        <w:tab/>
      </w:r>
      <w:r w:rsidRPr="00B85191">
        <w:rPr>
          <w:rFonts w:cs="Arial"/>
          <w:b/>
          <w:sz w:val="24"/>
          <w:szCs w:val="24"/>
        </w:rPr>
        <w:t>Ms A M Siwisa (EFF)</w:t>
      </w:r>
      <w:r w:rsidR="00092A93" w:rsidRPr="00092A93">
        <w:rPr>
          <w:rFonts w:cs="Arial"/>
          <w:b/>
          <w:sz w:val="24"/>
          <w:szCs w:val="24"/>
        </w:rPr>
        <w:t>ask</w:t>
      </w:r>
      <w:r w:rsidR="007915C0">
        <w:rPr>
          <w:rFonts w:cs="Arial"/>
          <w:b/>
          <w:sz w:val="24"/>
          <w:szCs w:val="24"/>
        </w:rPr>
        <w:t>ed</w:t>
      </w:r>
      <w:r w:rsidR="00092A93" w:rsidRPr="00092A93">
        <w:rPr>
          <w:rFonts w:cs="Arial"/>
          <w:b/>
          <w:sz w:val="24"/>
          <w:szCs w:val="24"/>
        </w:rPr>
        <w:t xml:space="preserve"> the Minister of Public Works and Infrastructure:</w:t>
      </w:r>
    </w:p>
    <w:p w:rsidR="00077D0E" w:rsidRPr="00B85191" w:rsidRDefault="00077D0E" w:rsidP="00077D0E">
      <w:pPr>
        <w:autoSpaceDE w:val="0"/>
        <w:autoSpaceDN w:val="0"/>
        <w:adjustRightInd w:val="0"/>
        <w:spacing w:after="200" w:line="276" w:lineRule="auto"/>
        <w:rPr>
          <w:rFonts w:eastAsiaTheme="minorHAnsi" w:cs="Arial"/>
          <w:color w:val="000000"/>
          <w:sz w:val="24"/>
          <w:szCs w:val="24"/>
          <w:lang w:val="en-US" w:eastAsia="en-US"/>
        </w:rPr>
      </w:pPr>
    </w:p>
    <w:p w:rsidR="00B85191" w:rsidRPr="00B85191" w:rsidRDefault="00B85191" w:rsidP="00B85191">
      <w:pPr>
        <w:autoSpaceDE w:val="0"/>
        <w:autoSpaceDN w:val="0"/>
        <w:adjustRightInd w:val="0"/>
        <w:spacing w:after="200" w:line="276" w:lineRule="auto"/>
        <w:ind w:left="1440" w:hanging="720"/>
        <w:rPr>
          <w:rFonts w:eastAsiaTheme="minorHAnsi" w:cs="Arial"/>
          <w:color w:val="000000"/>
          <w:sz w:val="24"/>
          <w:szCs w:val="24"/>
          <w:lang w:val="en-US" w:eastAsia="en-US"/>
        </w:rPr>
      </w:pPr>
      <w:r>
        <w:rPr>
          <w:rFonts w:eastAsiaTheme="minorHAnsi" w:cs="Arial"/>
          <w:color w:val="000000"/>
          <w:sz w:val="24"/>
          <w:szCs w:val="24"/>
          <w:lang w:val="en-US" w:eastAsia="en-US"/>
        </w:rPr>
        <w:t>(1)</w:t>
      </w:r>
      <w:r>
        <w:rPr>
          <w:rFonts w:eastAsiaTheme="minorHAnsi" w:cs="Arial"/>
          <w:color w:val="000000"/>
          <w:sz w:val="24"/>
          <w:szCs w:val="24"/>
          <w:lang w:val="en-US" w:eastAsia="en-US"/>
        </w:rPr>
        <w:tab/>
      </w:r>
      <w:r w:rsidRPr="00B85191">
        <w:rPr>
          <w:rFonts w:eastAsiaTheme="minorHAnsi" w:cs="Arial"/>
          <w:color w:val="000000"/>
          <w:sz w:val="24"/>
          <w:szCs w:val="24"/>
          <w:lang w:val="en-US" w:eastAsia="en-US"/>
        </w:rPr>
        <w:t>On what legislation and/or legal provisions did she rely when she published her department’s Expropriation Bill of 2020 before the completion of the parliamentary process to amend section 25 of the Constitution of the Republic, 1996, to allow for land expropriation without compensation;</w:t>
      </w:r>
    </w:p>
    <w:p w:rsidR="00B85191" w:rsidRPr="00B85191" w:rsidRDefault="00B85191" w:rsidP="00B85191">
      <w:pPr>
        <w:ind w:left="1440" w:right="-194" w:hanging="720"/>
        <w:outlineLvl w:val="0"/>
        <w:rPr>
          <w:rFonts w:eastAsiaTheme="minorHAnsi" w:cs="Arial"/>
          <w:b/>
          <w:color w:val="000000"/>
          <w:sz w:val="24"/>
          <w:szCs w:val="24"/>
          <w:lang w:val="en-US" w:eastAsia="en-US"/>
        </w:rPr>
      </w:pPr>
      <w:r>
        <w:rPr>
          <w:rFonts w:eastAsiaTheme="minorHAnsi" w:cs="Arial"/>
          <w:color w:val="000000"/>
          <w:sz w:val="24"/>
          <w:szCs w:val="24"/>
          <w:lang w:val="en-US" w:eastAsia="en-US"/>
        </w:rPr>
        <w:t>(2)</w:t>
      </w:r>
      <w:r>
        <w:rPr>
          <w:rFonts w:eastAsiaTheme="minorHAnsi" w:cs="Arial"/>
          <w:color w:val="000000"/>
          <w:sz w:val="24"/>
          <w:szCs w:val="24"/>
          <w:lang w:val="en-US" w:eastAsia="en-US"/>
        </w:rPr>
        <w:tab/>
      </w:r>
      <w:r w:rsidRPr="00B85191">
        <w:rPr>
          <w:rFonts w:eastAsiaTheme="minorHAnsi" w:cs="Arial"/>
          <w:color w:val="000000"/>
          <w:sz w:val="24"/>
          <w:szCs w:val="24"/>
          <w:lang w:val="en-US" w:eastAsia="en-US"/>
        </w:rPr>
        <w:t>whether she has found that the publication of her department’s Expropriation Bill for 2020 will not hinder the parliamentary process in any way?</w:t>
      </w:r>
      <w:r w:rsidRPr="00B85191">
        <w:rPr>
          <w:rFonts w:eastAsiaTheme="minorHAnsi" w:cs="Arial"/>
          <w:b/>
          <w:color w:val="000000"/>
          <w:sz w:val="24"/>
          <w:szCs w:val="24"/>
          <w:lang w:val="en-US" w:eastAsia="en-US"/>
        </w:rPr>
        <w:t>NW2970E</w:t>
      </w:r>
    </w:p>
    <w:p w:rsidR="00AB4213" w:rsidRPr="00E74FEB" w:rsidRDefault="004D2F24" w:rsidP="00B85191">
      <w:pPr>
        <w:ind w:right="-194"/>
        <w:outlineLvl w:val="0"/>
        <w:rPr>
          <w:rFonts w:cs="Arial"/>
          <w:b/>
          <w:szCs w:val="22"/>
          <w:lang w:eastAsia="en-US"/>
        </w:rPr>
      </w:pPr>
      <w:r w:rsidRPr="00155F06">
        <w:rPr>
          <w:rFonts w:cs="Arial"/>
          <w:b/>
          <w:szCs w:val="22"/>
          <w:lang w:eastAsia="en-US"/>
        </w:rPr>
        <w:t>____________________________</w:t>
      </w:r>
      <w:r w:rsidR="00E526CF" w:rsidRPr="00155F06">
        <w:rPr>
          <w:rFonts w:cs="Arial"/>
          <w:b/>
          <w:szCs w:val="22"/>
          <w:lang w:eastAsia="en-US"/>
        </w:rPr>
        <w:t>________________________________________</w:t>
      </w:r>
      <w:r w:rsidR="001C6CA1" w:rsidRPr="00155F06">
        <w:rPr>
          <w:rFonts w:cs="Arial"/>
          <w:b/>
          <w:szCs w:val="22"/>
          <w:lang w:eastAsia="en-US"/>
        </w:rPr>
        <w:t>_______</w:t>
      </w:r>
      <w:r w:rsidR="00E501BF">
        <w:rPr>
          <w:rFonts w:cs="Arial"/>
          <w:b/>
          <w:szCs w:val="22"/>
          <w:lang w:eastAsia="en-US"/>
        </w:rPr>
        <w:t>_</w:t>
      </w:r>
      <w:r w:rsidR="00E74FEB">
        <w:rPr>
          <w:rFonts w:cs="Arial"/>
          <w:b/>
          <w:szCs w:val="22"/>
          <w:lang w:eastAsia="en-US"/>
        </w:rPr>
        <w:t>__</w:t>
      </w:r>
      <w:r w:rsidR="00C350F6">
        <w:rPr>
          <w:rFonts w:cs="Arial"/>
          <w:b/>
          <w:szCs w:val="22"/>
          <w:lang w:eastAsia="en-US"/>
        </w:rPr>
        <w:t>_</w:t>
      </w:r>
    </w:p>
    <w:p w:rsidR="004D2F24" w:rsidRDefault="00B44E3D" w:rsidP="00EE2AEC">
      <w:pPr>
        <w:rPr>
          <w:rFonts w:cs="Arial"/>
          <w:b/>
          <w:sz w:val="24"/>
          <w:szCs w:val="24"/>
          <w:lang w:eastAsia="en-US"/>
        </w:rPr>
      </w:pPr>
      <w:r w:rsidRPr="004B7D74">
        <w:rPr>
          <w:rFonts w:cs="Arial"/>
          <w:b/>
          <w:sz w:val="24"/>
          <w:szCs w:val="24"/>
          <w:u w:val="single"/>
          <w:lang w:eastAsia="en-US"/>
        </w:rPr>
        <w:t>REPLY</w:t>
      </w:r>
      <w:r w:rsidR="004D2F24" w:rsidRPr="001C6CA1">
        <w:rPr>
          <w:rFonts w:cs="Arial"/>
          <w:b/>
          <w:sz w:val="24"/>
          <w:szCs w:val="24"/>
          <w:lang w:eastAsia="en-US"/>
        </w:rPr>
        <w:t>:</w:t>
      </w:r>
    </w:p>
    <w:p w:rsidR="003A3C9B" w:rsidRDefault="003A3C9B" w:rsidP="00EE2AEC">
      <w:pPr>
        <w:rPr>
          <w:rFonts w:cs="Arial"/>
          <w:b/>
          <w:sz w:val="24"/>
          <w:szCs w:val="24"/>
          <w:lang w:eastAsia="en-US"/>
        </w:rPr>
      </w:pPr>
    </w:p>
    <w:p w:rsidR="00CE58C6" w:rsidRDefault="00093124" w:rsidP="00F44106">
      <w:pPr>
        <w:spacing w:line="360" w:lineRule="auto"/>
        <w:rPr>
          <w:b/>
          <w:bCs/>
          <w:sz w:val="24"/>
          <w:szCs w:val="24"/>
        </w:rPr>
      </w:pPr>
      <w:r>
        <w:rPr>
          <w:b/>
          <w:bCs/>
          <w:sz w:val="24"/>
          <w:szCs w:val="24"/>
        </w:rPr>
        <w:t>The Minister of Public Works and</w:t>
      </w:r>
      <w:r w:rsidR="00693963">
        <w:rPr>
          <w:b/>
          <w:bCs/>
          <w:sz w:val="24"/>
          <w:szCs w:val="24"/>
        </w:rPr>
        <w:t xml:space="preserve"> Infrastructure: </w:t>
      </w:r>
    </w:p>
    <w:p w:rsidR="00AE39B9" w:rsidRDefault="00AE39B9" w:rsidP="00F44106">
      <w:pPr>
        <w:spacing w:line="360" w:lineRule="auto"/>
        <w:rPr>
          <w:b/>
          <w:bCs/>
          <w:sz w:val="24"/>
          <w:szCs w:val="24"/>
        </w:rPr>
      </w:pPr>
    </w:p>
    <w:p w:rsidR="00CF3ACB" w:rsidRPr="00AE39B9" w:rsidRDefault="00724493" w:rsidP="00AE39B9">
      <w:pPr>
        <w:pStyle w:val="ListParagraph"/>
        <w:numPr>
          <w:ilvl w:val="0"/>
          <w:numId w:val="24"/>
        </w:numPr>
        <w:spacing w:line="360" w:lineRule="auto"/>
        <w:rPr>
          <w:rFonts w:cs="Arial"/>
          <w:bCs/>
          <w:sz w:val="24"/>
          <w:szCs w:val="24"/>
        </w:rPr>
      </w:pPr>
      <w:r w:rsidRPr="00724493">
        <w:rPr>
          <w:rFonts w:cs="Arial"/>
          <w:bCs/>
          <w:sz w:val="24"/>
          <w:szCs w:val="24"/>
        </w:rPr>
        <w:t>The Ex</w:t>
      </w:r>
      <w:r w:rsidR="00D83F73">
        <w:rPr>
          <w:rFonts w:cs="Arial"/>
          <w:bCs/>
          <w:sz w:val="24"/>
          <w:szCs w:val="24"/>
        </w:rPr>
        <w:t>propriation Bill [B23-2020]</w:t>
      </w:r>
      <w:r w:rsidRPr="00724493">
        <w:rPr>
          <w:rFonts w:cs="Arial"/>
          <w:bCs/>
          <w:sz w:val="24"/>
          <w:szCs w:val="24"/>
        </w:rPr>
        <w:t xml:space="preserve"> is to replace the Expropriation Act</w:t>
      </w:r>
      <w:r w:rsidR="00D83F73">
        <w:rPr>
          <w:rFonts w:cs="Arial"/>
          <w:bCs/>
          <w:sz w:val="24"/>
          <w:szCs w:val="24"/>
        </w:rPr>
        <w:t xml:space="preserve"> 63 of</w:t>
      </w:r>
      <w:r>
        <w:rPr>
          <w:rFonts w:cs="Arial"/>
          <w:bCs/>
          <w:sz w:val="24"/>
          <w:szCs w:val="24"/>
        </w:rPr>
        <w:t>1975</w:t>
      </w:r>
      <w:r w:rsidR="00D83F73">
        <w:rPr>
          <w:rFonts w:cs="Arial"/>
          <w:bCs/>
          <w:sz w:val="24"/>
          <w:szCs w:val="24"/>
        </w:rPr>
        <w:t xml:space="preserve">. The Act of 1975 is </w:t>
      </w:r>
      <w:r w:rsidR="00AE39B9">
        <w:rPr>
          <w:rFonts w:cs="Arial"/>
          <w:bCs/>
          <w:sz w:val="24"/>
          <w:szCs w:val="24"/>
        </w:rPr>
        <w:t>in</w:t>
      </w:r>
      <w:r w:rsidR="00D83F73" w:rsidRPr="00AE39B9">
        <w:rPr>
          <w:rFonts w:cs="Arial"/>
          <w:bCs/>
          <w:sz w:val="24"/>
          <w:szCs w:val="24"/>
        </w:rPr>
        <w:t>consistent with the Constitution</w:t>
      </w:r>
      <w:r w:rsidR="00AE39B9">
        <w:rPr>
          <w:rFonts w:cs="Arial"/>
          <w:bCs/>
          <w:sz w:val="24"/>
          <w:szCs w:val="24"/>
        </w:rPr>
        <w:t xml:space="preserve"> of South Africa, as also noted by the Presidential Advisory Panel on Land Reform and Agriculture. </w:t>
      </w:r>
      <w:r w:rsidR="00CF3ACB" w:rsidRPr="00AE39B9">
        <w:rPr>
          <w:rFonts w:cs="Arial"/>
          <w:bCs/>
          <w:sz w:val="24"/>
          <w:szCs w:val="24"/>
        </w:rPr>
        <w:t>The Expropriation Bill [B</w:t>
      </w:r>
      <w:r w:rsidR="004D0393" w:rsidRPr="00AE39B9">
        <w:rPr>
          <w:rFonts w:cs="Arial"/>
          <w:bCs/>
          <w:sz w:val="24"/>
          <w:szCs w:val="24"/>
        </w:rPr>
        <w:t>23</w:t>
      </w:r>
      <w:r w:rsidR="00CF3ACB" w:rsidRPr="00AE39B9">
        <w:rPr>
          <w:rFonts w:cs="Arial"/>
          <w:bCs/>
          <w:sz w:val="24"/>
          <w:szCs w:val="24"/>
        </w:rPr>
        <w:t>-2020] was published</w:t>
      </w:r>
      <w:r w:rsidR="00AE39B9">
        <w:rPr>
          <w:rFonts w:cs="Arial"/>
          <w:bCs/>
          <w:sz w:val="24"/>
          <w:szCs w:val="24"/>
        </w:rPr>
        <w:t xml:space="preserve"> in the Government Gazette</w:t>
      </w:r>
      <w:r w:rsidR="00CF3ACB" w:rsidRPr="00AE39B9">
        <w:rPr>
          <w:rFonts w:cs="Arial"/>
          <w:bCs/>
          <w:sz w:val="24"/>
          <w:szCs w:val="24"/>
        </w:rPr>
        <w:t xml:space="preserve"> for submission to Parliament in terms of Rule 276(1</w:t>
      </w:r>
      <w:r w:rsidR="002D1675" w:rsidRPr="00AE39B9">
        <w:rPr>
          <w:rFonts w:cs="Arial"/>
          <w:bCs/>
          <w:sz w:val="24"/>
          <w:szCs w:val="24"/>
        </w:rPr>
        <w:t>) (</w:t>
      </w:r>
      <w:r w:rsidR="00CF3ACB" w:rsidRPr="00AE39B9">
        <w:rPr>
          <w:rFonts w:cs="Arial"/>
          <w:bCs/>
          <w:sz w:val="24"/>
          <w:szCs w:val="24"/>
        </w:rPr>
        <w:t xml:space="preserve">b) and (c) of the Rules of the National Assembly. </w:t>
      </w:r>
    </w:p>
    <w:p w:rsidR="00724493" w:rsidRPr="00724493" w:rsidRDefault="00724493" w:rsidP="00AE39B9">
      <w:pPr>
        <w:pStyle w:val="ListParagraph"/>
        <w:spacing w:line="360" w:lineRule="auto"/>
        <w:ind w:left="570"/>
        <w:rPr>
          <w:rFonts w:cs="Arial"/>
          <w:b/>
          <w:color w:val="000000"/>
          <w:sz w:val="24"/>
          <w:szCs w:val="24"/>
        </w:rPr>
      </w:pPr>
    </w:p>
    <w:p w:rsidR="00724493" w:rsidRPr="00724493" w:rsidRDefault="00724493" w:rsidP="00AE39B9">
      <w:pPr>
        <w:pStyle w:val="ListParagraph"/>
        <w:numPr>
          <w:ilvl w:val="0"/>
          <w:numId w:val="24"/>
        </w:numPr>
        <w:spacing w:line="360" w:lineRule="auto"/>
        <w:ind w:right="-194"/>
        <w:outlineLvl w:val="0"/>
        <w:rPr>
          <w:rFonts w:cs="Arial"/>
          <w:sz w:val="24"/>
          <w:szCs w:val="24"/>
        </w:rPr>
      </w:pPr>
      <w:r w:rsidRPr="00724493">
        <w:rPr>
          <w:rFonts w:cs="Arial"/>
          <w:bCs/>
          <w:sz w:val="24"/>
          <w:szCs w:val="24"/>
        </w:rPr>
        <w:lastRenderedPageBreak/>
        <w:t>No</w:t>
      </w:r>
      <w:r w:rsidR="00AE39B9">
        <w:rPr>
          <w:rFonts w:cs="Arial"/>
          <w:bCs/>
          <w:sz w:val="24"/>
          <w:szCs w:val="24"/>
        </w:rPr>
        <w:t>.</w:t>
      </w:r>
      <w:r w:rsidR="00AE39B9">
        <w:rPr>
          <w:rFonts w:cs="Arial"/>
          <w:sz w:val="24"/>
          <w:szCs w:val="24"/>
        </w:rPr>
        <w:t>T</w:t>
      </w:r>
      <w:r w:rsidRPr="00724493">
        <w:rPr>
          <w:rFonts w:cs="Arial"/>
          <w:sz w:val="24"/>
          <w:szCs w:val="24"/>
        </w:rPr>
        <w:t xml:space="preserve">he Office of the Chief State Law Advisor (OCSLA) granted the final certification on 28 September 2020. The OCSLA found that the Expropriation Bill [B23-2020] is constitutional and therefore should proceed for parliamentary processes. </w:t>
      </w:r>
    </w:p>
    <w:p w:rsidR="00AE39B9" w:rsidRDefault="00AE39B9" w:rsidP="00AE39B9">
      <w:pPr>
        <w:spacing w:line="360" w:lineRule="auto"/>
        <w:ind w:left="930"/>
        <w:rPr>
          <w:rFonts w:cs="Arial"/>
          <w:bCs/>
          <w:sz w:val="24"/>
          <w:szCs w:val="24"/>
        </w:rPr>
      </w:pPr>
    </w:p>
    <w:p w:rsidR="00AE39B9" w:rsidRDefault="00724493" w:rsidP="00AE39B9">
      <w:pPr>
        <w:spacing w:line="360" w:lineRule="auto"/>
        <w:ind w:left="851"/>
        <w:rPr>
          <w:rFonts w:cs="Arial"/>
          <w:bCs/>
          <w:sz w:val="24"/>
          <w:szCs w:val="24"/>
        </w:rPr>
      </w:pPr>
      <w:r>
        <w:rPr>
          <w:rFonts w:cs="Arial"/>
          <w:bCs/>
          <w:sz w:val="24"/>
          <w:szCs w:val="24"/>
        </w:rPr>
        <w:t xml:space="preserve">The review of section 25 of the Constitution, 1996 is the preserve of the Constitutional Review Committee (CRC) of Parliament. In terms of the separation of powers doctrine the three arms of the state must respect the constitutional status, institutions, powers and functions accorded to each one of them. </w:t>
      </w:r>
    </w:p>
    <w:p w:rsidR="00CF3ACB" w:rsidRPr="007E090C" w:rsidRDefault="00CF3ACB" w:rsidP="00F44106">
      <w:pPr>
        <w:spacing w:line="360" w:lineRule="auto"/>
        <w:rPr>
          <w:b/>
          <w:bCs/>
          <w:sz w:val="24"/>
          <w:szCs w:val="24"/>
        </w:rPr>
      </w:pPr>
      <w:bookmarkStart w:id="0" w:name="_GoBack"/>
      <w:bookmarkEnd w:id="0"/>
    </w:p>
    <w:sectPr w:rsidR="00CF3ACB" w:rsidRPr="007E090C" w:rsidSect="00B65F54">
      <w:headerReference w:type="default" r:id="rId10"/>
      <w:footerReference w:type="default" r:id="rId11"/>
      <w:pgSz w:w="12240" w:h="15840"/>
      <w:pgMar w:top="426" w:right="1183" w:bottom="851" w:left="1531"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743" w:rsidRDefault="00966743" w:rsidP="00B01072">
      <w:r>
        <w:separator/>
      </w:r>
    </w:p>
  </w:endnote>
  <w:endnote w:type="continuationSeparator" w:id="1">
    <w:p w:rsidR="00966743" w:rsidRDefault="00966743" w:rsidP="00B010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D7E" w:rsidRPr="000B4F40" w:rsidRDefault="00514D7E"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NATIONAL ASSEMBLY Q</w:t>
    </w:r>
    <w:r w:rsidR="00235BF8">
      <w:rPr>
        <w:rFonts w:eastAsiaTheme="majorEastAsia" w:cs="Arial"/>
        <w:b/>
        <w:sz w:val="18"/>
        <w:szCs w:val="18"/>
      </w:rPr>
      <w:t xml:space="preserve">UESTION </w:t>
    </w:r>
    <w:r w:rsidR="00105CB8">
      <w:rPr>
        <w:rFonts w:eastAsiaTheme="majorEastAsia" w:cs="Arial"/>
        <w:b/>
        <w:sz w:val="18"/>
        <w:szCs w:val="18"/>
      </w:rPr>
      <w:t>NO. 2395</w:t>
    </w:r>
    <w:r w:rsidR="00092A93" w:rsidRPr="00092A93">
      <w:rPr>
        <w:rFonts w:eastAsiaTheme="majorEastAsia" w:cs="Arial"/>
        <w:b/>
        <w:sz w:val="18"/>
        <w:szCs w:val="18"/>
      </w:rPr>
      <w:t xml:space="preserve"> (Written) </w:t>
    </w:r>
    <w:r w:rsidR="00105CB8" w:rsidRPr="00105CB8">
      <w:rPr>
        <w:rFonts w:eastAsiaTheme="majorEastAsia" w:cs="Arial"/>
        <w:b/>
        <w:sz w:val="18"/>
        <w:szCs w:val="18"/>
      </w:rPr>
      <w:t>M</w:t>
    </w:r>
    <w:r w:rsidR="00105CB8">
      <w:rPr>
        <w:rFonts w:eastAsiaTheme="majorEastAsia" w:cs="Arial"/>
        <w:b/>
        <w:sz w:val="18"/>
        <w:szCs w:val="18"/>
      </w:rPr>
      <w:t>s A M Siwisa (EFF)</w:t>
    </w:r>
    <w:r w:rsidRPr="00E66692">
      <w:rPr>
        <w:rFonts w:eastAsiaTheme="majorEastAsia" w:cs="Arial"/>
        <w:b/>
        <w:sz w:val="18"/>
        <w:szCs w:val="18"/>
      </w:rPr>
      <w:ptab w:relativeTo="margin" w:alignment="right" w:leader="none"/>
    </w:r>
    <w:r>
      <w:rPr>
        <w:rFonts w:eastAsiaTheme="majorEastAsia" w:cs="Arial"/>
        <w:b/>
        <w:sz w:val="18"/>
        <w:szCs w:val="18"/>
      </w:rPr>
      <w:t xml:space="preserve">PAGE </w:t>
    </w:r>
    <w:r w:rsidR="00CA75CA" w:rsidRPr="00CA75CA">
      <w:rPr>
        <w:rFonts w:eastAsiaTheme="minorEastAsia" w:cs="Arial"/>
        <w:b/>
        <w:sz w:val="18"/>
        <w:szCs w:val="18"/>
      </w:rPr>
      <w:fldChar w:fldCharType="begin"/>
    </w:r>
    <w:r w:rsidRPr="00E66692">
      <w:rPr>
        <w:rFonts w:cs="Arial"/>
        <w:b/>
        <w:sz w:val="18"/>
        <w:szCs w:val="18"/>
      </w:rPr>
      <w:instrText xml:space="preserve"> PAGE   \* MERGEFORMAT </w:instrText>
    </w:r>
    <w:r w:rsidR="00CA75CA" w:rsidRPr="00CA75CA">
      <w:rPr>
        <w:rFonts w:eastAsiaTheme="minorEastAsia" w:cs="Arial"/>
        <w:b/>
        <w:sz w:val="18"/>
        <w:szCs w:val="18"/>
      </w:rPr>
      <w:fldChar w:fldCharType="separate"/>
    </w:r>
    <w:r w:rsidR="004C087E" w:rsidRPr="004C087E">
      <w:rPr>
        <w:rFonts w:eastAsiaTheme="majorEastAsia" w:cs="Arial"/>
        <w:b/>
        <w:noProof/>
        <w:sz w:val="18"/>
        <w:szCs w:val="18"/>
      </w:rPr>
      <w:t>1</w:t>
    </w:r>
    <w:r w:rsidR="00CA75CA" w:rsidRPr="00E66692">
      <w:rPr>
        <w:rFonts w:eastAsiaTheme="majorEastAsia" w:cs="Arial"/>
        <w:b/>
        <w:noProof/>
        <w:sz w:val="18"/>
        <w:szCs w:val="18"/>
      </w:rPr>
      <w:fldChar w:fldCharType="end"/>
    </w:r>
  </w:p>
  <w:p w:rsidR="00514D7E" w:rsidRPr="000B4F40" w:rsidRDefault="00514D7E"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743" w:rsidRDefault="00966743" w:rsidP="00B01072">
      <w:r>
        <w:separator/>
      </w:r>
    </w:p>
  </w:footnote>
  <w:footnote w:type="continuationSeparator" w:id="1">
    <w:p w:rsidR="00966743" w:rsidRDefault="00966743" w:rsidP="00B010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D7E" w:rsidRDefault="00514D7E">
    <w:pPr>
      <w:pStyle w:val="Header"/>
      <w:jc w:val="right"/>
    </w:pPr>
  </w:p>
  <w:p w:rsidR="00514D7E" w:rsidRDefault="00514D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816AB"/>
    <w:multiLevelType w:val="hybridMultilevel"/>
    <w:tmpl w:val="3356B6CC"/>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5BB106E"/>
    <w:multiLevelType w:val="hybridMultilevel"/>
    <w:tmpl w:val="9ABA4E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754643B"/>
    <w:multiLevelType w:val="hybridMultilevel"/>
    <w:tmpl w:val="0526E16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09B339DD"/>
    <w:multiLevelType w:val="hybridMultilevel"/>
    <w:tmpl w:val="D1ECD0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DAC2C2F"/>
    <w:multiLevelType w:val="hybridMultilevel"/>
    <w:tmpl w:val="75F24D5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0EB01EFA"/>
    <w:multiLevelType w:val="multilevel"/>
    <w:tmpl w:val="2D7E889E"/>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29C2668"/>
    <w:multiLevelType w:val="hybridMultilevel"/>
    <w:tmpl w:val="3C10A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240F8A"/>
    <w:multiLevelType w:val="hybridMultilevel"/>
    <w:tmpl w:val="9D0EA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813117D"/>
    <w:multiLevelType w:val="hybridMultilevel"/>
    <w:tmpl w:val="6582C2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4CE7ABD"/>
    <w:multiLevelType w:val="hybridMultilevel"/>
    <w:tmpl w:val="F0DA8332"/>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6021F21"/>
    <w:multiLevelType w:val="hybridMultilevel"/>
    <w:tmpl w:val="B55E6756"/>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6E05F6A"/>
    <w:multiLevelType w:val="hybridMultilevel"/>
    <w:tmpl w:val="BDA85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312B6F"/>
    <w:multiLevelType w:val="hybridMultilevel"/>
    <w:tmpl w:val="5F7A35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44EB2A9B"/>
    <w:multiLevelType w:val="hybridMultilevel"/>
    <w:tmpl w:val="931632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5B504F97"/>
    <w:multiLevelType w:val="hybridMultilevel"/>
    <w:tmpl w:val="B7BC30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19">
    <w:nsid w:val="66F05628"/>
    <w:multiLevelType w:val="hybridMultilevel"/>
    <w:tmpl w:val="0A9C43B2"/>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1">
    <w:nsid w:val="71C850DE"/>
    <w:multiLevelType w:val="hybridMultilevel"/>
    <w:tmpl w:val="AF2CBA68"/>
    <w:lvl w:ilvl="0" w:tplc="7200D5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72BE2324"/>
    <w:multiLevelType w:val="hybridMultilevel"/>
    <w:tmpl w:val="C02025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77C936AA"/>
    <w:multiLevelType w:val="hybridMultilevel"/>
    <w:tmpl w:val="DBF4D79A"/>
    <w:lvl w:ilvl="0" w:tplc="DBFCCD26">
      <w:start w:val="1"/>
      <w:numFmt w:val="decimal"/>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num w:numId="1">
    <w:abstractNumId w:val="20"/>
  </w:num>
  <w:num w:numId="2">
    <w:abstractNumId w:val="8"/>
  </w:num>
  <w:num w:numId="3">
    <w:abstractNumId w:val="11"/>
  </w:num>
  <w:num w:numId="4">
    <w:abstractNumId w:val="18"/>
  </w:num>
  <w:num w:numId="5">
    <w:abstractNumId w:val="9"/>
  </w:num>
  <w:num w:numId="6">
    <w:abstractNumId w:val="21"/>
  </w:num>
  <w:num w:numId="7">
    <w:abstractNumId w:val="14"/>
  </w:num>
  <w:num w:numId="8">
    <w:abstractNumId w:val="16"/>
  </w:num>
  <w:num w:numId="9">
    <w:abstractNumId w:val="15"/>
  </w:num>
  <w:num w:numId="10">
    <w:abstractNumId w:val="2"/>
  </w:num>
  <w:num w:numId="11">
    <w:abstractNumId w:val="17"/>
  </w:num>
  <w:num w:numId="12">
    <w:abstractNumId w:val="3"/>
  </w:num>
  <w:num w:numId="13">
    <w:abstractNumId w:val="1"/>
  </w:num>
  <w:num w:numId="14">
    <w:abstractNumId w:val="22"/>
  </w:num>
  <w:num w:numId="15">
    <w:abstractNumId w:val="10"/>
  </w:num>
  <w:num w:numId="16">
    <w:abstractNumId w:val="19"/>
  </w:num>
  <w:num w:numId="17">
    <w:abstractNumId w:val="0"/>
  </w:num>
  <w:num w:numId="18">
    <w:abstractNumId w:val="4"/>
  </w:num>
  <w:num w:numId="19">
    <w:abstractNumId w:val="12"/>
  </w:num>
  <w:num w:numId="20">
    <w:abstractNumId w:val="13"/>
  </w:num>
  <w:num w:numId="21">
    <w:abstractNumId w:val="6"/>
  </w:num>
  <w:num w:numId="22">
    <w:abstractNumId w:val="7"/>
  </w:num>
  <w:num w:numId="23">
    <w:abstractNumId w:val="5"/>
  </w:num>
  <w:num w:numId="24">
    <w:abstractNumId w:val="2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sTQzMzUxsTA2NjUwMzJS0lEKTi0uzszPAykwrgUA9qhC0CwAAAA="/>
  </w:docVars>
  <w:rsids>
    <w:rsidRoot w:val="004D2F24"/>
    <w:rsid w:val="0000062A"/>
    <w:rsid w:val="0000341D"/>
    <w:rsid w:val="00006F15"/>
    <w:rsid w:val="00011D5C"/>
    <w:rsid w:val="00012BEB"/>
    <w:rsid w:val="000135CF"/>
    <w:rsid w:val="00017254"/>
    <w:rsid w:val="000173E2"/>
    <w:rsid w:val="000205FB"/>
    <w:rsid w:val="00020C71"/>
    <w:rsid w:val="00020EBB"/>
    <w:rsid w:val="00021C96"/>
    <w:rsid w:val="00021CD9"/>
    <w:rsid w:val="00022D2D"/>
    <w:rsid w:val="000244DC"/>
    <w:rsid w:val="00026843"/>
    <w:rsid w:val="00041696"/>
    <w:rsid w:val="00045D9F"/>
    <w:rsid w:val="00045EB3"/>
    <w:rsid w:val="000528E1"/>
    <w:rsid w:val="00052C66"/>
    <w:rsid w:val="00053264"/>
    <w:rsid w:val="00054265"/>
    <w:rsid w:val="000574C9"/>
    <w:rsid w:val="00063548"/>
    <w:rsid w:val="000656CA"/>
    <w:rsid w:val="00066E2A"/>
    <w:rsid w:val="000709FD"/>
    <w:rsid w:val="00070C85"/>
    <w:rsid w:val="00074F49"/>
    <w:rsid w:val="00076BCC"/>
    <w:rsid w:val="00077D0E"/>
    <w:rsid w:val="00086349"/>
    <w:rsid w:val="00092A93"/>
    <w:rsid w:val="00093124"/>
    <w:rsid w:val="00095FFF"/>
    <w:rsid w:val="0009751E"/>
    <w:rsid w:val="000A025B"/>
    <w:rsid w:val="000A08C0"/>
    <w:rsid w:val="000A0AF6"/>
    <w:rsid w:val="000A4549"/>
    <w:rsid w:val="000A60B2"/>
    <w:rsid w:val="000A6946"/>
    <w:rsid w:val="000B1923"/>
    <w:rsid w:val="000B19CD"/>
    <w:rsid w:val="000B4065"/>
    <w:rsid w:val="000B4241"/>
    <w:rsid w:val="000B4F40"/>
    <w:rsid w:val="000C5FC2"/>
    <w:rsid w:val="000C70FB"/>
    <w:rsid w:val="000D3F7C"/>
    <w:rsid w:val="000D41E1"/>
    <w:rsid w:val="000D5A5D"/>
    <w:rsid w:val="000D600B"/>
    <w:rsid w:val="000E0C57"/>
    <w:rsid w:val="000E2889"/>
    <w:rsid w:val="000E543B"/>
    <w:rsid w:val="000F0789"/>
    <w:rsid w:val="000F0B2D"/>
    <w:rsid w:val="000F4F82"/>
    <w:rsid w:val="000F590B"/>
    <w:rsid w:val="00101914"/>
    <w:rsid w:val="00105CB8"/>
    <w:rsid w:val="00106D04"/>
    <w:rsid w:val="00107822"/>
    <w:rsid w:val="00110781"/>
    <w:rsid w:val="00111AB1"/>
    <w:rsid w:val="001144C9"/>
    <w:rsid w:val="00116CCB"/>
    <w:rsid w:val="00117E5D"/>
    <w:rsid w:val="00123E02"/>
    <w:rsid w:val="00123EEC"/>
    <w:rsid w:val="0012628A"/>
    <w:rsid w:val="00126A48"/>
    <w:rsid w:val="00131356"/>
    <w:rsid w:val="001340CE"/>
    <w:rsid w:val="001372AA"/>
    <w:rsid w:val="00140E93"/>
    <w:rsid w:val="00142CD8"/>
    <w:rsid w:val="00143A08"/>
    <w:rsid w:val="001449BF"/>
    <w:rsid w:val="00145B94"/>
    <w:rsid w:val="001467DC"/>
    <w:rsid w:val="001529A0"/>
    <w:rsid w:val="00152C01"/>
    <w:rsid w:val="00155F06"/>
    <w:rsid w:val="00162A0F"/>
    <w:rsid w:val="00163E34"/>
    <w:rsid w:val="00166860"/>
    <w:rsid w:val="00166FD7"/>
    <w:rsid w:val="001729E9"/>
    <w:rsid w:val="001743CF"/>
    <w:rsid w:val="00174560"/>
    <w:rsid w:val="00177367"/>
    <w:rsid w:val="0018124B"/>
    <w:rsid w:val="001832D4"/>
    <w:rsid w:val="001833AC"/>
    <w:rsid w:val="0019162A"/>
    <w:rsid w:val="00197DB0"/>
    <w:rsid w:val="001A22C6"/>
    <w:rsid w:val="001A26A0"/>
    <w:rsid w:val="001A52A1"/>
    <w:rsid w:val="001B177D"/>
    <w:rsid w:val="001C2A53"/>
    <w:rsid w:val="001C2B34"/>
    <w:rsid w:val="001C3FDF"/>
    <w:rsid w:val="001C4269"/>
    <w:rsid w:val="001C602F"/>
    <w:rsid w:val="001C6CA1"/>
    <w:rsid w:val="001D4459"/>
    <w:rsid w:val="001E486F"/>
    <w:rsid w:val="001F0D11"/>
    <w:rsid w:val="001F1F16"/>
    <w:rsid w:val="001F3548"/>
    <w:rsid w:val="001F698C"/>
    <w:rsid w:val="00203E0F"/>
    <w:rsid w:val="00206C11"/>
    <w:rsid w:val="00211C78"/>
    <w:rsid w:val="002229B7"/>
    <w:rsid w:val="00224229"/>
    <w:rsid w:val="002265CB"/>
    <w:rsid w:val="0023195F"/>
    <w:rsid w:val="00232D48"/>
    <w:rsid w:val="0023431F"/>
    <w:rsid w:val="00235BF8"/>
    <w:rsid w:val="00243357"/>
    <w:rsid w:val="002458D7"/>
    <w:rsid w:val="00246B8B"/>
    <w:rsid w:val="00257D56"/>
    <w:rsid w:val="00262CC0"/>
    <w:rsid w:val="00275921"/>
    <w:rsid w:val="00275F2F"/>
    <w:rsid w:val="00281B8E"/>
    <w:rsid w:val="002837A2"/>
    <w:rsid w:val="00291BC2"/>
    <w:rsid w:val="0029301E"/>
    <w:rsid w:val="00294275"/>
    <w:rsid w:val="00296C6F"/>
    <w:rsid w:val="002A3DCF"/>
    <w:rsid w:val="002A5D13"/>
    <w:rsid w:val="002A73B9"/>
    <w:rsid w:val="002B2F32"/>
    <w:rsid w:val="002B4AFC"/>
    <w:rsid w:val="002C175C"/>
    <w:rsid w:val="002C603A"/>
    <w:rsid w:val="002C7394"/>
    <w:rsid w:val="002D1675"/>
    <w:rsid w:val="002E6B86"/>
    <w:rsid w:val="002F0F2F"/>
    <w:rsid w:val="002F1202"/>
    <w:rsid w:val="00302C99"/>
    <w:rsid w:val="003074FB"/>
    <w:rsid w:val="00307BEC"/>
    <w:rsid w:val="003152A5"/>
    <w:rsid w:val="00315B8D"/>
    <w:rsid w:val="00321FAA"/>
    <w:rsid w:val="003241F6"/>
    <w:rsid w:val="00325E8F"/>
    <w:rsid w:val="00327965"/>
    <w:rsid w:val="00327BFC"/>
    <w:rsid w:val="00330E0B"/>
    <w:rsid w:val="00331DAF"/>
    <w:rsid w:val="00333ED8"/>
    <w:rsid w:val="00336FE7"/>
    <w:rsid w:val="00337483"/>
    <w:rsid w:val="00340BB0"/>
    <w:rsid w:val="00343207"/>
    <w:rsid w:val="00351A07"/>
    <w:rsid w:val="00351D61"/>
    <w:rsid w:val="00352709"/>
    <w:rsid w:val="00352AC2"/>
    <w:rsid w:val="00353CDD"/>
    <w:rsid w:val="0035503F"/>
    <w:rsid w:val="00357A35"/>
    <w:rsid w:val="00363E6B"/>
    <w:rsid w:val="003650A6"/>
    <w:rsid w:val="003718A9"/>
    <w:rsid w:val="00371E01"/>
    <w:rsid w:val="003731CC"/>
    <w:rsid w:val="00380472"/>
    <w:rsid w:val="00382C94"/>
    <w:rsid w:val="00385CC5"/>
    <w:rsid w:val="003930E2"/>
    <w:rsid w:val="00396314"/>
    <w:rsid w:val="003A0AD7"/>
    <w:rsid w:val="003A3C9B"/>
    <w:rsid w:val="003C5D32"/>
    <w:rsid w:val="003D2560"/>
    <w:rsid w:val="003D262F"/>
    <w:rsid w:val="003D3567"/>
    <w:rsid w:val="003D3867"/>
    <w:rsid w:val="003D6F70"/>
    <w:rsid w:val="003E2910"/>
    <w:rsid w:val="003E42A5"/>
    <w:rsid w:val="003E5694"/>
    <w:rsid w:val="003F3ABB"/>
    <w:rsid w:val="003F4B34"/>
    <w:rsid w:val="003F628A"/>
    <w:rsid w:val="003F6C7B"/>
    <w:rsid w:val="004079CA"/>
    <w:rsid w:val="00413C62"/>
    <w:rsid w:val="00423A60"/>
    <w:rsid w:val="00423D05"/>
    <w:rsid w:val="00424B38"/>
    <w:rsid w:val="004262FB"/>
    <w:rsid w:val="004322D2"/>
    <w:rsid w:val="00432C4E"/>
    <w:rsid w:val="004336C1"/>
    <w:rsid w:val="00433722"/>
    <w:rsid w:val="0043383C"/>
    <w:rsid w:val="004342FE"/>
    <w:rsid w:val="00435691"/>
    <w:rsid w:val="004365E9"/>
    <w:rsid w:val="004400AD"/>
    <w:rsid w:val="0044149F"/>
    <w:rsid w:val="004420B8"/>
    <w:rsid w:val="004422F9"/>
    <w:rsid w:val="00446AA2"/>
    <w:rsid w:val="00451A52"/>
    <w:rsid w:val="004532AE"/>
    <w:rsid w:val="00453445"/>
    <w:rsid w:val="00453F70"/>
    <w:rsid w:val="004629ED"/>
    <w:rsid w:val="00463B8B"/>
    <w:rsid w:val="00465041"/>
    <w:rsid w:val="00465F06"/>
    <w:rsid w:val="00466022"/>
    <w:rsid w:val="004739D7"/>
    <w:rsid w:val="00481072"/>
    <w:rsid w:val="004868AF"/>
    <w:rsid w:val="0049199E"/>
    <w:rsid w:val="00493FB3"/>
    <w:rsid w:val="0049710C"/>
    <w:rsid w:val="004A1E4C"/>
    <w:rsid w:val="004A2730"/>
    <w:rsid w:val="004A4F90"/>
    <w:rsid w:val="004B405B"/>
    <w:rsid w:val="004B4593"/>
    <w:rsid w:val="004B74FC"/>
    <w:rsid w:val="004B7D65"/>
    <w:rsid w:val="004B7D74"/>
    <w:rsid w:val="004B7E00"/>
    <w:rsid w:val="004B7E4A"/>
    <w:rsid w:val="004C087E"/>
    <w:rsid w:val="004C1C50"/>
    <w:rsid w:val="004C2610"/>
    <w:rsid w:val="004C3C1E"/>
    <w:rsid w:val="004C5597"/>
    <w:rsid w:val="004C6EB7"/>
    <w:rsid w:val="004D0393"/>
    <w:rsid w:val="004D1573"/>
    <w:rsid w:val="004D2249"/>
    <w:rsid w:val="004D2F24"/>
    <w:rsid w:val="004D48E8"/>
    <w:rsid w:val="004E1529"/>
    <w:rsid w:val="004E27A5"/>
    <w:rsid w:val="004F329B"/>
    <w:rsid w:val="004F4F0B"/>
    <w:rsid w:val="004F61F7"/>
    <w:rsid w:val="00513712"/>
    <w:rsid w:val="00514D7E"/>
    <w:rsid w:val="0052239F"/>
    <w:rsid w:val="00531D8A"/>
    <w:rsid w:val="005330F9"/>
    <w:rsid w:val="0053382B"/>
    <w:rsid w:val="00535B9E"/>
    <w:rsid w:val="00540DA6"/>
    <w:rsid w:val="005449EC"/>
    <w:rsid w:val="005455F2"/>
    <w:rsid w:val="00550A0F"/>
    <w:rsid w:val="005540EB"/>
    <w:rsid w:val="00560E8F"/>
    <w:rsid w:val="00561E44"/>
    <w:rsid w:val="00563D73"/>
    <w:rsid w:val="005732CB"/>
    <w:rsid w:val="00574AE0"/>
    <w:rsid w:val="0057746F"/>
    <w:rsid w:val="00591850"/>
    <w:rsid w:val="005940D1"/>
    <w:rsid w:val="005A2CE6"/>
    <w:rsid w:val="005A7E21"/>
    <w:rsid w:val="005B1E2B"/>
    <w:rsid w:val="005B286F"/>
    <w:rsid w:val="005B2A4B"/>
    <w:rsid w:val="005B2D19"/>
    <w:rsid w:val="005C570C"/>
    <w:rsid w:val="005C5955"/>
    <w:rsid w:val="005C699E"/>
    <w:rsid w:val="005D0C77"/>
    <w:rsid w:val="005D1762"/>
    <w:rsid w:val="005D5B0B"/>
    <w:rsid w:val="005D718C"/>
    <w:rsid w:val="005E2D86"/>
    <w:rsid w:val="005E535A"/>
    <w:rsid w:val="005E6AF1"/>
    <w:rsid w:val="005E71DB"/>
    <w:rsid w:val="005F13A3"/>
    <w:rsid w:val="005F1CFF"/>
    <w:rsid w:val="005F206A"/>
    <w:rsid w:val="005F27D3"/>
    <w:rsid w:val="005F35F3"/>
    <w:rsid w:val="005F4C62"/>
    <w:rsid w:val="005F558B"/>
    <w:rsid w:val="0060047A"/>
    <w:rsid w:val="00601F53"/>
    <w:rsid w:val="00605E8F"/>
    <w:rsid w:val="00606E21"/>
    <w:rsid w:val="00610C7C"/>
    <w:rsid w:val="00610D88"/>
    <w:rsid w:val="00612374"/>
    <w:rsid w:val="00616097"/>
    <w:rsid w:val="006212C1"/>
    <w:rsid w:val="00623007"/>
    <w:rsid w:val="00623053"/>
    <w:rsid w:val="00624A4D"/>
    <w:rsid w:val="00625573"/>
    <w:rsid w:val="00626B4E"/>
    <w:rsid w:val="00627CC1"/>
    <w:rsid w:val="00632C03"/>
    <w:rsid w:val="006343C2"/>
    <w:rsid w:val="00641E3A"/>
    <w:rsid w:val="006462D7"/>
    <w:rsid w:val="00656B5B"/>
    <w:rsid w:val="006576EF"/>
    <w:rsid w:val="00663625"/>
    <w:rsid w:val="00664FF5"/>
    <w:rsid w:val="00670BA5"/>
    <w:rsid w:val="00675570"/>
    <w:rsid w:val="006759CD"/>
    <w:rsid w:val="00683024"/>
    <w:rsid w:val="00684BB6"/>
    <w:rsid w:val="00685646"/>
    <w:rsid w:val="00691311"/>
    <w:rsid w:val="006925E8"/>
    <w:rsid w:val="00693963"/>
    <w:rsid w:val="00694659"/>
    <w:rsid w:val="00694DF7"/>
    <w:rsid w:val="00694F4F"/>
    <w:rsid w:val="006A027A"/>
    <w:rsid w:val="006A05C9"/>
    <w:rsid w:val="006A7562"/>
    <w:rsid w:val="006B79CB"/>
    <w:rsid w:val="006B7A24"/>
    <w:rsid w:val="006C1F95"/>
    <w:rsid w:val="006C2DC3"/>
    <w:rsid w:val="006C35E7"/>
    <w:rsid w:val="006C3E5B"/>
    <w:rsid w:val="006D0841"/>
    <w:rsid w:val="006D1A51"/>
    <w:rsid w:val="006D4597"/>
    <w:rsid w:val="006D4C8A"/>
    <w:rsid w:val="006E1066"/>
    <w:rsid w:val="006E54EA"/>
    <w:rsid w:val="006F2930"/>
    <w:rsid w:val="006F36F8"/>
    <w:rsid w:val="006F6CCD"/>
    <w:rsid w:val="00704245"/>
    <w:rsid w:val="00705DD0"/>
    <w:rsid w:val="00710711"/>
    <w:rsid w:val="00713D62"/>
    <w:rsid w:val="007144AF"/>
    <w:rsid w:val="007167C4"/>
    <w:rsid w:val="00724493"/>
    <w:rsid w:val="00725FBA"/>
    <w:rsid w:val="0073270F"/>
    <w:rsid w:val="00737327"/>
    <w:rsid w:val="00741804"/>
    <w:rsid w:val="00741EE1"/>
    <w:rsid w:val="007422B3"/>
    <w:rsid w:val="00751C00"/>
    <w:rsid w:val="00760875"/>
    <w:rsid w:val="00764E90"/>
    <w:rsid w:val="0077406C"/>
    <w:rsid w:val="0077480B"/>
    <w:rsid w:val="00781562"/>
    <w:rsid w:val="00790A4C"/>
    <w:rsid w:val="007915C0"/>
    <w:rsid w:val="00792A3E"/>
    <w:rsid w:val="00794233"/>
    <w:rsid w:val="007950DA"/>
    <w:rsid w:val="00795939"/>
    <w:rsid w:val="00797566"/>
    <w:rsid w:val="007A03D5"/>
    <w:rsid w:val="007A7318"/>
    <w:rsid w:val="007C4AFA"/>
    <w:rsid w:val="007D111F"/>
    <w:rsid w:val="007D1390"/>
    <w:rsid w:val="007D1966"/>
    <w:rsid w:val="007E0072"/>
    <w:rsid w:val="007E090C"/>
    <w:rsid w:val="007E3B7C"/>
    <w:rsid w:val="007E40F1"/>
    <w:rsid w:val="007E4E3E"/>
    <w:rsid w:val="007E63B3"/>
    <w:rsid w:val="007F02A7"/>
    <w:rsid w:val="007F2807"/>
    <w:rsid w:val="007F42A1"/>
    <w:rsid w:val="00802784"/>
    <w:rsid w:val="008039CD"/>
    <w:rsid w:val="00803A16"/>
    <w:rsid w:val="00811B13"/>
    <w:rsid w:val="008232E5"/>
    <w:rsid w:val="00836EA6"/>
    <w:rsid w:val="0083746B"/>
    <w:rsid w:val="008425A3"/>
    <w:rsid w:val="00847567"/>
    <w:rsid w:val="0085572D"/>
    <w:rsid w:val="008614E9"/>
    <w:rsid w:val="00870925"/>
    <w:rsid w:val="008717E7"/>
    <w:rsid w:val="00873D00"/>
    <w:rsid w:val="00873D6D"/>
    <w:rsid w:val="0088055A"/>
    <w:rsid w:val="0088064A"/>
    <w:rsid w:val="0088301D"/>
    <w:rsid w:val="0089342B"/>
    <w:rsid w:val="00895894"/>
    <w:rsid w:val="00897581"/>
    <w:rsid w:val="00897E2B"/>
    <w:rsid w:val="008A28F5"/>
    <w:rsid w:val="008A4354"/>
    <w:rsid w:val="008A7BA7"/>
    <w:rsid w:val="008B1390"/>
    <w:rsid w:val="008B3660"/>
    <w:rsid w:val="008C0144"/>
    <w:rsid w:val="008C472C"/>
    <w:rsid w:val="008C4C3B"/>
    <w:rsid w:val="008D1494"/>
    <w:rsid w:val="008D5076"/>
    <w:rsid w:val="008E00B2"/>
    <w:rsid w:val="008E0625"/>
    <w:rsid w:val="008F177A"/>
    <w:rsid w:val="008F3C78"/>
    <w:rsid w:val="00901170"/>
    <w:rsid w:val="009148F7"/>
    <w:rsid w:val="00915903"/>
    <w:rsid w:val="00915F23"/>
    <w:rsid w:val="00916D71"/>
    <w:rsid w:val="00926BCD"/>
    <w:rsid w:val="009335B8"/>
    <w:rsid w:val="00935E22"/>
    <w:rsid w:val="00937710"/>
    <w:rsid w:val="00940E46"/>
    <w:rsid w:val="00956AE8"/>
    <w:rsid w:val="009571E4"/>
    <w:rsid w:val="00957952"/>
    <w:rsid w:val="00964E55"/>
    <w:rsid w:val="00966743"/>
    <w:rsid w:val="00970F77"/>
    <w:rsid w:val="00973379"/>
    <w:rsid w:val="0097366E"/>
    <w:rsid w:val="00976436"/>
    <w:rsid w:val="00980BB4"/>
    <w:rsid w:val="009826A5"/>
    <w:rsid w:val="00983E80"/>
    <w:rsid w:val="00985AA4"/>
    <w:rsid w:val="00986B9E"/>
    <w:rsid w:val="00987981"/>
    <w:rsid w:val="00993C29"/>
    <w:rsid w:val="00997315"/>
    <w:rsid w:val="009A121F"/>
    <w:rsid w:val="009A2506"/>
    <w:rsid w:val="009A34AE"/>
    <w:rsid w:val="009A4F0E"/>
    <w:rsid w:val="009A66C1"/>
    <w:rsid w:val="009B05A0"/>
    <w:rsid w:val="009B07DF"/>
    <w:rsid w:val="009B418A"/>
    <w:rsid w:val="009B7DB2"/>
    <w:rsid w:val="009C7EB9"/>
    <w:rsid w:val="009D256C"/>
    <w:rsid w:val="009F123F"/>
    <w:rsid w:val="009F492C"/>
    <w:rsid w:val="009F4EFA"/>
    <w:rsid w:val="00A01E9D"/>
    <w:rsid w:val="00A10453"/>
    <w:rsid w:val="00A1165A"/>
    <w:rsid w:val="00A11A85"/>
    <w:rsid w:val="00A13CD7"/>
    <w:rsid w:val="00A16BE2"/>
    <w:rsid w:val="00A213AD"/>
    <w:rsid w:val="00A23D03"/>
    <w:rsid w:val="00A23EC1"/>
    <w:rsid w:val="00A30D51"/>
    <w:rsid w:val="00A3140E"/>
    <w:rsid w:val="00A3144A"/>
    <w:rsid w:val="00A341C0"/>
    <w:rsid w:val="00A4399C"/>
    <w:rsid w:val="00A43C78"/>
    <w:rsid w:val="00A4432D"/>
    <w:rsid w:val="00A44E67"/>
    <w:rsid w:val="00A46014"/>
    <w:rsid w:val="00A50BDF"/>
    <w:rsid w:val="00A50E27"/>
    <w:rsid w:val="00A52B05"/>
    <w:rsid w:val="00A5375C"/>
    <w:rsid w:val="00A53A81"/>
    <w:rsid w:val="00A555CE"/>
    <w:rsid w:val="00A62357"/>
    <w:rsid w:val="00A626E9"/>
    <w:rsid w:val="00A65DCC"/>
    <w:rsid w:val="00A70E0E"/>
    <w:rsid w:val="00A715AB"/>
    <w:rsid w:val="00A7181B"/>
    <w:rsid w:val="00A719DC"/>
    <w:rsid w:val="00A7275E"/>
    <w:rsid w:val="00A8169E"/>
    <w:rsid w:val="00A83487"/>
    <w:rsid w:val="00A849BD"/>
    <w:rsid w:val="00A852C4"/>
    <w:rsid w:val="00A86DF9"/>
    <w:rsid w:val="00A872B4"/>
    <w:rsid w:val="00A90AE2"/>
    <w:rsid w:val="00A9155C"/>
    <w:rsid w:val="00A91F96"/>
    <w:rsid w:val="00A952CD"/>
    <w:rsid w:val="00A95EB6"/>
    <w:rsid w:val="00AA0441"/>
    <w:rsid w:val="00AA0455"/>
    <w:rsid w:val="00AB4213"/>
    <w:rsid w:val="00AB5C12"/>
    <w:rsid w:val="00AB67C6"/>
    <w:rsid w:val="00AB6C4C"/>
    <w:rsid w:val="00AC5E86"/>
    <w:rsid w:val="00AD0D58"/>
    <w:rsid w:val="00AD0F40"/>
    <w:rsid w:val="00AD22F6"/>
    <w:rsid w:val="00AD36D1"/>
    <w:rsid w:val="00AD3F5E"/>
    <w:rsid w:val="00AE39B9"/>
    <w:rsid w:val="00AE3D8F"/>
    <w:rsid w:val="00AF013F"/>
    <w:rsid w:val="00AF0D67"/>
    <w:rsid w:val="00AF1A17"/>
    <w:rsid w:val="00AF2C60"/>
    <w:rsid w:val="00AF70E9"/>
    <w:rsid w:val="00AF7F16"/>
    <w:rsid w:val="00B01072"/>
    <w:rsid w:val="00B016B6"/>
    <w:rsid w:val="00B03F35"/>
    <w:rsid w:val="00B10DDB"/>
    <w:rsid w:val="00B10EA2"/>
    <w:rsid w:val="00B14440"/>
    <w:rsid w:val="00B23D7D"/>
    <w:rsid w:val="00B25889"/>
    <w:rsid w:val="00B325BA"/>
    <w:rsid w:val="00B32F50"/>
    <w:rsid w:val="00B33183"/>
    <w:rsid w:val="00B33EC3"/>
    <w:rsid w:val="00B340AB"/>
    <w:rsid w:val="00B3549E"/>
    <w:rsid w:val="00B35E60"/>
    <w:rsid w:val="00B405DB"/>
    <w:rsid w:val="00B44DC5"/>
    <w:rsid w:val="00B44E3D"/>
    <w:rsid w:val="00B47477"/>
    <w:rsid w:val="00B510CE"/>
    <w:rsid w:val="00B51BA4"/>
    <w:rsid w:val="00B570C4"/>
    <w:rsid w:val="00B64CDE"/>
    <w:rsid w:val="00B64EFC"/>
    <w:rsid w:val="00B65AFD"/>
    <w:rsid w:val="00B65F54"/>
    <w:rsid w:val="00B72C9B"/>
    <w:rsid w:val="00B75DFF"/>
    <w:rsid w:val="00B76EA0"/>
    <w:rsid w:val="00B85191"/>
    <w:rsid w:val="00B91CF8"/>
    <w:rsid w:val="00B966D4"/>
    <w:rsid w:val="00BA0CBE"/>
    <w:rsid w:val="00BA12E8"/>
    <w:rsid w:val="00BA3676"/>
    <w:rsid w:val="00BA5896"/>
    <w:rsid w:val="00BB5559"/>
    <w:rsid w:val="00BB7B04"/>
    <w:rsid w:val="00BC3F53"/>
    <w:rsid w:val="00BC5C94"/>
    <w:rsid w:val="00BC5FF7"/>
    <w:rsid w:val="00BC6AE1"/>
    <w:rsid w:val="00BD1E79"/>
    <w:rsid w:val="00BD2228"/>
    <w:rsid w:val="00BD53C1"/>
    <w:rsid w:val="00C00EF2"/>
    <w:rsid w:val="00C030D2"/>
    <w:rsid w:val="00C05CEB"/>
    <w:rsid w:val="00C06E1F"/>
    <w:rsid w:val="00C11C76"/>
    <w:rsid w:val="00C123D9"/>
    <w:rsid w:val="00C143AE"/>
    <w:rsid w:val="00C143C0"/>
    <w:rsid w:val="00C15E3D"/>
    <w:rsid w:val="00C16114"/>
    <w:rsid w:val="00C16434"/>
    <w:rsid w:val="00C16C83"/>
    <w:rsid w:val="00C16CA4"/>
    <w:rsid w:val="00C2072D"/>
    <w:rsid w:val="00C236CC"/>
    <w:rsid w:val="00C328D0"/>
    <w:rsid w:val="00C33545"/>
    <w:rsid w:val="00C350F6"/>
    <w:rsid w:val="00C423BE"/>
    <w:rsid w:val="00C438C9"/>
    <w:rsid w:val="00C45CDF"/>
    <w:rsid w:val="00C55CF0"/>
    <w:rsid w:val="00C61AA2"/>
    <w:rsid w:val="00C734C8"/>
    <w:rsid w:val="00C737FB"/>
    <w:rsid w:val="00C751A3"/>
    <w:rsid w:val="00C94B70"/>
    <w:rsid w:val="00C95157"/>
    <w:rsid w:val="00C95B23"/>
    <w:rsid w:val="00C9684B"/>
    <w:rsid w:val="00C97C72"/>
    <w:rsid w:val="00CA025E"/>
    <w:rsid w:val="00CA550E"/>
    <w:rsid w:val="00CA5E36"/>
    <w:rsid w:val="00CA75CA"/>
    <w:rsid w:val="00CB4E12"/>
    <w:rsid w:val="00CC07E1"/>
    <w:rsid w:val="00CC255F"/>
    <w:rsid w:val="00CC2ECC"/>
    <w:rsid w:val="00CC69B7"/>
    <w:rsid w:val="00CC7AF7"/>
    <w:rsid w:val="00CD0F90"/>
    <w:rsid w:val="00CE58C6"/>
    <w:rsid w:val="00CE70D6"/>
    <w:rsid w:val="00CE74B8"/>
    <w:rsid w:val="00CF3ACB"/>
    <w:rsid w:val="00CF3D73"/>
    <w:rsid w:val="00D02022"/>
    <w:rsid w:val="00D045C2"/>
    <w:rsid w:val="00D10DEB"/>
    <w:rsid w:val="00D133E8"/>
    <w:rsid w:val="00D15ADE"/>
    <w:rsid w:val="00D165F8"/>
    <w:rsid w:val="00D2038B"/>
    <w:rsid w:val="00D20CFA"/>
    <w:rsid w:val="00D21ACC"/>
    <w:rsid w:val="00D230E9"/>
    <w:rsid w:val="00D26A6A"/>
    <w:rsid w:val="00D31898"/>
    <w:rsid w:val="00D31E5A"/>
    <w:rsid w:val="00D377B6"/>
    <w:rsid w:val="00D404DC"/>
    <w:rsid w:val="00D41166"/>
    <w:rsid w:val="00D42FF6"/>
    <w:rsid w:val="00D43797"/>
    <w:rsid w:val="00D43DB2"/>
    <w:rsid w:val="00D45DCC"/>
    <w:rsid w:val="00D47536"/>
    <w:rsid w:val="00D51778"/>
    <w:rsid w:val="00D51D6B"/>
    <w:rsid w:val="00D53CF9"/>
    <w:rsid w:val="00D54E88"/>
    <w:rsid w:val="00D61E9F"/>
    <w:rsid w:val="00D630C3"/>
    <w:rsid w:val="00D712DD"/>
    <w:rsid w:val="00D74A2D"/>
    <w:rsid w:val="00D761A6"/>
    <w:rsid w:val="00D82A5F"/>
    <w:rsid w:val="00D82B75"/>
    <w:rsid w:val="00D83F73"/>
    <w:rsid w:val="00D86A1E"/>
    <w:rsid w:val="00D902BD"/>
    <w:rsid w:val="00D9548C"/>
    <w:rsid w:val="00DA18F0"/>
    <w:rsid w:val="00DA1BD0"/>
    <w:rsid w:val="00DA3F73"/>
    <w:rsid w:val="00DA5567"/>
    <w:rsid w:val="00DA7DF4"/>
    <w:rsid w:val="00DB2A96"/>
    <w:rsid w:val="00DB350C"/>
    <w:rsid w:val="00DB3BF4"/>
    <w:rsid w:val="00DC0282"/>
    <w:rsid w:val="00DC10B2"/>
    <w:rsid w:val="00DC22F1"/>
    <w:rsid w:val="00DC4E5A"/>
    <w:rsid w:val="00DC5378"/>
    <w:rsid w:val="00DC5612"/>
    <w:rsid w:val="00DC5695"/>
    <w:rsid w:val="00DC7EE3"/>
    <w:rsid w:val="00DD25EB"/>
    <w:rsid w:val="00DD2E6A"/>
    <w:rsid w:val="00DD35FA"/>
    <w:rsid w:val="00DD54E3"/>
    <w:rsid w:val="00DD5FC2"/>
    <w:rsid w:val="00DD6BB9"/>
    <w:rsid w:val="00DE05AF"/>
    <w:rsid w:val="00DE0F58"/>
    <w:rsid w:val="00DE24CD"/>
    <w:rsid w:val="00DF0F83"/>
    <w:rsid w:val="00DF1799"/>
    <w:rsid w:val="00DF32EC"/>
    <w:rsid w:val="00DF49DC"/>
    <w:rsid w:val="00DF504C"/>
    <w:rsid w:val="00DF6074"/>
    <w:rsid w:val="00E0095B"/>
    <w:rsid w:val="00E00E52"/>
    <w:rsid w:val="00E0385B"/>
    <w:rsid w:val="00E123EB"/>
    <w:rsid w:val="00E13322"/>
    <w:rsid w:val="00E15EB5"/>
    <w:rsid w:val="00E16F8D"/>
    <w:rsid w:val="00E20671"/>
    <w:rsid w:val="00E21A5F"/>
    <w:rsid w:val="00E23474"/>
    <w:rsid w:val="00E24F09"/>
    <w:rsid w:val="00E36049"/>
    <w:rsid w:val="00E3748A"/>
    <w:rsid w:val="00E413BA"/>
    <w:rsid w:val="00E42A40"/>
    <w:rsid w:val="00E44ADB"/>
    <w:rsid w:val="00E501BF"/>
    <w:rsid w:val="00E51351"/>
    <w:rsid w:val="00E526CF"/>
    <w:rsid w:val="00E60FD3"/>
    <w:rsid w:val="00E619AA"/>
    <w:rsid w:val="00E6544F"/>
    <w:rsid w:val="00E66692"/>
    <w:rsid w:val="00E7035A"/>
    <w:rsid w:val="00E74EEE"/>
    <w:rsid w:val="00E74FEB"/>
    <w:rsid w:val="00E75622"/>
    <w:rsid w:val="00E779E4"/>
    <w:rsid w:val="00E808B7"/>
    <w:rsid w:val="00E85BBD"/>
    <w:rsid w:val="00E8666B"/>
    <w:rsid w:val="00E957F3"/>
    <w:rsid w:val="00EA26C6"/>
    <w:rsid w:val="00EA2BCB"/>
    <w:rsid w:val="00EA432C"/>
    <w:rsid w:val="00EB2C0B"/>
    <w:rsid w:val="00EB327B"/>
    <w:rsid w:val="00EB520B"/>
    <w:rsid w:val="00EB5B2E"/>
    <w:rsid w:val="00EC4852"/>
    <w:rsid w:val="00EC7474"/>
    <w:rsid w:val="00ED18ED"/>
    <w:rsid w:val="00ED2AC2"/>
    <w:rsid w:val="00ED3642"/>
    <w:rsid w:val="00ED388F"/>
    <w:rsid w:val="00ED3978"/>
    <w:rsid w:val="00ED4290"/>
    <w:rsid w:val="00ED6CCB"/>
    <w:rsid w:val="00ED791E"/>
    <w:rsid w:val="00EE2AEC"/>
    <w:rsid w:val="00EE2F8A"/>
    <w:rsid w:val="00EE3DC1"/>
    <w:rsid w:val="00EE465F"/>
    <w:rsid w:val="00EE7160"/>
    <w:rsid w:val="00EF2079"/>
    <w:rsid w:val="00EF3E7D"/>
    <w:rsid w:val="00EF608A"/>
    <w:rsid w:val="00EF7DE9"/>
    <w:rsid w:val="00F007D5"/>
    <w:rsid w:val="00F00FF9"/>
    <w:rsid w:val="00F067FB"/>
    <w:rsid w:val="00F07CC1"/>
    <w:rsid w:val="00F121A7"/>
    <w:rsid w:val="00F15F16"/>
    <w:rsid w:val="00F16197"/>
    <w:rsid w:val="00F26CF4"/>
    <w:rsid w:val="00F26E1D"/>
    <w:rsid w:val="00F27E51"/>
    <w:rsid w:val="00F318FF"/>
    <w:rsid w:val="00F33787"/>
    <w:rsid w:val="00F341D2"/>
    <w:rsid w:val="00F3566A"/>
    <w:rsid w:val="00F35A5D"/>
    <w:rsid w:val="00F4037A"/>
    <w:rsid w:val="00F43075"/>
    <w:rsid w:val="00F44106"/>
    <w:rsid w:val="00F4452F"/>
    <w:rsid w:val="00F50930"/>
    <w:rsid w:val="00F531C8"/>
    <w:rsid w:val="00F54C57"/>
    <w:rsid w:val="00F54CF2"/>
    <w:rsid w:val="00F5621E"/>
    <w:rsid w:val="00F57765"/>
    <w:rsid w:val="00F61C0B"/>
    <w:rsid w:val="00F63732"/>
    <w:rsid w:val="00F63F16"/>
    <w:rsid w:val="00F73AF6"/>
    <w:rsid w:val="00F73C7B"/>
    <w:rsid w:val="00F76576"/>
    <w:rsid w:val="00F8042B"/>
    <w:rsid w:val="00F809F4"/>
    <w:rsid w:val="00F8193C"/>
    <w:rsid w:val="00F831E0"/>
    <w:rsid w:val="00F84401"/>
    <w:rsid w:val="00F84A5B"/>
    <w:rsid w:val="00F925EB"/>
    <w:rsid w:val="00F930FA"/>
    <w:rsid w:val="00F93B82"/>
    <w:rsid w:val="00FA039D"/>
    <w:rsid w:val="00FA1DF4"/>
    <w:rsid w:val="00FA5EB0"/>
    <w:rsid w:val="00FB2B6B"/>
    <w:rsid w:val="00FB39E0"/>
    <w:rsid w:val="00FB5364"/>
    <w:rsid w:val="00FB6CE9"/>
    <w:rsid w:val="00FB6F93"/>
    <w:rsid w:val="00FC0543"/>
    <w:rsid w:val="00FC0A1C"/>
    <w:rsid w:val="00FC0B02"/>
    <w:rsid w:val="00FC336B"/>
    <w:rsid w:val="00FD0F80"/>
    <w:rsid w:val="00FD2499"/>
    <w:rsid w:val="00FD40CF"/>
    <w:rsid w:val="00FD529F"/>
    <w:rsid w:val="00FE4185"/>
    <w:rsid w:val="00FE516A"/>
    <w:rsid w:val="00FE5BB0"/>
    <w:rsid w:val="00FF1DFE"/>
    <w:rsid w:val="00FF1F60"/>
    <w:rsid w:val="00FF4D2D"/>
    <w:rsid w:val="00FF6F07"/>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24"/>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CF3ACB"/>
    <w:pPr>
      <w:autoSpaceDE w:val="0"/>
      <w:autoSpaceDN w:val="0"/>
      <w:adjustRightInd w:val="0"/>
    </w:pPr>
    <w:rPr>
      <w:rFonts w:eastAsiaTheme="minorHAnsi"/>
      <w:color w:val="000000"/>
      <w:sz w:val="24"/>
      <w:szCs w:val="24"/>
      <w:lang w:val="en-ZA"/>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361202479">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F5266-13C6-4B3F-A97B-2BFB813A0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Nokwezi Tunzi</dc:creator>
  <cp:lastModifiedBy>USER</cp:lastModifiedBy>
  <cp:revision>2</cp:revision>
  <cp:lastPrinted>2020-02-24T13:53:00Z</cp:lastPrinted>
  <dcterms:created xsi:type="dcterms:W3CDTF">2020-11-26T14:01:00Z</dcterms:created>
  <dcterms:modified xsi:type="dcterms:W3CDTF">2020-11-26T14:01:00Z</dcterms:modified>
</cp:coreProperties>
</file>