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00E556BF" w:rsidRPr="00B20A46">
        <w:rPr>
          <w:rFonts w:ascii="Arial" w:eastAsia="Times New Roman" w:hAnsi="Arial" w:cs="Arial"/>
          <w:b/>
          <w:snapToGrid w:val="0"/>
          <w:sz w:val="40"/>
          <w:szCs w:val="40"/>
          <w:lang w:val="en-GB"/>
        </w:rPr>
        <w:t xml:space="preserve"> </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CE668A" w:rsidRPr="00B20A46">
        <w:rPr>
          <w:rFonts w:ascii="Arial" w:eastAsia="Times New Roman" w:hAnsi="Arial" w:cs="Arial"/>
          <w:b/>
          <w:snapToGrid w:val="0"/>
          <w:sz w:val="40"/>
          <w:szCs w:val="40"/>
          <w:lang w:val="en-GB"/>
        </w:rPr>
        <w:t>3</w:t>
      </w:r>
      <w:r w:rsidR="00B20A46" w:rsidRPr="00B20A46">
        <w:rPr>
          <w:rFonts w:ascii="Arial" w:eastAsia="Times New Roman" w:hAnsi="Arial" w:cs="Arial"/>
          <w:b/>
          <w:snapToGrid w:val="0"/>
          <w:sz w:val="40"/>
          <w:szCs w:val="40"/>
          <w:lang w:val="en-GB"/>
        </w:rPr>
        <w:t>92</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E668A">
        <w:rPr>
          <w:rFonts w:ascii="Arial" w:eastAsia="Times New Roman" w:hAnsi="Arial" w:cs="Arial"/>
          <w:b/>
          <w:snapToGrid w:val="0"/>
          <w:sz w:val="40"/>
          <w:szCs w:val="40"/>
          <w:lang w:val="en-GB"/>
        </w:rPr>
        <w:t>16</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C49BB">
        <w:rPr>
          <w:rFonts w:ascii="Arial" w:eastAsia="Times New Roman" w:hAnsi="Arial" w:cs="Arial"/>
          <w:b/>
          <w:snapToGrid w:val="0"/>
          <w:sz w:val="40"/>
          <w:szCs w:val="40"/>
          <w:lang w:val="en-GB"/>
        </w:rPr>
        <w:t>3</w:t>
      </w:r>
      <w:r w:rsidR="00CE668A">
        <w:rPr>
          <w:rFonts w:ascii="Arial" w:eastAsia="Times New Roman" w:hAnsi="Arial" w:cs="Arial"/>
          <w:b/>
          <w:snapToGrid w:val="0"/>
          <w:sz w:val="40"/>
          <w:szCs w:val="40"/>
          <w:lang w:val="en-GB"/>
        </w:rPr>
        <w:t>8</w:t>
      </w:r>
      <w:r w:rsidR="009E7540">
        <w:rPr>
          <w:rFonts w:ascii="Arial" w:eastAsia="Times New Roman" w:hAnsi="Arial" w:cs="Arial"/>
          <w:b/>
          <w:snapToGrid w:val="0"/>
          <w:sz w:val="40"/>
          <w:szCs w:val="40"/>
          <w:lang w:val="en-GB"/>
        </w:rPr>
        <w:t xml:space="preserve"> - 2020</w:t>
      </w:r>
    </w:p>
    <w:p w:rsidR="00B20A46" w:rsidRPr="00B20A46" w:rsidRDefault="00B20A46" w:rsidP="00B20A46">
      <w:pPr>
        <w:spacing w:before="100" w:beforeAutospacing="1" w:after="100" w:afterAutospacing="1" w:line="240" w:lineRule="auto"/>
        <w:ind w:left="720" w:hanging="720"/>
        <w:jc w:val="both"/>
        <w:outlineLvl w:val="0"/>
        <w:rPr>
          <w:rFonts w:ascii="Arial" w:hAnsi="Arial" w:cs="Arial"/>
          <w:b/>
          <w:sz w:val="40"/>
          <w:szCs w:val="40"/>
          <w:lang w:val="en-US"/>
        </w:rPr>
      </w:pPr>
      <w:r w:rsidRPr="00B20A46">
        <w:rPr>
          <w:rFonts w:ascii="Arial" w:hAnsi="Arial" w:cs="Arial"/>
          <w:b/>
          <w:bCs/>
          <w:sz w:val="40"/>
          <w:szCs w:val="40"/>
          <w:lang w:val="en-US"/>
        </w:rPr>
        <w:t>2392.</w:t>
      </w:r>
      <w:r w:rsidRPr="00B20A46">
        <w:rPr>
          <w:rFonts w:ascii="Arial" w:hAnsi="Arial" w:cs="Arial"/>
          <w:b/>
          <w:bCs/>
          <w:sz w:val="40"/>
          <w:szCs w:val="40"/>
          <w:lang w:val="en-US"/>
        </w:rPr>
        <w:tab/>
        <w:t xml:space="preserve">Ms L H Arries (EFF) to </w:t>
      </w:r>
      <w:r w:rsidRPr="00B20A46">
        <w:rPr>
          <w:rFonts w:ascii="Arial" w:hAnsi="Arial" w:cs="Arial"/>
          <w:b/>
          <w:bCs/>
          <w:sz w:val="40"/>
          <w:szCs w:val="40"/>
        </w:rPr>
        <w:t xml:space="preserve">ask </w:t>
      </w:r>
      <w:r w:rsidRPr="00B20A46">
        <w:rPr>
          <w:rFonts w:ascii="Arial" w:hAnsi="Arial" w:cs="Arial"/>
          <w:b/>
          <w:bCs/>
          <w:sz w:val="40"/>
          <w:szCs w:val="40"/>
          <w:lang w:val="en-US"/>
        </w:rPr>
        <w:t>the Minister of Social Development</w:t>
      </w:r>
      <w:r w:rsidR="00E27220" w:rsidRPr="00B20A46">
        <w:rPr>
          <w:rFonts w:ascii="Arial" w:hAnsi="Arial" w:cs="Arial"/>
          <w:b/>
          <w:bCs/>
          <w:sz w:val="40"/>
          <w:szCs w:val="40"/>
          <w:lang w:val="en-US"/>
        </w:rPr>
        <w:fldChar w:fldCharType="begin"/>
      </w:r>
      <w:r w:rsidRPr="00B20A46">
        <w:rPr>
          <w:rFonts w:ascii="Arial" w:hAnsi="Arial" w:cs="Arial"/>
          <w:sz w:val="40"/>
          <w:szCs w:val="40"/>
        </w:rPr>
        <w:instrText xml:space="preserve"> XE "</w:instrText>
      </w:r>
      <w:r w:rsidRPr="00B20A46">
        <w:rPr>
          <w:rFonts w:ascii="Arial" w:eastAsia="Calibri" w:hAnsi="Arial" w:cs="Arial"/>
          <w:b/>
          <w:sz w:val="40"/>
          <w:szCs w:val="40"/>
          <w:lang w:val="en-GB"/>
        </w:rPr>
        <w:instrText>Social</w:instrText>
      </w:r>
      <w:r w:rsidRPr="00B20A46">
        <w:rPr>
          <w:rFonts w:ascii="Arial" w:hAnsi="Arial" w:cs="Arial"/>
          <w:b/>
          <w:sz w:val="40"/>
          <w:szCs w:val="40"/>
        </w:rPr>
        <w:instrText xml:space="preserve"> Development</w:instrText>
      </w:r>
      <w:r w:rsidRPr="00B20A46">
        <w:rPr>
          <w:rFonts w:ascii="Arial" w:hAnsi="Arial" w:cs="Arial"/>
          <w:sz w:val="40"/>
          <w:szCs w:val="40"/>
        </w:rPr>
        <w:instrText xml:space="preserve">" </w:instrText>
      </w:r>
      <w:r w:rsidR="00E27220" w:rsidRPr="00B20A46">
        <w:rPr>
          <w:rFonts w:ascii="Arial" w:hAnsi="Arial" w:cs="Arial"/>
          <w:b/>
          <w:bCs/>
          <w:sz w:val="40"/>
          <w:szCs w:val="40"/>
          <w:lang w:val="en-US"/>
        </w:rPr>
        <w:fldChar w:fldCharType="end"/>
      </w:r>
      <w:r w:rsidRPr="00B20A46">
        <w:rPr>
          <w:rFonts w:ascii="Arial" w:hAnsi="Arial" w:cs="Arial"/>
          <w:b/>
          <w:bCs/>
          <w:sz w:val="40"/>
          <w:szCs w:val="40"/>
          <w:lang w:val="en-US"/>
        </w:rPr>
        <w:t>:</w:t>
      </w:r>
    </w:p>
    <w:p w:rsidR="00CE668A" w:rsidRPr="007A07FC" w:rsidRDefault="00B20A46" w:rsidP="007A07FC">
      <w:pPr>
        <w:spacing w:before="100" w:beforeAutospacing="1" w:after="100" w:afterAutospacing="1" w:line="240" w:lineRule="auto"/>
        <w:ind w:left="1418" w:hanging="709"/>
        <w:jc w:val="both"/>
        <w:rPr>
          <w:rFonts w:ascii="Arial" w:hAnsi="Arial" w:cs="Arial"/>
          <w:sz w:val="40"/>
          <w:szCs w:val="40"/>
        </w:rPr>
      </w:pPr>
      <w:r w:rsidRPr="00B20A46">
        <w:rPr>
          <w:rFonts w:ascii="Arial" w:hAnsi="Arial" w:cs="Arial"/>
          <w:sz w:val="40"/>
          <w:szCs w:val="40"/>
        </w:rPr>
        <w:t>(a) What total number of foster care applications are still unprocessed in her department and (b) by what date does she intend to have all of the specified applications processed?</w:t>
      </w:r>
      <w:r w:rsidRPr="00B20A46">
        <w:rPr>
          <w:rFonts w:ascii="Arial" w:hAnsi="Arial" w:cs="Arial"/>
          <w:sz w:val="40"/>
          <w:szCs w:val="40"/>
        </w:rPr>
        <w:tab/>
      </w:r>
      <w:r w:rsidRPr="00B20A46">
        <w:rPr>
          <w:rFonts w:ascii="Arial" w:hAnsi="Arial" w:cs="Arial"/>
          <w:sz w:val="40"/>
          <w:szCs w:val="40"/>
        </w:rPr>
        <w:tab/>
      </w:r>
      <w:r w:rsidRPr="00B20A46">
        <w:rPr>
          <w:rFonts w:ascii="Arial" w:hAnsi="Arial" w:cs="Arial"/>
          <w:sz w:val="40"/>
          <w:szCs w:val="40"/>
        </w:rPr>
        <w:tab/>
      </w:r>
      <w:r w:rsidRPr="00B20A46">
        <w:rPr>
          <w:rFonts w:ascii="Arial" w:hAnsi="Arial" w:cs="Arial"/>
          <w:color w:val="000000"/>
          <w:sz w:val="40"/>
          <w:szCs w:val="40"/>
        </w:rPr>
        <w:t>NW2967E</w:t>
      </w:r>
    </w:p>
    <w:p w:rsidR="00162032" w:rsidRDefault="00162032" w:rsidP="0012591C">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12591C">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10CC8" w:rsidRDefault="00590B8C"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(a) </w:t>
      </w:r>
      <w:r w:rsidR="004F001D">
        <w:rPr>
          <w:rFonts w:ascii="Arial" w:hAnsi="Arial" w:cs="Arial"/>
          <w:sz w:val="40"/>
          <w:szCs w:val="40"/>
        </w:rPr>
        <w:t xml:space="preserve">It should be noted that the National Department of Social Development does note process Foster Care applications but provinces do. </w:t>
      </w:r>
      <w:r>
        <w:rPr>
          <w:rFonts w:ascii="Arial" w:hAnsi="Arial" w:cs="Arial"/>
          <w:sz w:val="40"/>
          <w:szCs w:val="40"/>
        </w:rPr>
        <w:t xml:space="preserve">The following provinces have the following total number of foster care applications </w:t>
      </w:r>
      <w:r w:rsidR="00162032">
        <w:rPr>
          <w:rFonts w:ascii="Arial" w:hAnsi="Arial" w:cs="Arial"/>
          <w:sz w:val="40"/>
          <w:szCs w:val="40"/>
        </w:rPr>
        <w:t>that are still unprocessed:</w:t>
      </w:r>
    </w:p>
    <w:p w:rsidR="00833A1C" w:rsidRDefault="00833A1C" w:rsidP="00DA4793">
      <w:pPr>
        <w:spacing w:before="100" w:beforeAutospacing="1" w:after="100" w:afterAutospacing="1"/>
        <w:jc w:val="both"/>
        <w:rPr>
          <w:rFonts w:ascii="Arial" w:hAnsi="Arial" w:cs="Arial"/>
          <w:sz w:val="40"/>
          <w:szCs w:val="40"/>
        </w:rPr>
      </w:pPr>
      <w:r w:rsidRPr="00C86F58">
        <w:rPr>
          <w:rFonts w:ascii="Arial" w:hAnsi="Arial" w:cs="Arial"/>
          <w:b/>
          <w:sz w:val="40"/>
          <w:szCs w:val="40"/>
        </w:rPr>
        <w:lastRenderedPageBreak/>
        <w:t>Eastern Cape:</w:t>
      </w:r>
      <w:r w:rsidRPr="00833A1C">
        <w:rPr>
          <w:rFonts w:ascii="Arial" w:hAnsi="Arial" w:cs="Arial"/>
          <w:sz w:val="40"/>
          <w:szCs w:val="40"/>
        </w:rPr>
        <w:t xml:space="preserve"> The Eastern Cape Province has a total of 665 foster care applications that have not yet been processed as at end September 2020.</w:t>
      </w:r>
    </w:p>
    <w:p w:rsidR="00CB6122" w:rsidRPr="00AA65BA" w:rsidRDefault="00CB6122" w:rsidP="00DA4793">
      <w:pPr>
        <w:spacing w:before="100" w:beforeAutospacing="1" w:after="100" w:afterAutospacing="1"/>
        <w:jc w:val="both"/>
        <w:rPr>
          <w:rFonts w:ascii="Arial" w:hAnsi="Arial" w:cs="Arial"/>
          <w:sz w:val="40"/>
          <w:szCs w:val="40"/>
        </w:rPr>
      </w:pPr>
      <w:r w:rsidRPr="00C86F58">
        <w:rPr>
          <w:rFonts w:ascii="Arial" w:hAnsi="Arial" w:cs="Arial"/>
          <w:b/>
          <w:sz w:val="40"/>
          <w:szCs w:val="40"/>
        </w:rPr>
        <w:t>Gauteng:</w:t>
      </w:r>
      <w:r w:rsidR="00CF6EEE">
        <w:rPr>
          <w:rFonts w:ascii="Arial" w:hAnsi="Arial" w:cs="Arial"/>
          <w:sz w:val="40"/>
          <w:szCs w:val="40"/>
        </w:rPr>
        <w:t xml:space="preserve"> The Gauteng Province has a total of 4025 </w:t>
      </w:r>
      <w:r w:rsidRPr="00AA65BA">
        <w:rPr>
          <w:rFonts w:ascii="Arial" w:hAnsi="Arial" w:cs="Arial"/>
          <w:sz w:val="40"/>
          <w:szCs w:val="40"/>
        </w:rPr>
        <w:t>foster care applications that are still unprocessed.</w:t>
      </w:r>
    </w:p>
    <w:p w:rsidR="00CB6122" w:rsidRPr="00AA65BA" w:rsidRDefault="00CB6122" w:rsidP="00DA4793">
      <w:pPr>
        <w:spacing w:before="100" w:beforeAutospacing="1" w:after="100" w:afterAutospacing="1"/>
        <w:jc w:val="both"/>
        <w:rPr>
          <w:rFonts w:ascii="Arial" w:hAnsi="Arial" w:cs="Arial"/>
          <w:sz w:val="40"/>
          <w:szCs w:val="40"/>
        </w:rPr>
      </w:pPr>
      <w:r w:rsidRPr="00C86F58">
        <w:rPr>
          <w:rFonts w:ascii="Arial" w:hAnsi="Arial" w:cs="Arial"/>
          <w:b/>
          <w:sz w:val="40"/>
          <w:szCs w:val="40"/>
        </w:rPr>
        <w:t>Limpopo:</w:t>
      </w:r>
      <w:r w:rsidRPr="00AA65BA">
        <w:rPr>
          <w:rFonts w:ascii="Arial" w:hAnsi="Arial" w:cs="Arial"/>
          <w:sz w:val="40"/>
          <w:szCs w:val="40"/>
        </w:rPr>
        <w:t xml:space="preserve"> The new intakes that the department has to date is 1 068.</w:t>
      </w:r>
    </w:p>
    <w:p w:rsidR="00CB6122" w:rsidRPr="00AA65BA" w:rsidRDefault="00CB6122" w:rsidP="00DA4793">
      <w:pPr>
        <w:spacing w:before="100" w:beforeAutospacing="1" w:after="100" w:afterAutospacing="1"/>
        <w:jc w:val="both"/>
        <w:rPr>
          <w:rFonts w:ascii="Arial" w:hAnsi="Arial" w:cs="Arial"/>
          <w:sz w:val="40"/>
          <w:szCs w:val="40"/>
        </w:rPr>
      </w:pPr>
      <w:r w:rsidRPr="00C86F58">
        <w:rPr>
          <w:rFonts w:ascii="Arial" w:hAnsi="Arial" w:cs="Arial"/>
          <w:b/>
          <w:sz w:val="40"/>
          <w:szCs w:val="40"/>
        </w:rPr>
        <w:t>KZN:</w:t>
      </w:r>
      <w:r w:rsidRPr="00AA65BA">
        <w:rPr>
          <w:rFonts w:ascii="Arial" w:hAnsi="Arial" w:cs="Arial"/>
          <w:sz w:val="40"/>
          <w:szCs w:val="40"/>
        </w:rPr>
        <w:t xml:space="preserve"> The province of</w:t>
      </w:r>
      <w:r w:rsidR="00CF6EEE">
        <w:rPr>
          <w:rFonts w:ascii="Arial" w:hAnsi="Arial" w:cs="Arial"/>
          <w:sz w:val="40"/>
          <w:szCs w:val="40"/>
        </w:rPr>
        <w:t xml:space="preserve"> KwaZulu-Natal has a total of 1</w:t>
      </w:r>
      <w:r w:rsidRPr="00AA65BA">
        <w:rPr>
          <w:rFonts w:ascii="Arial" w:hAnsi="Arial" w:cs="Arial"/>
          <w:sz w:val="40"/>
          <w:szCs w:val="40"/>
        </w:rPr>
        <w:t>637 foster care applications that are still to be processed.</w:t>
      </w:r>
    </w:p>
    <w:p w:rsidR="00CB6122" w:rsidRPr="00AA65BA" w:rsidRDefault="00CB6122" w:rsidP="00DA4793">
      <w:pPr>
        <w:spacing w:before="100" w:beforeAutospacing="1" w:after="100" w:afterAutospacing="1"/>
        <w:jc w:val="both"/>
        <w:rPr>
          <w:rFonts w:ascii="Arial" w:hAnsi="Arial" w:cs="Arial"/>
          <w:sz w:val="40"/>
          <w:szCs w:val="40"/>
        </w:rPr>
      </w:pPr>
      <w:r w:rsidRPr="00C86F58">
        <w:rPr>
          <w:rFonts w:ascii="Arial" w:hAnsi="Arial" w:cs="Arial"/>
          <w:b/>
          <w:sz w:val="40"/>
          <w:szCs w:val="40"/>
        </w:rPr>
        <w:t>Northern Cape:</w:t>
      </w:r>
      <w:r w:rsidRPr="00AA65BA">
        <w:rPr>
          <w:rFonts w:ascii="Arial" w:hAnsi="Arial" w:cs="Arial"/>
          <w:sz w:val="40"/>
          <w:szCs w:val="40"/>
        </w:rPr>
        <w:t xml:space="preserve"> There are 184 applications for foster care placements under investigation.</w:t>
      </w:r>
    </w:p>
    <w:p w:rsidR="00CB6122" w:rsidRPr="00AA65BA" w:rsidRDefault="00CB6122" w:rsidP="00CB6122">
      <w:pPr>
        <w:spacing w:before="100" w:beforeAutospacing="1" w:after="100" w:afterAutospacing="1"/>
        <w:jc w:val="both"/>
        <w:rPr>
          <w:rFonts w:ascii="Arial" w:hAnsi="Arial" w:cs="Arial"/>
          <w:sz w:val="40"/>
          <w:szCs w:val="40"/>
        </w:rPr>
      </w:pPr>
      <w:r w:rsidRPr="00C86F58">
        <w:rPr>
          <w:rFonts w:ascii="Arial" w:hAnsi="Arial" w:cs="Arial"/>
          <w:b/>
          <w:sz w:val="40"/>
          <w:szCs w:val="40"/>
        </w:rPr>
        <w:t>Western Cape:</w:t>
      </w:r>
      <w:r w:rsidRPr="00AA65BA">
        <w:rPr>
          <w:rFonts w:ascii="Arial" w:hAnsi="Arial" w:cs="Arial"/>
          <w:sz w:val="40"/>
          <w:szCs w:val="40"/>
        </w:rPr>
        <w:t xml:space="preserve"> The total number of foster care applications unprocessed until 30th September 202</w:t>
      </w:r>
      <w:r w:rsidR="00CF6EEE">
        <w:rPr>
          <w:rFonts w:ascii="Arial" w:hAnsi="Arial" w:cs="Arial"/>
          <w:sz w:val="40"/>
          <w:szCs w:val="40"/>
        </w:rPr>
        <w:t>0 1900</w:t>
      </w:r>
      <w:r w:rsidRPr="00AA65BA">
        <w:rPr>
          <w:rFonts w:ascii="Arial" w:hAnsi="Arial" w:cs="Arial"/>
          <w:sz w:val="40"/>
          <w:szCs w:val="40"/>
        </w:rPr>
        <w:t>.</w:t>
      </w:r>
    </w:p>
    <w:p w:rsidR="00CB6122" w:rsidRPr="00AA65BA" w:rsidRDefault="00CB6122" w:rsidP="00CB6122">
      <w:pPr>
        <w:spacing w:before="100" w:beforeAutospacing="1" w:after="100" w:afterAutospacing="1"/>
        <w:jc w:val="both"/>
        <w:rPr>
          <w:rFonts w:ascii="Arial" w:hAnsi="Arial" w:cs="Arial"/>
          <w:sz w:val="40"/>
          <w:szCs w:val="40"/>
        </w:rPr>
      </w:pPr>
      <w:r w:rsidRPr="00AA65BA">
        <w:rPr>
          <w:rFonts w:ascii="Arial" w:hAnsi="Arial" w:cs="Arial"/>
          <w:sz w:val="40"/>
          <w:szCs w:val="40"/>
        </w:rPr>
        <w:t>The reasons for deviations for non-finalisation of foster care applications are as follows:</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Challenges in tracing birth parents.</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Outstanding birth certificates from the Department of Home Affairs.</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lastRenderedPageBreak/>
        <w:t>Delayed responses from the National Department of Social Development in issuing Form 30</w:t>
      </w:r>
      <w:r w:rsidR="00C86F58">
        <w:rPr>
          <w:rFonts w:ascii="Arial" w:hAnsi="Arial" w:cs="Arial"/>
          <w:sz w:val="40"/>
          <w:szCs w:val="40"/>
        </w:rPr>
        <w:t xml:space="preserve"> due to impact of lockdown</w:t>
      </w:r>
      <w:r w:rsidRPr="00AA65BA">
        <w:rPr>
          <w:rFonts w:ascii="Arial" w:hAnsi="Arial" w:cs="Arial"/>
          <w:sz w:val="40"/>
          <w:szCs w:val="40"/>
        </w:rPr>
        <w:t>.</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Outstanding school reports. We do, however, acknowledge the notable support from the WCED during the COVID-19 lockdown period.</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Await court dates from the Department of Justice &amp; CD to finalise court matters.</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High turnover of social workers in D</w:t>
      </w:r>
      <w:r w:rsidR="00C86F58">
        <w:rPr>
          <w:rFonts w:ascii="Arial" w:hAnsi="Arial" w:cs="Arial"/>
          <w:sz w:val="40"/>
          <w:szCs w:val="40"/>
        </w:rPr>
        <w:t xml:space="preserve">esignated </w:t>
      </w:r>
      <w:r w:rsidRPr="00AA65BA">
        <w:rPr>
          <w:rFonts w:ascii="Arial" w:hAnsi="Arial" w:cs="Arial"/>
          <w:sz w:val="40"/>
          <w:szCs w:val="40"/>
        </w:rPr>
        <w:t>C</w:t>
      </w:r>
      <w:r w:rsidR="00C86F58">
        <w:rPr>
          <w:rFonts w:ascii="Arial" w:hAnsi="Arial" w:cs="Arial"/>
          <w:sz w:val="40"/>
          <w:szCs w:val="40"/>
        </w:rPr>
        <w:t xml:space="preserve">hild </w:t>
      </w:r>
      <w:r w:rsidRPr="00AA65BA">
        <w:rPr>
          <w:rFonts w:ascii="Arial" w:hAnsi="Arial" w:cs="Arial"/>
          <w:sz w:val="40"/>
          <w:szCs w:val="40"/>
        </w:rPr>
        <w:t>P</w:t>
      </w:r>
      <w:r w:rsidR="00C86F58">
        <w:rPr>
          <w:rFonts w:ascii="Arial" w:hAnsi="Arial" w:cs="Arial"/>
          <w:sz w:val="40"/>
          <w:szCs w:val="40"/>
        </w:rPr>
        <w:t xml:space="preserve">rotection </w:t>
      </w:r>
      <w:r w:rsidRPr="00AA65BA">
        <w:rPr>
          <w:rFonts w:ascii="Arial" w:hAnsi="Arial" w:cs="Arial"/>
          <w:sz w:val="40"/>
          <w:szCs w:val="40"/>
        </w:rPr>
        <w:t>O</w:t>
      </w:r>
      <w:r w:rsidR="00C86F58">
        <w:rPr>
          <w:rFonts w:ascii="Arial" w:hAnsi="Arial" w:cs="Arial"/>
          <w:sz w:val="40"/>
          <w:szCs w:val="40"/>
        </w:rPr>
        <w:t>rganisation</w:t>
      </w:r>
      <w:r w:rsidRPr="00AA65BA">
        <w:rPr>
          <w:rFonts w:ascii="Arial" w:hAnsi="Arial" w:cs="Arial"/>
          <w:sz w:val="40"/>
          <w:szCs w:val="40"/>
        </w:rPr>
        <w:t>s.</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Unmanageable high caseloads of social workers.</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The safety situation in communities making it impossible for social workers to render supervision services as legally required.</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Administrative demands requiring more support staff.</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Reconsolidation/verification of information with SASSA to update orders on SOCPEN and submitting to the Provincial Office on a weekly basis.</w:t>
      </w:r>
    </w:p>
    <w:p w:rsidR="00CB6122" w:rsidRPr="00AA65BA" w:rsidRDefault="00CB6122" w:rsidP="00CB6122">
      <w:pPr>
        <w:pStyle w:val="ListParagraph"/>
        <w:numPr>
          <w:ilvl w:val="0"/>
          <w:numId w:val="17"/>
        </w:numPr>
        <w:spacing w:after="0"/>
        <w:jc w:val="both"/>
        <w:rPr>
          <w:rFonts w:ascii="Arial" w:hAnsi="Arial" w:cs="Arial"/>
          <w:sz w:val="40"/>
          <w:szCs w:val="40"/>
        </w:rPr>
      </w:pPr>
      <w:r w:rsidRPr="00AA65BA">
        <w:rPr>
          <w:rFonts w:ascii="Arial" w:hAnsi="Arial" w:cs="Arial"/>
          <w:sz w:val="40"/>
          <w:szCs w:val="40"/>
        </w:rPr>
        <w:t>Foster care applications pending finalisation.</w:t>
      </w:r>
    </w:p>
    <w:p w:rsidR="00CB6122" w:rsidRDefault="00CB6122" w:rsidP="00CB6122">
      <w:pPr>
        <w:spacing w:before="100" w:beforeAutospacing="1" w:after="100" w:afterAutospacing="1"/>
        <w:jc w:val="both"/>
        <w:rPr>
          <w:rFonts w:ascii="Arial" w:hAnsi="Arial" w:cs="Arial"/>
          <w:sz w:val="40"/>
          <w:szCs w:val="40"/>
        </w:rPr>
      </w:pPr>
    </w:p>
    <w:p w:rsidR="00DD4FDB" w:rsidRDefault="00162032" w:rsidP="00162032">
      <w:pPr>
        <w:spacing w:before="100" w:beforeAutospacing="1" w:after="100" w:afterAutospacing="1"/>
        <w:jc w:val="both"/>
        <w:rPr>
          <w:rFonts w:ascii="Arial" w:hAnsi="Arial" w:cs="Arial"/>
          <w:sz w:val="40"/>
          <w:szCs w:val="40"/>
        </w:rPr>
      </w:pPr>
      <w:r>
        <w:rPr>
          <w:rFonts w:ascii="Arial" w:hAnsi="Arial" w:cs="Arial"/>
          <w:sz w:val="40"/>
          <w:szCs w:val="40"/>
        </w:rPr>
        <w:t>(b)</w:t>
      </w:r>
      <w:r w:rsidR="00DD4FDB" w:rsidRPr="00B20A46">
        <w:rPr>
          <w:rFonts w:ascii="Arial" w:hAnsi="Arial" w:cs="Arial"/>
          <w:sz w:val="40"/>
          <w:szCs w:val="40"/>
        </w:rPr>
        <w:t xml:space="preserve"> by what date does she intend to have all of the specified applications processed?</w:t>
      </w:r>
      <w:r>
        <w:rPr>
          <w:rFonts w:ascii="Arial" w:hAnsi="Arial" w:cs="Arial"/>
          <w:sz w:val="40"/>
          <w:szCs w:val="40"/>
        </w:rPr>
        <w:t xml:space="preserve">  </w:t>
      </w:r>
    </w:p>
    <w:p w:rsidR="00162032" w:rsidRDefault="00162032" w:rsidP="00162032">
      <w:pPr>
        <w:spacing w:before="100" w:beforeAutospacing="1" w:after="100" w:afterAutospacing="1"/>
        <w:jc w:val="both"/>
        <w:rPr>
          <w:rFonts w:ascii="Arial" w:hAnsi="Arial" w:cs="Arial"/>
          <w:sz w:val="40"/>
          <w:szCs w:val="40"/>
        </w:rPr>
      </w:pPr>
      <w:r w:rsidRPr="00162032">
        <w:rPr>
          <w:rFonts w:ascii="Arial" w:hAnsi="Arial" w:cs="Arial"/>
          <w:sz w:val="40"/>
          <w:szCs w:val="40"/>
        </w:rPr>
        <w:lastRenderedPageBreak/>
        <w:t>The provinces are to complete p</w:t>
      </w:r>
      <w:r w:rsidR="00DD4FDB">
        <w:rPr>
          <w:rFonts w:ascii="Arial" w:hAnsi="Arial" w:cs="Arial"/>
          <w:sz w:val="40"/>
          <w:szCs w:val="40"/>
        </w:rPr>
        <w:t>rocessing these applications as follows</w:t>
      </w:r>
      <w:r w:rsidR="00AA7DF8">
        <w:rPr>
          <w:rFonts w:ascii="Arial" w:hAnsi="Arial" w:cs="Arial"/>
          <w:sz w:val="40"/>
          <w:szCs w:val="40"/>
        </w:rPr>
        <w:t>:</w:t>
      </w:r>
    </w:p>
    <w:p w:rsidR="00833A1C" w:rsidRDefault="00833A1C" w:rsidP="00162032">
      <w:pPr>
        <w:spacing w:before="100" w:beforeAutospacing="1" w:after="100" w:afterAutospacing="1"/>
        <w:jc w:val="both"/>
        <w:rPr>
          <w:rFonts w:ascii="Arial" w:hAnsi="Arial" w:cs="Arial"/>
          <w:sz w:val="40"/>
          <w:szCs w:val="40"/>
        </w:rPr>
      </w:pPr>
      <w:r w:rsidRPr="00C86F58">
        <w:rPr>
          <w:rFonts w:ascii="Arial" w:hAnsi="Arial" w:cs="Arial"/>
          <w:b/>
          <w:sz w:val="40"/>
          <w:szCs w:val="40"/>
        </w:rPr>
        <w:t>Eastern Cape:</w:t>
      </w:r>
      <w:r>
        <w:rPr>
          <w:rFonts w:ascii="Arial" w:hAnsi="Arial" w:cs="Arial"/>
          <w:sz w:val="40"/>
          <w:szCs w:val="40"/>
        </w:rPr>
        <w:t xml:space="preserve"> </w:t>
      </w:r>
      <w:r w:rsidRPr="00833A1C">
        <w:rPr>
          <w:rFonts w:ascii="Arial" w:hAnsi="Arial" w:cs="Arial"/>
          <w:sz w:val="40"/>
          <w:szCs w:val="40"/>
        </w:rPr>
        <w:t>The applications will be processed by 31 December 2020.</w:t>
      </w:r>
    </w:p>
    <w:p w:rsidR="00FA30AE" w:rsidRPr="00AA65BA" w:rsidRDefault="00FA30AE" w:rsidP="00162032">
      <w:pPr>
        <w:spacing w:before="100" w:beforeAutospacing="1" w:after="100" w:afterAutospacing="1"/>
        <w:jc w:val="both"/>
        <w:rPr>
          <w:rFonts w:ascii="Arial" w:hAnsi="Arial" w:cs="Arial"/>
          <w:sz w:val="40"/>
          <w:szCs w:val="40"/>
        </w:rPr>
      </w:pPr>
      <w:r w:rsidRPr="00C86F58">
        <w:rPr>
          <w:rFonts w:ascii="Arial" w:hAnsi="Arial" w:cs="Arial"/>
          <w:b/>
          <w:sz w:val="40"/>
          <w:szCs w:val="40"/>
        </w:rPr>
        <w:t>Gauteng:</w:t>
      </w:r>
      <w:r w:rsidRPr="00AA65BA">
        <w:rPr>
          <w:rFonts w:ascii="Arial" w:hAnsi="Arial" w:cs="Arial"/>
          <w:sz w:val="40"/>
          <w:szCs w:val="40"/>
        </w:rPr>
        <w:t xml:space="preserve"> The finalization of the foster care process is dependent on other Departments and prospective foster parents. As a result, it is not possible to indicate by when the cases will be finalised. In terms of the Children’s Act 38 of 2005, the turnaround time for foster care applications is six (6) months.</w:t>
      </w:r>
    </w:p>
    <w:p w:rsidR="00107D20" w:rsidRPr="00AA65BA" w:rsidRDefault="00107D20" w:rsidP="00107D20">
      <w:pPr>
        <w:spacing w:before="100" w:beforeAutospacing="1" w:after="100" w:afterAutospacing="1"/>
        <w:jc w:val="both"/>
        <w:rPr>
          <w:rFonts w:ascii="Arial" w:hAnsi="Arial" w:cs="Arial"/>
          <w:sz w:val="40"/>
          <w:szCs w:val="40"/>
        </w:rPr>
      </w:pPr>
      <w:r w:rsidRPr="00C86F58">
        <w:rPr>
          <w:rFonts w:ascii="Arial" w:hAnsi="Arial" w:cs="Arial"/>
          <w:b/>
          <w:sz w:val="40"/>
          <w:szCs w:val="40"/>
        </w:rPr>
        <w:t>KZN:</w:t>
      </w:r>
      <w:r w:rsidRPr="00AA65BA">
        <w:rPr>
          <w:rFonts w:ascii="Arial" w:hAnsi="Arial" w:cs="Arial"/>
          <w:sz w:val="40"/>
          <w:szCs w:val="40"/>
        </w:rPr>
        <w:t xml:space="preserve"> The department intends to have all foster care applications processed by 30 January 2021.</w:t>
      </w:r>
    </w:p>
    <w:p w:rsidR="00FA30AE" w:rsidRDefault="00FA30AE" w:rsidP="00162032">
      <w:pPr>
        <w:spacing w:before="100" w:beforeAutospacing="1" w:after="100" w:afterAutospacing="1"/>
        <w:jc w:val="both"/>
        <w:rPr>
          <w:rFonts w:ascii="Arial" w:hAnsi="Arial" w:cs="Arial"/>
          <w:sz w:val="40"/>
          <w:szCs w:val="40"/>
        </w:rPr>
      </w:pPr>
      <w:r w:rsidRPr="00C86F58">
        <w:rPr>
          <w:rFonts w:ascii="Arial" w:hAnsi="Arial" w:cs="Arial"/>
          <w:b/>
          <w:sz w:val="40"/>
          <w:szCs w:val="40"/>
        </w:rPr>
        <w:t>Limpopo:</w:t>
      </w:r>
      <w:r w:rsidRPr="00AA65BA">
        <w:rPr>
          <w:rFonts w:ascii="Arial" w:hAnsi="Arial" w:cs="Arial"/>
          <w:sz w:val="40"/>
          <w:szCs w:val="40"/>
        </w:rPr>
        <w:t xml:space="preserve"> It is difficult to anticipate the date for finalisation of cases since the Department depends on other departments to finalise but efforts are made to fast track the finalisation of cases in the best interest of the child.</w:t>
      </w:r>
    </w:p>
    <w:p w:rsidR="00107D20" w:rsidRPr="00AA65BA" w:rsidRDefault="00107D20" w:rsidP="00E01B78">
      <w:pPr>
        <w:spacing w:before="100" w:beforeAutospacing="1" w:after="100" w:afterAutospacing="1"/>
        <w:jc w:val="both"/>
        <w:rPr>
          <w:rFonts w:ascii="Arial" w:hAnsi="Arial" w:cs="Arial"/>
          <w:sz w:val="40"/>
          <w:szCs w:val="40"/>
        </w:rPr>
      </w:pPr>
      <w:r w:rsidRPr="00C86F58">
        <w:rPr>
          <w:rFonts w:ascii="Arial" w:hAnsi="Arial" w:cs="Arial"/>
          <w:b/>
          <w:sz w:val="40"/>
          <w:szCs w:val="40"/>
        </w:rPr>
        <w:t>Mpumalanga:</w:t>
      </w:r>
      <w:r>
        <w:rPr>
          <w:rFonts w:ascii="Arial" w:hAnsi="Arial" w:cs="Arial"/>
          <w:sz w:val="40"/>
          <w:szCs w:val="40"/>
        </w:rPr>
        <w:t xml:space="preserve"> The department has a turnaround time of 6 months to investigate and finalize foster care applications as per the department’s service standards. However, in cases where there are challenges (e.g. documentation, advertisements </w:t>
      </w:r>
      <w:r>
        <w:rPr>
          <w:rFonts w:ascii="Arial" w:hAnsi="Arial" w:cs="Arial"/>
          <w:sz w:val="40"/>
          <w:szCs w:val="40"/>
        </w:rPr>
        <w:lastRenderedPageBreak/>
        <w:t>for unknown fathers etc.) the finalisation of the cases may take longer.</w:t>
      </w:r>
    </w:p>
    <w:p w:rsidR="00FA30AE" w:rsidRPr="00AA65BA" w:rsidRDefault="00FA30AE" w:rsidP="00162032">
      <w:pPr>
        <w:spacing w:before="100" w:beforeAutospacing="1" w:after="100" w:afterAutospacing="1"/>
        <w:jc w:val="both"/>
        <w:rPr>
          <w:rFonts w:ascii="Arial" w:hAnsi="Arial" w:cs="Arial"/>
          <w:sz w:val="40"/>
          <w:szCs w:val="40"/>
        </w:rPr>
      </w:pPr>
      <w:r w:rsidRPr="00C86F58">
        <w:rPr>
          <w:rFonts w:ascii="Arial" w:hAnsi="Arial" w:cs="Arial"/>
          <w:b/>
          <w:sz w:val="40"/>
          <w:szCs w:val="40"/>
        </w:rPr>
        <w:t>Northern Cape:</w:t>
      </w:r>
      <w:r w:rsidRPr="00AA65BA">
        <w:rPr>
          <w:rFonts w:ascii="Arial" w:hAnsi="Arial" w:cs="Arial"/>
          <w:sz w:val="40"/>
          <w:szCs w:val="40"/>
        </w:rPr>
        <w:t xml:space="preserve"> All placements will be finalised by 30 January 2021.</w:t>
      </w:r>
    </w:p>
    <w:p w:rsidR="00FA30AE" w:rsidRPr="00AA65BA" w:rsidRDefault="00FA30AE" w:rsidP="00FA30AE">
      <w:pPr>
        <w:spacing w:before="100" w:beforeAutospacing="1" w:after="100" w:afterAutospacing="1"/>
        <w:jc w:val="both"/>
        <w:rPr>
          <w:rFonts w:ascii="Arial" w:hAnsi="Arial" w:cs="Arial"/>
          <w:sz w:val="40"/>
          <w:szCs w:val="40"/>
        </w:rPr>
      </w:pPr>
      <w:r w:rsidRPr="00C86F58">
        <w:rPr>
          <w:rFonts w:ascii="Arial" w:hAnsi="Arial" w:cs="Arial"/>
          <w:b/>
          <w:sz w:val="40"/>
          <w:szCs w:val="40"/>
        </w:rPr>
        <w:t>Western Cape:</w:t>
      </w:r>
      <w:r w:rsidRPr="00AA65BA">
        <w:rPr>
          <w:rFonts w:ascii="Arial" w:hAnsi="Arial" w:cs="Arial"/>
          <w:sz w:val="40"/>
          <w:szCs w:val="40"/>
        </w:rPr>
        <w:t xml:space="preserve"> The Department of Social Development is in the process of consulting with regions (DSD and NPOs) and the relevant stakeholders in foster care management regarding the finalisation of unprocessed foster care applications.  A date for finalisation will be determined.</w:t>
      </w:r>
    </w:p>
    <w:p w:rsidR="00F04ECE" w:rsidRPr="00854B85" w:rsidRDefault="00FA30AE" w:rsidP="00854B85">
      <w:pPr>
        <w:spacing w:before="100" w:beforeAutospacing="1" w:after="100" w:afterAutospacing="1"/>
        <w:jc w:val="both"/>
        <w:rPr>
          <w:rFonts w:ascii="Arial" w:hAnsi="Arial" w:cs="Arial"/>
          <w:sz w:val="40"/>
          <w:szCs w:val="40"/>
        </w:rPr>
      </w:pPr>
      <w:r w:rsidRPr="00AA65BA">
        <w:rPr>
          <w:rFonts w:ascii="Arial" w:hAnsi="Arial" w:cs="Arial"/>
          <w:sz w:val="40"/>
          <w:szCs w:val="40"/>
        </w:rPr>
        <w:t>It is expected that the challenges presented with the inevitable lockdown period would have had a restrictive effect on operations overall in the public and private sector. Although the courts could still be accessed for urgent matters pertaining to children and specifically foster care matters, there were operational limitations caused by limited access to courts and other lockdown restrictions. Various role-players, including the state attorneys’ offices, legal advisors and counsel had to meet lockdown requirements. The co-dependent functionalities have been highlighted with the authorities concerned and redress is awaited</w:t>
      </w:r>
      <w:r w:rsidRPr="00FA30AE">
        <w:rPr>
          <w:rFonts w:ascii="Arial" w:hAnsi="Arial" w:cs="Arial"/>
          <w:sz w:val="24"/>
          <w:szCs w:val="24"/>
        </w:rPr>
        <w:t>.</w:t>
      </w:r>
    </w:p>
    <w:sectPr w:rsidR="00F04ECE" w:rsidRPr="00854B85" w:rsidSect="00E2722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2A" w:rsidRDefault="00996C2A">
      <w:pPr>
        <w:spacing w:after="0" w:line="240" w:lineRule="auto"/>
      </w:pPr>
      <w:r>
        <w:separator/>
      </w:r>
    </w:p>
  </w:endnote>
  <w:endnote w:type="continuationSeparator" w:id="0">
    <w:p w:rsidR="00996C2A" w:rsidRDefault="0099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27220">
        <w:pPr>
          <w:pStyle w:val="Footer"/>
          <w:jc w:val="right"/>
        </w:pPr>
        <w:r>
          <w:fldChar w:fldCharType="begin"/>
        </w:r>
        <w:r w:rsidR="00DA4793">
          <w:instrText xml:space="preserve"> PAGE   \* MERGEFORMAT </w:instrText>
        </w:r>
        <w:r>
          <w:fldChar w:fldCharType="separate"/>
        </w:r>
        <w:r w:rsidR="00BE426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2A" w:rsidRDefault="00996C2A">
      <w:pPr>
        <w:spacing w:after="0" w:line="240" w:lineRule="auto"/>
      </w:pPr>
      <w:r>
        <w:separator/>
      </w:r>
    </w:p>
  </w:footnote>
  <w:footnote w:type="continuationSeparator" w:id="0">
    <w:p w:rsidR="00996C2A" w:rsidRDefault="00996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56271"/>
    <w:multiLevelType w:val="hybridMultilevel"/>
    <w:tmpl w:val="CE063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3"/>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73D9B"/>
    <w:rsid w:val="00083B8D"/>
    <w:rsid w:val="00091658"/>
    <w:rsid w:val="0009793F"/>
    <w:rsid w:val="000B3D62"/>
    <w:rsid w:val="000B436B"/>
    <w:rsid w:val="000B7E56"/>
    <w:rsid w:val="000C1583"/>
    <w:rsid w:val="000C35A9"/>
    <w:rsid w:val="000C6CD9"/>
    <w:rsid w:val="000D465F"/>
    <w:rsid w:val="000D4EA6"/>
    <w:rsid w:val="000E3F6F"/>
    <w:rsid w:val="000F1964"/>
    <w:rsid w:val="000F1F08"/>
    <w:rsid w:val="000F33EF"/>
    <w:rsid w:val="00103D68"/>
    <w:rsid w:val="001046D3"/>
    <w:rsid w:val="0010487E"/>
    <w:rsid w:val="00106780"/>
    <w:rsid w:val="00107D20"/>
    <w:rsid w:val="00112973"/>
    <w:rsid w:val="0011699F"/>
    <w:rsid w:val="0011726B"/>
    <w:rsid w:val="00123D9A"/>
    <w:rsid w:val="0012418C"/>
    <w:rsid w:val="0012591C"/>
    <w:rsid w:val="00131148"/>
    <w:rsid w:val="00132534"/>
    <w:rsid w:val="00132A39"/>
    <w:rsid w:val="00136552"/>
    <w:rsid w:val="00136AE7"/>
    <w:rsid w:val="00144A54"/>
    <w:rsid w:val="00157C96"/>
    <w:rsid w:val="00162032"/>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0B28"/>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111E"/>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E4C73"/>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001D"/>
    <w:rsid w:val="004F5481"/>
    <w:rsid w:val="004F58F7"/>
    <w:rsid w:val="004F736D"/>
    <w:rsid w:val="00501A17"/>
    <w:rsid w:val="0050367D"/>
    <w:rsid w:val="00506466"/>
    <w:rsid w:val="005145DE"/>
    <w:rsid w:val="00514645"/>
    <w:rsid w:val="00515132"/>
    <w:rsid w:val="00527EAE"/>
    <w:rsid w:val="0053151F"/>
    <w:rsid w:val="00531BEB"/>
    <w:rsid w:val="00537B1C"/>
    <w:rsid w:val="0054758F"/>
    <w:rsid w:val="00551EEA"/>
    <w:rsid w:val="00556689"/>
    <w:rsid w:val="00567EA8"/>
    <w:rsid w:val="00577FEC"/>
    <w:rsid w:val="005825E4"/>
    <w:rsid w:val="00584954"/>
    <w:rsid w:val="00586CCC"/>
    <w:rsid w:val="00590B8C"/>
    <w:rsid w:val="00592B9B"/>
    <w:rsid w:val="00594938"/>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5F61CB"/>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27F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586C"/>
    <w:rsid w:val="00726C88"/>
    <w:rsid w:val="007271A3"/>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07FC"/>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3A1C"/>
    <w:rsid w:val="00837E04"/>
    <w:rsid w:val="00840B62"/>
    <w:rsid w:val="00843136"/>
    <w:rsid w:val="00850C63"/>
    <w:rsid w:val="00854B85"/>
    <w:rsid w:val="00860F37"/>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5700D"/>
    <w:rsid w:val="00962A9C"/>
    <w:rsid w:val="00967FF3"/>
    <w:rsid w:val="00973DE3"/>
    <w:rsid w:val="009760C8"/>
    <w:rsid w:val="00976B23"/>
    <w:rsid w:val="0098193E"/>
    <w:rsid w:val="00991148"/>
    <w:rsid w:val="00993894"/>
    <w:rsid w:val="00996871"/>
    <w:rsid w:val="0099694C"/>
    <w:rsid w:val="00996C2A"/>
    <w:rsid w:val="009A3623"/>
    <w:rsid w:val="009B0C0D"/>
    <w:rsid w:val="009C4045"/>
    <w:rsid w:val="009D12AD"/>
    <w:rsid w:val="009D22CC"/>
    <w:rsid w:val="009D31D0"/>
    <w:rsid w:val="009D59C4"/>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51D59"/>
    <w:rsid w:val="00A6429F"/>
    <w:rsid w:val="00A64E8E"/>
    <w:rsid w:val="00A65C30"/>
    <w:rsid w:val="00A73D6D"/>
    <w:rsid w:val="00A7719B"/>
    <w:rsid w:val="00A8600B"/>
    <w:rsid w:val="00A870F2"/>
    <w:rsid w:val="00A8760F"/>
    <w:rsid w:val="00A930EB"/>
    <w:rsid w:val="00A9378F"/>
    <w:rsid w:val="00A93D60"/>
    <w:rsid w:val="00A97C86"/>
    <w:rsid w:val="00AA29C3"/>
    <w:rsid w:val="00AA65BA"/>
    <w:rsid w:val="00AA7DF8"/>
    <w:rsid w:val="00AB0772"/>
    <w:rsid w:val="00AB10C6"/>
    <w:rsid w:val="00AB14BF"/>
    <w:rsid w:val="00AB6425"/>
    <w:rsid w:val="00AB6B86"/>
    <w:rsid w:val="00AC0394"/>
    <w:rsid w:val="00AC6B28"/>
    <w:rsid w:val="00AD58FA"/>
    <w:rsid w:val="00AD686B"/>
    <w:rsid w:val="00AE09B4"/>
    <w:rsid w:val="00AE14BC"/>
    <w:rsid w:val="00AE3CAA"/>
    <w:rsid w:val="00AF150C"/>
    <w:rsid w:val="00AF7818"/>
    <w:rsid w:val="00B02F08"/>
    <w:rsid w:val="00B03E21"/>
    <w:rsid w:val="00B04D8C"/>
    <w:rsid w:val="00B07333"/>
    <w:rsid w:val="00B1408A"/>
    <w:rsid w:val="00B16355"/>
    <w:rsid w:val="00B20A46"/>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262"/>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86F58"/>
    <w:rsid w:val="00C91C34"/>
    <w:rsid w:val="00C923CA"/>
    <w:rsid w:val="00C94CF9"/>
    <w:rsid w:val="00C9664A"/>
    <w:rsid w:val="00CA0BFA"/>
    <w:rsid w:val="00CA3022"/>
    <w:rsid w:val="00CA47D7"/>
    <w:rsid w:val="00CB46EF"/>
    <w:rsid w:val="00CB6122"/>
    <w:rsid w:val="00CC0DE5"/>
    <w:rsid w:val="00CC32BE"/>
    <w:rsid w:val="00CC48B5"/>
    <w:rsid w:val="00CC6F23"/>
    <w:rsid w:val="00CC72DA"/>
    <w:rsid w:val="00CC7491"/>
    <w:rsid w:val="00CD2566"/>
    <w:rsid w:val="00CD730F"/>
    <w:rsid w:val="00CE5049"/>
    <w:rsid w:val="00CE668A"/>
    <w:rsid w:val="00CF0607"/>
    <w:rsid w:val="00CF4CE3"/>
    <w:rsid w:val="00CF630D"/>
    <w:rsid w:val="00CF6EEE"/>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4FDB"/>
    <w:rsid w:val="00DD69F1"/>
    <w:rsid w:val="00DD6AF0"/>
    <w:rsid w:val="00DD7FD5"/>
    <w:rsid w:val="00DF142E"/>
    <w:rsid w:val="00DF27C3"/>
    <w:rsid w:val="00DF476E"/>
    <w:rsid w:val="00E00811"/>
    <w:rsid w:val="00E01B78"/>
    <w:rsid w:val="00E058E0"/>
    <w:rsid w:val="00E07F82"/>
    <w:rsid w:val="00E10807"/>
    <w:rsid w:val="00E15F95"/>
    <w:rsid w:val="00E21BE6"/>
    <w:rsid w:val="00E27220"/>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87F72"/>
    <w:rsid w:val="00F92F9F"/>
    <w:rsid w:val="00F93622"/>
    <w:rsid w:val="00FA30AE"/>
    <w:rsid w:val="00FB4659"/>
    <w:rsid w:val="00FB557D"/>
    <w:rsid w:val="00FB5F56"/>
    <w:rsid w:val="00FC2C79"/>
    <w:rsid w:val="00FC68FF"/>
    <w:rsid w:val="00FD0D94"/>
    <w:rsid w:val="00FD1C03"/>
    <w:rsid w:val="00FD5267"/>
    <w:rsid w:val="00FE2DDF"/>
    <w:rsid w:val="00FE736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CA9F-9250-4B46-A0C0-392C6C29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2021-01-27T13:38:00Z</dcterms:created>
  <dcterms:modified xsi:type="dcterms:W3CDTF">2021-01-27T13:38:00Z</dcterms:modified>
</cp:coreProperties>
</file>