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A3" w:rsidRPr="00390DA3" w:rsidRDefault="00390DA3" w:rsidP="00390DA3">
      <w:pPr>
        <w:spacing w:after="0" w:line="240" w:lineRule="auto"/>
        <w:jc w:val="center"/>
        <w:rPr>
          <w:rFonts w:ascii="Arial" w:eastAsia="Calibri" w:hAnsi="Arial" w:cs="Arial"/>
          <w:b/>
          <w:sz w:val="24"/>
          <w:szCs w:val="24"/>
        </w:rPr>
      </w:pPr>
      <w:r w:rsidRPr="00390DA3">
        <w:rPr>
          <w:rFonts w:ascii="Arial" w:eastAsia="Calibri" w:hAnsi="Arial" w:cs="Arial"/>
          <w:noProof/>
          <w:sz w:val="20"/>
          <w:szCs w:val="20"/>
          <w:lang w:eastAsia="en-ZA"/>
        </w:rPr>
        <w:drawing>
          <wp:anchor distT="720090" distB="215900" distL="114300" distR="114300" simplePos="0" relativeHeight="251659264" behindDoc="0" locked="1" layoutInCell="1" allowOverlap="1" wp14:anchorId="510FBF0F" wp14:editId="6421849A">
            <wp:simplePos x="0" y="0"/>
            <wp:positionH relativeFrom="margin">
              <wp:posOffset>1167130</wp:posOffset>
            </wp:positionH>
            <wp:positionV relativeFrom="margin">
              <wp:posOffset>-645795</wp:posOffset>
            </wp:positionV>
            <wp:extent cx="2894330" cy="982980"/>
            <wp:effectExtent l="0" t="0" r="1270" b="7620"/>
            <wp:wrapTopAndBottom/>
            <wp:docPr id="7" name="Picture 7"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390DA3">
        <w:rPr>
          <w:rFonts w:ascii="Arial" w:eastAsia="Calibri" w:hAnsi="Arial" w:cs="Arial"/>
          <w:b/>
          <w:sz w:val="24"/>
          <w:szCs w:val="24"/>
        </w:rPr>
        <w:t xml:space="preserve">NATIONAL ASSEMBLY </w:t>
      </w:r>
    </w:p>
    <w:p w:rsidR="00390DA3" w:rsidRPr="00390DA3" w:rsidRDefault="00390DA3" w:rsidP="00390DA3">
      <w:pPr>
        <w:spacing w:after="0" w:line="240" w:lineRule="auto"/>
        <w:jc w:val="center"/>
        <w:rPr>
          <w:rFonts w:ascii="Arial" w:eastAsia="Calibri" w:hAnsi="Arial" w:cs="Arial"/>
          <w:b/>
          <w:sz w:val="24"/>
          <w:szCs w:val="24"/>
        </w:rPr>
      </w:pPr>
    </w:p>
    <w:p w:rsidR="00390DA3" w:rsidRPr="00390DA3" w:rsidRDefault="00390DA3" w:rsidP="00390DA3">
      <w:pPr>
        <w:spacing w:after="0" w:line="240" w:lineRule="auto"/>
        <w:jc w:val="center"/>
        <w:rPr>
          <w:rFonts w:ascii="Arial" w:eastAsia="Calibri" w:hAnsi="Arial" w:cs="Arial"/>
          <w:b/>
          <w:sz w:val="24"/>
          <w:szCs w:val="24"/>
        </w:rPr>
      </w:pPr>
      <w:r w:rsidRPr="00390DA3">
        <w:rPr>
          <w:rFonts w:ascii="Arial" w:eastAsia="Calibri" w:hAnsi="Arial" w:cs="Arial"/>
          <w:b/>
          <w:sz w:val="24"/>
          <w:szCs w:val="24"/>
        </w:rPr>
        <w:t>WRITTEN REPLY</w:t>
      </w:r>
    </w:p>
    <w:p w:rsidR="00390DA3" w:rsidRPr="00390DA3" w:rsidRDefault="00390DA3" w:rsidP="00390DA3">
      <w:pPr>
        <w:spacing w:after="0" w:line="240" w:lineRule="auto"/>
        <w:jc w:val="center"/>
        <w:rPr>
          <w:rFonts w:ascii="Arial" w:eastAsia="Calibri" w:hAnsi="Arial" w:cs="Arial"/>
          <w:b/>
          <w:sz w:val="24"/>
          <w:szCs w:val="24"/>
        </w:rPr>
      </w:pPr>
    </w:p>
    <w:p w:rsidR="00390DA3" w:rsidRPr="00390DA3" w:rsidRDefault="00390DA3" w:rsidP="00390DA3">
      <w:pPr>
        <w:spacing w:before="120" w:after="60" w:line="360" w:lineRule="auto"/>
        <w:ind w:left="2880"/>
        <w:outlineLvl w:val="0"/>
        <w:rPr>
          <w:rFonts w:ascii="Arial" w:eastAsia="Calibri" w:hAnsi="Arial" w:cs="Arial"/>
          <w:b/>
          <w:bCs/>
          <w:caps/>
          <w:sz w:val="24"/>
          <w:szCs w:val="24"/>
          <w:u w:val="single"/>
        </w:rPr>
      </w:pPr>
      <w:r w:rsidRPr="00390DA3">
        <w:rPr>
          <w:rFonts w:ascii="Arial" w:eastAsia="Calibri" w:hAnsi="Arial" w:cs="Arial"/>
          <w:b/>
          <w:sz w:val="24"/>
          <w:szCs w:val="24"/>
        </w:rPr>
        <w:t xml:space="preserve">QUESTION </w:t>
      </w:r>
      <w:r>
        <w:rPr>
          <w:rFonts w:ascii="Arial" w:eastAsia="Calibri" w:hAnsi="Arial" w:cs="Arial"/>
          <w:b/>
          <w:sz w:val="24"/>
          <w:szCs w:val="24"/>
        </w:rPr>
        <w:t>2392</w:t>
      </w:r>
      <w:r w:rsidRPr="00390DA3">
        <w:rPr>
          <w:rFonts w:ascii="Arial" w:eastAsia="Calibri" w:hAnsi="Arial" w:cs="Arial"/>
          <w:b/>
          <w:sz w:val="24"/>
          <w:szCs w:val="24"/>
        </w:rPr>
        <w:t xml:space="preserve"> /</w:t>
      </w:r>
      <w:r w:rsidRPr="00390DA3">
        <w:rPr>
          <w:rFonts w:ascii="Arial" w:eastAsia="Calibri" w:hAnsi="Arial" w:cs="Times New Roman"/>
          <w:b/>
          <w:sz w:val="24"/>
          <w:szCs w:val="24"/>
          <w:lang w:val="en-GB"/>
        </w:rPr>
        <w:t xml:space="preserve"> NW</w:t>
      </w:r>
      <w:r w:rsidRPr="00390DA3">
        <w:rPr>
          <w:rFonts w:ascii="Arial" w:hAnsi="Arial" w:cs="Arial"/>
          <w:b/>
          <w:bCs/>
          <w:sz w:val="24"/>
          <w:szCs w:val="24"/>
        </w:rPr>
        <w:t xml:space="preserve"> 2</w:t>
      </w:r>
      <w:r>
        <w:rPr>
          <w:rFonts w:ascii="Arial" w:hAnsi="Arial" w:cs="Arial"/>
          <w:b/>
          <w:bCs/>
          <w:sz w:val="24"/>
          <w:szCs w:val="24"/>
        </w:rPr>
        <w:t>637</w:t>
      </w:r>
      <w:r w:rsidRPr="00390DA3">
        <w:rPr>
          <w:rFonts w:ascii="Arial" w:hAnsi="Arial" w:cs="Arial"/>
          <w:b/>
          <w:bCs/>
          <w:sz w:val="24"/>
          <w:szCs w:val="24"/>
        </w:rPr>
        <w:t>E</w:t>
      </w:r>
    </w:p>
    <w:p w:rsidR="00390DA3" w:rsidRPr="00390DA3" w:rsidRDefault="00390DA3" w:rsidP="00390DA3">
      <w:pPr>
        <w:spacing w:after="0" w:line="240" w:lineRule="auto"/>
        <w:rPr>
          <w:rFonts w:ascii="Arial" w:eastAsia="Calibri" w:hAnsi="Arial" w:cs="Arial"/>
          <w:b/>
          <w:sz w:val="24"/>
          <w:szCs w:val="24"/>
        </w:rPr>
      </w:pPr>
    </w:p>
    <w:p w:rsidR="00390DA3" w:rsidRPr="00390DA3" w:rsidRDefault="00390DA3" w:rsidP="00390DA3">
      <w:pPr>
        <w:spacing w:after="0" w:line="240" w:lineRule="auto"/>
        <w:jc w:val="center"/>
        <w:rPr>
          <w:rFonts w:ascii="Arial" w:eastAsia="Calibri" w:hAnsi="Arial" w:cs="Arial"/>
          <w:b/>
          <w:color w:val="000000"/>
        </w:rPr>
      </w:pPr>
    </w:p>
    <w:p w:rsidR="00390DA3" w:rsidRPr="00390DA3" w:rsidRDefault="00390DA3" w:rsidP="00390DA3">
      <w:pPr>
        <w:autoSpaceDE w:val="0"/>
        <w:autoSpaceDN w:val="0"/>
        <w:adjustRightInd w:val="0"/>
        <w:spacing w:after="120" w:line="360" w:lineRule="auto"/>
        <w:jc w:val="center"/>
        <w:rPr>
          <w:rFonts w:ascii="Arial" w:eastAsia="Calibri" w:hAnsi="Arial" w:cs="Arial"/>
          <w:b/>
          <w:color w:val="000000"/>
        </w:rPr>
      </w:pPr>
      <w:r w:rsidRPr="00390DA3">
        <w:rPr>
          <w:rFonts w:ascii="Arial" w:eastAsia="Calibri" w:hAnsi="Arial" w:cs="Arial"/>
          <w:b/>
          <w:color w:val="000000"/>
        </w:rPr>
        <w:t>MINISTER OF AGRICULTURE, FORESTRY AND FISHERIES:</w:t>
      </w:r>
    </w:p>
    <w:p w:rsidR="00390DA3" w:rsidRDefault="00390DA3" w:rsidP="00390DA3">
      <w:pPr>
        <w:spacing w:before="100" w:beforeAutospacing="1" w:after="100" w:afterAutospacing="1" w:line="240" w:lineRule="auto"/>
        <w:ind w:left="709" w:hanging="709"/>
        <w:jc w:val="center"/>
        <w:rPr>
          <w:rFonts w:ascii="Arial" w:hAnsi="Arial" w:cs="Arial"/>
          <w:b/>
          <w:bCs/>
          <w:sz w:val="24"/>
          <w:szCs w:val="24"/>
          <w:lang w:val="en-GB"/>
        </w:rPr>
      </w:pPr>
      <w:r w:rsidRPr="00390DA3">
        <w:rPr>
          <w:rFonts w:ascii="Arial" w:hAnsi="Arial" w:cs="Arial"/>
          <w:b/>
          <w:bCs/>
          <w:sz w:val="24"/>
          <w:szCs w:val="24"/>
        </w:rPr>
        <w:t>Mr</w:t>
      </w:r>
      <w:r w:rsidRPr="00390DA3">
        <w:rPr>
          <w:rFonts w:ascii="Arial" w:hAnsi="Arial" w:cs="Arial"/>
          <w:b/>
          <w:bCs/>
          <w:sz w:val="24"/>
          <w:szCs w:val="24"/>
          <w:lang w:val="en-GB"/>
        </w:rPr>
        <w:t xml:space="preserve"> </w:t>
      </w:r>
      <w:r>
        <w:rPr>
          <w:rFonts w:ascii="Arial" w:hAnsi="Arial" w:cs="Arial"/>
          <w:b/>
          <w:bCs/>
          <w:sz w:val="24"/>
          <w:szCs w:val="24"/>
          <w:lang w:val="en-GB"/>
        </w:rPr>
        <w:t>N</w:t>
      </w:r>
      <w:r w:rsidRPr="00390DA3">
        <w:rPr>
          <w:rFonts w:ascii="Arial" w:hAnsi="Arial" w:cs="Arial"/>
          <w:b/>
          <w:bCs/>
          <w:sz w:val="24"/>
          <w:szCs w:val="24"/>
          <w:lang w:val="en-GB"/>
        </w:rPr>
        <w:t xml:space="preserve"> </w:t>
      </w:r>
      <w:r>
        <w:rPr>
          <w:rFonts w:ascii="Arial" w:hAnsi="Arial" w:cs="Arial"/>
          <w:b/>
          <w:bCs/>
          <w:sz w:val="24"/>
          <w:szCs w:val="24"/>
          <w:lang w:val="en-GB"/>
        </w:rPr>
        <w:t>Singh</w:t>
      </w:r>
      <w:r w:rsidRPr="00390DA3">
        <w:rPr>
          <w:rFonts w:ascii="Arial" w:hAnsi="Arial" w:cs="Arial"/>
          <w:b/>
          <w:bCs/>
          <w:sz w:val="24"/>
          <w:szCs w:val="24"/>
          <w:lang w:val="en-GB"/>
        </w:rPr>
        <w:t xml:space="preserve"> (</w:t>
      </w:r>
      <w:r>
        <w:rPr>
          <w:rFonts w:ascii="Arial" w:hAnsi="Arial" w:cs="Arial"/>
          <w:b/>
          <w:bCs/>
          <w:sz w:val="24"/>
          <w:szCs w:val="24"/>
          <w:lang w:val="en-GB"/>
        </w:rPr>
        <w:t>I</w:t>
      </w:r>
      <w:r w:rsidRPr="00390DA3">
        <w:rPr>
          <w:rFonts w:ascii="Arial" w:hAnsi="Arial" w:cs="Arial"/>
          <w:b/>
          <w:bCs/>
          <w:sz w:val="24"/>
          <w:szCs w:val="24"/>
          <w:lang w:val="en-GB"/>
        </w:rPr>
        <w:t>F</w:t>
      </w:r>
      <w:r>
        <w:rPr>
          <w:rFonts w:ascii="Arial" w:hAnsi="Arial" w:cs="Arial"/>
          <w:b/>
          <w:bCs/>
          <w:sz w:val="24"/>
          <w:szCs w:val="24"/>
          <w:lang w:val="en-GB"/>
        </w:rPr>
        <w:t>P</w:t>
      </w:r>
      <w:bookmarkStart w:id="0" w:name="_GoBack"/>
      <w:bookmarkEnd w:id="0"/>
      <w:r w:rsidRPr="00390DA3">
        <w:rPr>
          <w:rFonts w:ascii="Arial" w:hAnsi="Arial" w:cs="Arial"/>
          <w:b/>
          <w:bCs/>
          <w:sz w:val="24"/>
          <w:szCs w:val="24"/>
          <w:lang w:val="en-GB"/>
        </w:rPr>
        <w:t>) to ask the Minister of Agriculture, Forestry and Fisheries:</w:t>
      </w:r>
    </w:p>
    <w:p w:rsidR="00390DA3" w:rsidRDefault="00390DA3" w:rsidP="00390DA3">
      <w:pPr>
        <w:spacing w:before="100" w:beforeAutospacing="1" w:after="100" w:afterAutospacing="1" w:line="240" w:lineRule="auto"/>
        <w:rPr>
          <w:rFonts w:ascii="Arial" w:hAnsi="Arial" w:cs="Arial"/>
          <w:b/>
          <w:bCs/>
          <w:sz w:val="24"/>
          <w:szCs w:val="24"/>
          <w:lang w:val="en-GB"/>
        </w:rPr>
      </w:pPr>
    </w:p>
    <w:p w:rsidR="00390DA3" w:rsidRPr="00390DA3" w:rsidRDefault="00390DA3" w:rsidP="00390DA3">
      <w:pPr>
        <w:spacing w:before="120" w:after="60" w:line="360" w:lineRule="auto"/>
        <w:outlineLvl w:val="0"/>
        <w:rPr>
          <w:rFonts w:ascii="Arial" w:eastAsia="Calibri" w:hAnsi="Arial" w:cs="Arial"/>
          <w:b/>
          <w:bCs/>
          <w:caps/>
          <w:u w:val="single"/>
        </w:rPr>
      </w:pPr>
      <w:r w:rsidRPr="00390DA3">
        <w:rPr>
          <w:rFonts w:ascii="Arial" w:eastAsia="Calibri" w:hAnsi="Arial" w:cs="Arial"/>
          <w:b/>
          <w:bCs/>
          <w:caps/>
          <w:u w:val="single"/>
        </w:rPr>
        <w:t>QUESTION:</w:t>
      </w:r>
    </w:p>
    <w:p w:rsidR="00390DA3" w:rsidRPr="00390DA3" w:rsidRDefault="00390DA3" w:rsidP="00390DA3">
      <w:pPr>
        <w:spacing w:after="120" w:line="360" w:lineRule="auto"/>
        <w:jc w:val="both"/>
        <w:rPr>
          <w:rFonts w:ascii="Arial" w:eastAsia="Calibri" w:hAnsi="Arial" w:cs="Arial"/>
          <w:lang w:val="af-ZA"/>
        </w:rPr>
      </w:pPr>
      <w:r w:rsidRPr="00390DA3">
        <w:rPr>
          <w:rFonts w:ascii="Arial" w:eastAsia="Calibri" w:hAnsi="Arial" w:cs="Arial"/>
          <w:lang w:val="af-ZA"/>
        </w:rPr>
        <w:t>What legislative or regulatory amendments is his department considering to implement in order to ensure that the transportation of live farm animals from the country to Mauritius is conducted in a manner that is consistent with best humane live farm animal transport practices and the welfare of animals during transit from farms, aboard sea vessels and at the receiving ports of destination?                                        NW2637E</w:t>
      </w:r>
    </w:p>
    <w:p w:rsidR="00390DA3" w:rsidRPr="00390DA3" w:rsidRDefault="00390DA3" w:rsidP="00390DA3">
      <w:pPr>
        <w:spacing w:before="100" w:beforeAutospacing="1" w:after="100" w:afterAutospacing="1" w:line="360" w:lineRule="auto"/>
        <w:ind w:left="709" w:firstLine="11"/>
        <w:contextualSpacing/>
        <w:jc w:val="both"/>
        <w:rPr>
          <w:rFonts w:ascii="Arial" w:eastAsia="Calibri" w:hAnsi="Arial" w:cs="Arial"/>
        </w:rPr>
      </w:pPr>
    </w:p>
    <w:p w:rsidR="00390DA3" w:rsidRPr="00390DA3" w:rsidRDefault="00390DA3" w:rsidP="00390DA3">
      <w:pPr>
        <w:spacing w:before="100" w:beforeAutospacing="1" w:after="100" w:afterAutospacing="1" w:line="240" w:lineRule="auto"/>
        <w:jc w:val="both"/>
        <w:rPr>
          <w:rFonts w:ascii="Arial" w:eastAsia="Times New Roman" w:hAnsi="Arial" w:cs="Arial"/>
          <w:b/>
          <w:u w:val="single"/>
        </w:rPr>
      </w:pPr>
      <w:r w:rsidRPr="00390DA3">
        <w:rPr>
          <w:rFonts w:ascii="Arial" w:eastAsia="Times New Roman" w:hAnsi="Arial" w:cs="Arial"/>
          <w:b/>
          <w:u w:val="single"/>
        </w:rPr>
        <w:t>REPLY:</w:t>
      </w:r>
    </w:p>
    <w:p w:rsidR="00390DA3" w:rsidRPr="00390DA3" w:rsidRDefault="00390DA3" w:rsidP="00390DA3">
      <w:pPr>
        <w:spacing w:after="120" w:line="360" w:lineRule="auto"/>
        <w:jc w:val="both"/>
        <w:outlineLvl w:val="0"/>
        <w:rPr>
          <w:rFonts w:ascii="Arial" w:eastAsia="Calibri" w:hAnsi="Arial" w:cs="Arial"/>
          <w:bCs/>
          <w:lang w:val="en-US"/>
        </w:rPr>
      </w:pPr>
      <w:r w:rsidRPr="00390DA3">
        <w:rPr>
          <w:rFonts w:ascii="Arial" w:eastAsia="Calibri" w:hAnsi="Arial" w:cs="Arial"/>
          <w:bCs/>
          <w:lang w:val="en-US"/>
        </w:rPr>
        <w:t>The department has started engaging in the drafting of a new Animal Welfare Act since the current legislation in South Africa (the Animal Protection Act, 1962 and the Performing Animals Protection Act, 1935) which are the principal Acts governing the protection of animals are outdated and do not comprehensively address some animal welfare issues and are also not compatible with international standards.</w:t>
      </w:r>
    </w:p>
    <w:p w:rsidR="00390DA3" w:rsidRPr="00390DA3" w:rsidRDefault="00390DA3" w:rsidP="00390DA3">
      <w:pPr>
        <w:spacing w:after="120" w:line="360" w:lineRule="auto"/>
        <w:jc w:val="both"/>
        <w:outlineLvl w:val="0"/>
        <w:rPr>
          <w:rFonts w:ascii="Arial" w:eastAsia="Calibri" w:hAnsi="Arial" w:cs="Arial"/>
          <w:bCs/>
          <w:lang w:val="en-US"/>
        </w:rPr>
      </w:pPr>
    </w:p>
    <w:p w:rsidR="00390DA3" w:rsidRPr="00390DA3" w:rsidRDefault="00390DA3" w:rsidP="00390DA3">
      <w:pPr>
        <w:spacing w:after="120" w:line="360" w:lineRule="auto"/>
        <w:jc w:val="both"/>
        <w:outlineLvl w:val="0"/>
        <w:rPr>
          <w:rFonts w:ascii="Arial" w:eastAsia="Calibri" w:hAnsi="Arial" w:cs="Arial"/>
          <w:bCs/>
        </w:rPr>
      </w:pPr>
      <w:r w:rsidRPr="00390DA3">
        <w:rPr>
          <w:rFonts w:ascii="Arial" w:eastAsia="Calibri" w:hAnsi="Arial" w:cs="Arial"/>
          <w:bCs/>
          <w:lang w:val="en-US"/>
        </w:rPr>
        <w:t xml:space="preserve">The draft Animal Welfare Bill is still to undergo consultation and other legislation development processes and once promulgated its regulations and schemes will be implemented as per the objectives of the Act. The transporting of live animals will form part of the identified areas that need to be well encompassed in the legislation review process. </w:t>
      </w:r>
    </w:p>
    <w:p w:rsidR="00390DA3" w:rsidRPr="00390DA3" w:rsidRDefault="00390DA3" w:rsidP="00390DA3">
      <w:pPr>
        <w:spacing w:after="120" w:line="360" w:lineRule="auto"/>
        <w:jc w:val="both"/>
        <w:outlineLvl w:val="0"/>
        <w:rPr>
          <w:rFonts w:ascii="Arial" w:eastAsia="Calibri" w:hAnsi="Arial" w:cs="Arial"/>
          <w:bCs/>
        </w:rPr>
      </w:pPr>
    </w:p>
    <w:p w:rsidR="00390DA3" w:rsidRPr="00390DA3" w:rsidRDefault="00390DA3" w:rsidP="00390DA3">
      <w:pPr>
        <w:spacing w:after="120" w:line="360" w:lineRule="auto"/>
        <w:jc w:val="both"/>
        <w:outlineLvl w:val="0"/>
        <w:rPr>
          <w:rFonts w:ascii="Arial" w:eastAsia="Calibri" w:hAnsi="Arial" w:cs="Arial"/>
          <w:bCs/>
        </w:rPr>
      </w:pPr>
      <w:r w:rsidRPr="00390DA3">
        <w:rPr>
          <w:rFonts w:ascii="Arial" w:eastAsia="Calibri" w:hAnsi="Arial" w:cs="Arial"/>
          <w:bCs/>
          <w:lang w:val="en-US"/>
        </w:rPr>
        <w:lastRenderedPageBreak/>
        <w:t xml:space="preserve">Until the time the new Act is promulgated, the Department of Agriculture, Forestry and Fisheries (DAFF) has committed to draft guidelines on key identified areas, and these include the transportation of animals by sea. These guidelines will be based on the OIE minimum standards which include key aspects that seek to address the exporter competency as well as the vessel requirements that transport the animals. </w:t>
      </w:r>
    </w:p>
    <w:p w:rsidR="00390DA3" w:rsidRPr="00390DA3" w:rsidRDefault="00390DA3" w:rsidP="00390DA3">
      <w:pPr>
        <w:spacing w:after="120" w:line="360" w:lineRule="auto"/>
        <w:jc w:val="both"/>
        <w:outlineLvl w:val="0"/>
        <w:rPr>
          <w:rFonts w:ascii="Arial" w:eastAsia="Calibri" w:hAnsi="Arial" w:cs="Arial"/>
          <w:bCs/>
        </w:rPr>
      </w:pPr>
    </w:p>
    <w:p w:rsidR="005F561C" w:rsidRPr="00390DA3" w:rsidRDefault="00632CBD"/>
    <w:sectPr w:rsidR="005F561C" w:rsidRPr="00390DA3" w:rsidSect="00FF37F3">
      <w:pgSz w:w="11906" w:h="16838" w:code="9"/>
      <w:pgMar w:top="1134" w:right="1134" w:bottom="1985" w:left="2552" w:header="0"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BD" w:rsidRDefault="00632CBD" w:rsidP="00390DA3">
      <w:pPr>
        <w:spacing w:after="0" w:line="240" w:lineRule="auto"/>
      </w:pPr>
      <w:r>
        <w:separator/>
      </w:r>
    </w:p>
  </w:endnote>
  <w:endnote w:type="continuationSeparator" w:id="0">
    <w:p w:rsidR="00632CBD" w:rsidRDefault="00632CBD" w:rsidP="0039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BD" w:rsidRDefault="00632CBD" w:rsidP="00390DA3">
      <w:pPr>
        <w:spacing w:after="0" w:line="240" w:lineRule="auto"/>
      </w:pPr>
      <w:r>
        <w:separator/>
      </w:r>
    </w:p>
  </w:footnote>
  <w:footnote w:type="continuationSeparator" w:id="0">
    <w:p w:rsidR="00632CBD" w:rsidRDefault="00632CBD" w:rsidP="00390D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A3"/>
    <w:rsid w:val="00186AC3"/>
    <w:rsid w:val="00390DA3"/>
    <w:rsid w:val="00405B27"/>
    <w:rsid w:val="00632CBD"/>
    <w:rsid w:val="00D96FB6"/>
    <w:rsid w:val="00DD6449"/>
    <w:rsid w:val="00E46CAE"/>
    <w:rsid w:val="00EC76A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DA3"/>
  </w:style>
  <w:style w:type="paragraph" w:styleId="Footer">
    <w:name w:val="footer"/>
    <w:basedOn w:val="Normal"/>
    <w:link w:val="FooterChar"/>
    <w:uiPriority w:val="99"/>
    <w:unhideWhenUsed/>
    <w:rsid w:val="0039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DA3"/>
  </w:style>
  <w:style w:type="paragraph" w:styleId="Footer">
    <w:name w:val="footer"/>
    <w:basedOn w:val="Normal"/>
    <w:link w:val="FooterChar"/>
    <w:uiPriority w:val="99"/>
    <w:unhideWhenUsed/>
    <w:rsid w:val="0039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2018-09-11T12:28:00Z</dcterms:created>
  <dcterms:modified xsi:type="dcterms:W3CDTF">2018-09-11T12:33:00Z</dcterms:modified>
</cp:coreProperties>
</file>