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76" w:rsidRPr="006F7F76" w:rsidRDefault="006F7F76" w:rsidP="006F7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7F76">
        <w:rPr>
          <w:rFonts w:ascii="Arial" w:hAnsi="Arial" w:cs="Arial"/>
          <w:sz w:val="20"/>
          <w:szCs w:val="20"/>
        </w:rPr>
        <w:t>MINISTRY IN THE PRESIDENCY</w:t>
      </w:r>
    </w:p>
    <w:p w:rsidR="006F7F76" w:rsidRPr="006F7F76" w:rsidRDefault="006F7F76" w:rsidP="006F7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7F76">
        <w:rPr>
          <w:rFonts w:ascii="Arial" w:hAnsi="Arial" w:cs="Arial"/>
          <w:sz w:val="20"/>
          <w:szCs w:val="20"/>
        </w:rPr>
        <w:t>RESPONSIBLE FOR WOMEN</w:t>
      </w:r>
    </w:p>
    <w:p w:rsidR="006F7F76" w:rsidRDefault="006F7F76" w:rsidP="006F7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7F76">
        <w:rPr>
          <w:rFonts w:ascii="Arial" w:hAnsi="Arial" w:cs="Arial"/>
          <w:sz w:val="20"/>
          <w:szCs w:val="20"/>
        </w:rPr>
        <w:t>REPUBLIC OF SOUTH AFRICA</w:t>
      </w:r>
    </w:p>
    <w:p w:rsidR="006F7F76" w:rsidRPr="006F7F76" w:rsidRDefault="006F7F76" w:rsidP="006F7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F76" w:rsidRPr="006F7F76" w:rsidRDefault="006F7F76" w:rsidP="006F7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7F76">
        <w:rPr>
          <w:rFonts w:ascii="Arial" w:hAnsi="Arial" w:cs="Arial"/>
          <w:b/>
          <w:sz w:val="20"/>
          <w:szCs w:val="20"/>
        </w:rPr>
        <w:t>NATIONAL ASSEMBLY</w:t>
      </w:r>
    </w:p>
    <w:p w:rsidR="006F7F76" w:rsidRPr="006F7F76" w:rsidRDefault="006F7F76" w:rsidP="006F7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7F76">
        <w:rPr>
          <w:rFonts w:ascii="Arial" w:hAnsi="Arial" w:cs="Arial"/>
          <w:b/>
          <w:sz w:val="20"/>
          <w:szCs w:val="20"/>
        </w:rPr>
        <w:t>QUESTION FOR WRITTEN REPLY</w:t>
      </w:r>
    </w:p>
    <w:p w:rsidR="006F7F76" w:rsidRPr="006F7F76" w:rsidRDefault="006F7F76" w:rsidP="006F7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7F76">
        <w:rPr>
          <w:rFonts w:ascii="Arial" w:hAnsi="Arial" w:cs="Arial"/>
          <w:b/>
          <w:sz w:val="20"/>
          <w:szCs w:val="20"/>
        </w:rPr>
        <w:t>QUESTION NUMBER: 2384</w:t>
      </w:r>
    </w:p>
    <w:p w:rsidR="006F7F76" w:rsidRPr="006F7F76" w:rsidRDefault="006F7F76" w:rsidP="006F7F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7F76">
        <w:rPr>
          <w:rFonts w:ascii="Arial" w:hAnsi="Arial" w:cs="Arial"/>
          <w:b/>
          <w:sz w:val="20"/>
          <w:szCs w:val="20"/>
        </w:rPr>
        <w:t>DATE OF PUBLICATION IN INTERNAL QUESTION PAPER: November 2014</w:t>
      </w:r>
      <w:r w:rsidRPr="006F7F76">
        <w:rPr>
          <w:rFonts w:ascii="Arial" w:hAnsi="Arial" w:cs="Arial"/>
          <w:b/>
          <w:sz w:val="20"/>
          <w:szCs w:val="20"/>
        </w:rPr>
        <w:br/>
        <w:t>INTERNAL QUESTION PAPER NUMBER: 25- 2014</w:t>
      </w:r>
    </w:p>
    <w:p w:rsidR="006F7F76" w:rsidRPr="006F7F76" w:rsidRDefault="006F7F76" w:rsidP="006F7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7F76" w:rsidRPr="006F7F76" w:rsidRDefault="006F7F76" w:rsidP="006F7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7F76">
        <w:rPr>
          <w:rFonts w:ascii="Arial" w:hAnsi="Arial" w:cs="Arial"/>
          <w:b/>
          <w:sz w:val="20"/>
          <w:szCs w:val="20"/>
        </w:rPr>
        <w:t xml:space="preserve">Ms N I </w:t>
      </w:r>
      <w:proofErr w:type="spellStart"/>
      <w:r w:rsidRPr="006F7F76">
        <w:rPr>
          <w:rFonts w:ascii="Arial" w:hAnsi="Arial" w:cs="Arial"/>
          <w:b/>
          <w:sz w:val="20"/>
          <w:szCs w:val="20"/>
        </w:rPr>
        <w:t>Tarabella</w:t>
      </w:r>
      <w:proofErr w:type="spellEnd"/>
      <w:r w:rsidRPr="006F7F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F76">
        <w:rPr>
          <w:rFonts w:ascii="Arial" w:hAnsi="Arial" w:cs="Arial"/>
          <w:b/>
          <w:sz w:val="20"/>
          <w:szCs w:val="20"/>
        </w:rPr>
        <w:t>Marchesi</w:t>
      </w:r>
      <w:proofErr w:type="spellEnd"/>
      <w:r w:rsidRPr="006F7F76">
        <w:rPr>
          <w:rFonts w:ascii="Arial" w:hAnsi="Arial" w:cs="Arial"/>
          <w:b/>
          <w:sz w:val="20"/>
          <w:szCs w:val="20"/>
        </w:rPr>
        <w:t xml:space="preserve"> (DA) to ask the Minister of Women in The Presidency: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F7F76">
        <w:rPr>
          <w:rFonts w:ascii="Arial" w:hAnsi="Arial" w:cs="Arial"/>
          <w:sz w:val="20"/>
          <w:szCs w:val="20"/>
        </w:rPr>
        <w:t>2384 (1) what are the details of the programmes that she will implement in the 2014-15</w:t>
      </w:r>
      <w:r>
        <w:rPr>
          <w:rFonts w:ascii="Arial" w:hAnsi="Arial" w:cs="Arial"/>
          <w:sz w:val="20"/>
          <w:szCs w:val="20"/>
        </w:rPr>
        <w:t xml:space="preserve"> </w:t>
      </w:r>
      <w:r w:rsidRPr="006F7F76">
        <w:rPr>
          <w:rFonts w:ascii="Arial" w:hAnsi="Arial" w:cs="Arial"/>
          <w:sz w:val="20"/>
          <w:szCs w:val="20"/>
        </w:rPr>
        <w:t>financial year to ensure that women are empowered economically;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F7F76">
        <w:rPr>
          <w:rFonts w:ascii="Arial" w:hAnsi="Arial" w:cs="Arial"/>
          <w:sz w:val="20"/>
          <w:szCs w:val="20"/>
        </w:rPr>
        <w:t>(2) what are the relevant targets and indicators? NW2976E</w:t>
      </w:r>
    </w:p>
    <w:p w:rsidR="009176C4" w:rsidRPr="006F7F76" w:rsidRDefault="006F7F76" w:rsidP="006F7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F7F76">
        <w:rPr>
          <w:rFonts w:ascii="Arial" w:hAnsi="Arial" w:cs="Arial"/>
          <w:b/>
          <w:sz w:val="20"/>
          <w:szCs w:val="20"/>
        </w:rPr>
        <w:t>Reply</w:t>
      </w:r>
      <w:r w:rsidRPr="006F7F76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F7F76">
        <w:rPr>
          <w:rFonts w:ascii="Arial" w:hAnsi="Arial" w:cs="Arial"/>
          <w:sz w:val="20"/>
          <w:szCs w:val="20"/>
        </w:rPr>
        <w:t xml:space="preserve"> (1) The department plays an oversight role and does not implement programs. However we will work closely with other government departments, agencies and</w:t>
      </w:r>
      <w:r>
        <w:rPr>
          <w:rFonts w:ascii="Arial" w:hAnsi="Arial" w:cs="Arial"/>
          <w:sz w:val="20"/>
          <w:szCs w:val="20"/>
        </w:rPr>
        <w:t xml:space="preserve"> </w:t>
      </w:r>
      <w:r w:rsidRPr="006F7F76">
        <w:rPr>
          <w:rFonts w:ascii="Arial" w:hAnsi="Arial" w:cs="Arial"/>
          <w:sz w:val="20"/>
          <w:szCs w:val="20"/>
        </w:rPr>
        <w:t>the private sector to promote women's socio-economic empowerment in the</w:t>
      </w:r>
      <w:r>
        <w:rPr>
          <w:rFonts w:ascii="Arial" w:hAnsi="Arial" w:cs="Arial"/>
          <w:sz w:val="20"/>
          <w:szCs w:val="20"/>
        </w:rPr>
        <w:t xml:space="preserve"> </w:t>
      </w:r>
      <w:r w:rsidRPr="006F7F76">
        <w:rPr>
          <w:rFonts w:ascii="Arial" w:hAnsi="Arial" w:cs="Arial"/>
          <w:sz w:val="20"/>
          <w:szCs w:val="20"/>
        </w:rPr>
        <w:t>country.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F7F76">
        <w:rPr>
          <w:rFonts w:ascii="Arial" w:hAnsi="Arial" w:cs="Arial"/>
          <w:sz w:val="20"/>
          <w:szCs w:val="20"/>
        </w:rPr>
        <w:t>(2) Not applicable.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F7F76">
        <w:rPr>
          <w:rFonts w:ascii="Arial" w:hAnsi="Arial" w:cs="Arial"/>
          <w:b/>
          <w:sz w:val="20"/>
          <w:szCs w:val="20"/>
        </w:rPr>
        <w:t>Approved by the Minister on</w:t>
      </w:r>
      <w:r w:rsidRPr="006F7F76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09/12/2014</w:t>
      </w:r>
    </w:p>
    <w:sectPr w:rsidR="009176C4" w:rsidRPr="006F7F76" w:rsidSect="0091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6F7F76"/>
    <w:rsid w:val="006F7F76"/>
    <w:rsid w:val="0091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>Proline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2015-01-28T09:38:00Z</dcterms:created>
  <dcterms:modified xsi:type="dcterms:W3CDTF">2015-01-28T09:41:00Z</dcterms:modified>
</cp:coreProperties>
</file>