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DC" w:rsidRPr="00A11A91" w:rsidRDefault="005630DC" w:rsidP="005630DC">
      <w:pPr>
        <w:ind w:right="284"/>
        <w:contextualSpacing/>
        <w:jc w:val="center"/>
        <w:outlineLvl w:val="0"/>
        <w:rPr>
          <w:rFonts w:ascii="Arial" w:hAnsi="Arial" w:cs="Arial"/>
          <w:b/>
        </w:rPr>
      </w:pPr>
      <w:r w:rsidRPr="00A11A91">
        <w:rPr>
          <w:rFonts w:ascii="Arial" w:hAnsi="Arial" w:cs="Arial"/>
          <w:b/>
        </w:rPr>
        <w:t>PARLIAMENT OF THE REPUBLIC OF SOUTH AFRICA</w:t>
      </w:r>
    </w:p>
    <w:p w:rsidR="005630DC" w:rsidRPr="00A11A91" w:rsidRDefault="005630DC" w:rsidP="005630DC">
      <w:pPr>
        <w:ind w:right="284"/>
        <w:contextualSpacing/>
        <w:jc w:val="center"/>
        <w:outlineLvl w:val="0"/>
        <w:rPr>
          <w:rFonts w:ascii="Arial" w:hAnsi="Arial" w:cs="Arial"/>
          <w:b/>
        </w:rPr>
      </w:pPr>
    </w:p>
    <w:p w:rsidR="005630DC" w:rsidRPr="00A11A91" w:rsidRDefault="005630DC" w:rsidP="005630DC">
      <w:pPr>
        <w:ind w:right="284"/>
        <w:contextualSpacing/>
        <w:jc w:val="center"/>
        <w:outlineLvl w:val="0"/>
        <w:rPr>
          <w:rFonts w:ascii="Arial" w:hAnsi="Arial" w:cs="Arial"/>
          <w:b/>
        </w:rPr>
      </w:pPr>
      <w:r w:rsidRPr="00A11A91">
        <w:rPr>
          <w:rFonts w:ascii="Arial" w:hAnsi="Arial" w:cs="Arial"/>
          <w:b/>
        </w:rPr>
        <w:t>NATIONAL ASSEMBLY</w:t>
      </w:r>
    </w:p>
    <w:p w:rsidR="005630DC" w:rsidRPr="00A11A91" w:rsidRDefault="005630DC" w:rsidP="005630DC">
      <w:pPr>
        <w:ind w:right="284"/>
        <w:contextualSpacing/>
        <w:jc w:val="center"/>
        <w:outlineLvl w:val="0"/>
        <w:rPr>
          <w:rFonts w:ascii="Arial" w:hAnsi="Arial" w:cs="Arial"/>
          <w:b/>
        </w:rPr>
      </w:pPr>
    </w:p>
    <w:p w:rsidR="005630DC" w:rsidRPr="00A11A91" w:rsidRDefault="005630DC" w:rsidP="005630DC">
      <w:pPr>
        <w:ind w:right="284"/>
        <w:contextualSpacing/>
        <w:jc w:val="center"/>
        <w:outlineLvl w:val="0"/>
        <w:rPr>
          <w:rFonts w:ascii="Arial" w:hAnsi="Arial" w:cs="Arial"/>
          <w:b/>
        </w:rPr>
      </w:pPr>
      <w:r w:rsidRPr="00A11A91">
        <w:rPr>
          <w:rFonts w:ascii="Arial" w:hAnsi="Arial" w:cs="Arial"/>
          <w:b/>
        </w:rPr>
        <w:t>WRITTEN REPLY</w:t>
      </w:r>
    </w:p>
    <w:p w:rsidR="00021E90" w:rsidRPr="00A11A91" w:rsidRDefault="00021E90" w:rsidP="0062447D">
      <w:pPr>
        <w:spacing w:after="0" w:line="240" w:lineRule="auto"/>
        <w:ind w:right="284"/>
        <w:contextualSpacing/>
        <w:jc w:val="both"/>
        <w:outlineLvl w:val="0"/>
        <w:rPr>
          <w:rFonts w:ascii="Arial" w:hAnsi="Arial" w:cs="Arial"/>
          <w:b/>
        </w:rPr>
      </w:pPr>
    </w:p>
    <w:p w:rsidR="00BC05D1" w:rsidRPr="00A11A91" w:rsidRDefault="005630DC" w:rsidP="0062447D">
      <w:pPr>
        <w:spacing w:after="0" w:line="240" w:lineRule="auto"/>
        <w:ind w:right="284"/>
        <w:contextualSpacing/>
        <w:jc w:val="both"/>
        <w:outlineLvl w:val="0"/>
        <w:rPr>
          <w:rFonts w:ascii="Arial" w:hAnsi="Arial" w:cs="Arial"/>
          <w:b/>
        </w:rPr>
      </w:pPr>
      <w:r w:rsidRPr="00A11A91">
        <w:rPr>
          <w:rFonts w:ascii="Arial" w:hAnsi="Arial" w:cs="Arial"/>
          <w:b/>
        </w:rPr>
        <w:t xml:space="preserve">QUESTION NO: </w:t>
      </w:r>
      <w:r w:rsidR="00345561" w:rsidRPr="00A11A91">
        <w:rPr>
          <w:rFonts w:ascii="Arial" w:hAnsi="Arial" w:cs="Arial"/>
          <w:b/>
        </w:rPr>
        <w:t>2381</w:t>
      </w:r>
    </w:p>
    <w:p w:rsidR="00A11A91" w:rsidRPr="00A11A91" w:rsidRDefault="00A11A91" w:rsidP="0062447D">
      <w:pPr>
        <w:spacing w:after="0" w:line="240" w:lineRule="auto"/>
        <w:ind w:right="284"/>
        <w:contextualSpacing/>
        <w:jc w:val="both"/>
        <w:outlineLvl w:val="0"/>
        <w:rPr>
          <w:rFonts w:ascii="Arial" w:hAnsi="Arial" w:cs="Arial"/>
          <w:b/>
        </w:rPr>
      </w:pPr>
    </w:p>
    <w:p w:rsidR="005630DC" w:rsidRPr="00A11A91" w:rsidRDefault="005630DC" w:rsidP="0062447D">
      <w:pPr>
        <w:spacing w:after="0" w:line="240" w:lineRule="auto"/>
        <w:ind w:right="284"/>
        <w:contextualSpacing/>
        <w:jc w:val="both"/>
        <w:outlineLvl w:val="0"/>
        <w:rPr>
          <w:rFonts w:ascii="Arial" w:hAnsi="Arial" w:cs="Arial"/>
          <w:b/>
        </w:rPr>
      </w:pPr>
      <w:r w:rsidRPr="00A11A91">
        <w:rPr>
          <w:rFonts w:ascii="Arial" w:hAnsi="Arial" w:cs="Arial"/>
          <w:b/>
        </w:rPr>
        <w:t xml:space="preserve">DATE OF PUBLICATION: </w:t>
      </w:r>
      <w:r w:rsidR="00A11A91" w:rsidRPr="00A11A91">
        <w:rPr>
          <w:rFonts w:ascii="Arial" w:hAnsi="Arial" w:cs="Arial"/>
          <w:b/>
        </w:rPr>
        <w:t>18 August 2017</w:t>
      </w:r>
    </w:p>
    <w:p w:rsidR="00A11A91" w:rsidRPr="00A11A91" w:rsidRDefault="00A11A91" w:rsidP="0062447D">
      <w:pPr>
        <w:spacing w:after="0" w:line="240" w:lineRule="auto"/>
        <w:ind w:right="284"/>
        <w:contextualSpacing/>
        <w:jc w:val="both"/>
        <w:outlineLvl w:val="0"/>
        <w:rPr>
          <w:rFonts w:ascii="Arial" w:hAnsi="Arial" w:cs="Arial"/>
          <w:b/>
        </w:rPr>
      </w:pPr>
    </w:p>
    <w:p w:rsidR="005630DC" w:rsidRPr="00A11A91" w:rsidRDefault="005630DC" w:rsidP="0062447D">
      <w:pPr>
        <w:spacing w:after="0" w:line="240" w:lineRule="auto"/>
        <w:ind w:right="284"/>
        <w:contextualSpacing/>
        <w:jc w:val="both"/>
        <w:outlineLvl w:val="0"/>
        <w:rPr>
          <w:rFonts w:ascii="Arial" w:hAnsi="Arial" w:cs="Arial"/>
          <w:b/>
        </w:rPr>
      </w:pPr>
      <w:r w:rsidRPr="00A11A91">
        <w:rPr>
          <w:rFonts w:ascii="Arial" w:hAnsi="Arial" w:cs="Arial"/>
          <w:b/>
        </w:rPr>
        <w:t>QUESTION PAPER NO</w:t>
      </w:r>
      <w:r w:rsidRPr="00A11A91">
        <w:rPr>
          <w:rFonts w:ascii="Arial" w:hAnsi="Arial" w:cs="Arial"/>
        </w:rPr>
        <w:t xml:space="preserve">: </w:t>
      </w:r>
      <w:r w:rsidR="00345561" w:rsidRPr="00345561">
        <w:rPr>
          <w:rFonts w:ascii="Arial" w:hAnsi="Arial" w:cs="Arial"/>
          <w:b/>
        </w:rPr>
        <w:t>28</w:t>
      </w:r>
    </w:p>
    <w:p w:rsidR="005630DC" w:rsidRPr="00A11A91" w:rsidRDefault="005630DC" w:rsidP="0062447D">
      <w:pPr>
        <w:spacing w:after="0" w:line="240" w:lineRule="auto"/>
        <w:ind w:right="284"/>
        <w:contextualSpacing/>
        <w:jc w:val="both"/>
        <w:outlineLvl w:val="0"/>
        <w:rPr>
          <w:rFonts w:ascii="Arial" w:hAnsi="Arial" w:cs="Arial"/>
          <w:b/>
        </w:rPr>
      </w:pPr>
    </w:p>
    <w:p w:rsidR="005630DC" w:rsidRPr="00A11A91" w:rsidRDefault="005630DC" w:rsidP="0062447D">
      <w:pPr>
        <w:spacing w:after="0" w:line="240" w:lineRule="auto"/>
        <w:ind w:right="284"/>
        <w:contextualSpacing/>
        <w:jc w:val="both"/>
        <w:outlineLvl w:val="0"/>
        <w:rPr>
          <w:rFonts w:ascii="Arial" w:hAnsi="Arial" w:cs="Arial"/>
          <w:b/>
        </w:rPr>
      </w:pPr>
      <w:r w:rsidRPr="00A11A91">
        <w:rPr>
          <w:rFonts w:ascii="Arial" w:hAnsi="Arial" w:cs="Arial"/>
          <w:b/>
        </w:rPr>
        <w:t xml:space="preserve">DATE OF REPLY:  </w:t>
      </w:r>
    </w:p>
    <w:p w:rsidR="00A11A91" w:rsidRPr="00DE65E8" w:rsidRDefault="00A11A91" w:rsidP="00A11A91">
      <w:pPr>
        <w:spacing w:before="100" w:beforeAutospacing="1" w:after="100" w:afterAutospacing="1" w:line="240" w:lineRule="auto"/>
        <w:ind w:left="851" w:hanging="851"/>
        <w:rPr>
          <w:rFonts w:ascii="Arial" w:hAnsi="Arial" w:cs="Arial"/>
          <w:b/>
          <w:sz w:val="28"/>
          <w:szCs w:val="28"/>
        </w:rPr>
      </w:pPr>
      <w:r w:rsidRPr="00DE65E8">
        <w:rPr>
          <w:rFonts w:ascii="Arial" w:hAnsi="Arial" w:cs="Arial"/>
          <w:b/>
          <w:sz w:val="28"/>
          <w:szCs w:val="28"/>
        </w:rPr>
        <w:t xml:space="preserve">Mr C </w:t>
      </w:r>
      <w:proofErr w:type="spellStart"/>
      <w:proofErr w:type="gramStart"/>
      <w:r w:rsidRPr="00DE65E8">
        <w:rPr>
          <w:rFonts w:ascii="Arial" w:hAnsi="Arial" w:cs="Arial"/>
          <w:b/>
          <w:sz w:val="28"/>
          <w:szCs w:val="28"/>
        </w:rPr>
        <w:t>MacKenzie</w:t>
      </w:r>
      <w:proofErr w:type="spellEnd"/>
      <w:proofErr w:type="gramEnd"/>
      <w:r w:rsidRPr="00DE65E8">
        <w:rPr>
          <w:rFonts w:ascii="Arial" w:hAnsi="Arial" w:cs="Arial"/>
          <w:b/>
          <w:sz w:val="28"/>
          <w:szCs w:val="28"/>
        </w:rPr>
        <w:t xml:space="preserve"> (DA) to ask the Minister of Telecommunications and Postal Services:</w:t>
      </w:r>
    </w:p>
    <w:p w:rsidR="00A11A91" w:rsidRPr="00DE65E8" w:rsidRDefault="00A11A91" w:rsidP="00A11A91">
      <w:pPr>
        <w:spacing w:before="100" w:beforeAutospacing="1" w:after="100" w:afterAutospacing="1" w:line="240" w:lineRule="auto"/>
        <w:ind w:left="709" w:hanging="709"/>
        <w:jc w:val="both"/>
        <w:rPr>
          <w:rFonts w:ascii="Arial" w:hAnsi="Arial" w:cs="Arial"/>
          <w:sz w:val="32"/>
          <w:szCs w:val="32"/>
        </w:rPr>
      </w:pPr>
      <w:r w:rsidRPr="00A11A91">
        <w:rPr>
          <w:rFonts w:ascii="Arial" w:hAnsi="Arial" w:cs="Arial"/>
        </w:rPr>
        <w:t>(1)</w:t>
      </w:r>
      <w:r w:rsidRPr="00A11A91">
        <w:rPr>
          <w:rFonts w:ascii="Arial" w:hAnsi="Arial" w:cs="Arial"/>
        </w:rPr>
        <w:tab/>
      </w:r>
      <w:r w:rsidRPr="00DE65E8">
        <w:rPr>
          <w:rFonts w:ascii="Arial" w:hAnsi="Arial" w:cs="Arial"/>
          <w:sz w:val="32"/>
          <w:szCs w:val="32"/>
        </w:rPr>
        <w:t>(a) What are the terms of reference for the inquiry being undertaken by the Council for Scientific and Industrial Research (CSIR) into t</w:t>
      </w:r>
      <w:r w:rsidR="00E551A9" w:rsidRPr="00DE65E8">
        <w:rPr>
          <w:rFonts w:ascii="Arial" w:hAnsi="Arial" w:cs="Arial"/>
          <w:sz w:val="32"/>
          <w:szCs w:val="32"/>
        </w:rPr>
        <w:t xml:space="preserve">he spectrum requirements of the </w:t>
      </w:r>
      <w:r w:rsidRPr="00DE65E8">
        <w:rPr>
          <w:rFonts w:ascii="Arial" w:hAnsi="Arial" w:cs="Arial"/>
          <w:sz w:val="32"/>
          <w:szCs w:val="32"/>
        </w:rPr>
        <w:t>proposed Wholesale Open Access Network, (b) what amount will be paid to CSIR to conduct the inquiry and (c) what is the expected delivery date of the report resulting from this inquiry;</w:t>
      </w:r>
    </w:p>
    <w:p w:rsidR="00A11A91" w:rsidRPr="00DE65E8" w:rsidRDefault="00E551A9" w:rsidP="00A11A91">
      <w:pPr>
        <w:spacing w:before="100" w:beforeAutospacing="1" w:after="100" w:afterAutospacing="1" w:line="240" w:lineRule="auto"/>
        <w:ind w:left="709" w:hanging="709"/>
        <w:jc w:val="both"/>
        <w:rPr>
          <w:rFonts w:ascii="Arial" w:hAnsi="Arial" w:cs="Arial"/>
          <w:sz w:val="32"/>
          <w:szCs w:val="32"/>
        </w:rPr>
      </w:pPr>
      <w:r w:rsidRPr="00DE65E8">
        <w:rPr>
          <w:rFonts w:ascii="Arial" w:hAnsi="Arial" w:cs="Arial"/>
          <w:sz w:val="32"/>
          <w:szCs w:val="32"/>
        </w:rPr>
        <w:t>(2)</w:t>
      </w:r>
      <w:r w:rsidRPr="00DE65E8">
        <w:rPr>
          <w:rFonts w:ascii="Arial" w:hAnsi="Arial" w:cs="Arial"/>
          <w:sz w:val="32"/>
          <w:szCs w:val="32"/>
        </w:rPr>
        <w:tab/>
        <w:t>W</w:t>
      </w:r>
      <w:r w:rsidR="00A11A91" w:rsidRPr="00DE65E8">
        <w:rPr>
          <w:rFonts w:ascii="Arial" w:hAnsi="Arial" w:cs="Arial"/>
          <w:sz w:val="32"/>
          <w:szCs w:val="32"/>
        </w:rPr>
        <w:t>hether (a) the CSIR or (b) any industry sector stakeholder requested an extension of the specified deadline for the delivery of the report; if not, will such a request be favourably considered in the future; if so, what are the relevant details?</w:t>
      </w:r>
      <w:r w:rsidR="00DE65E8" w:rsidRPr="00DE65E8">
        <w:rPr>
          <w:sz w:val="32"/>
          <w:szCs w:val="32"/>
        </w:rPr>
        <w:t xml:space="preserve"> </w:t>
      </w:r>
      <w:r w:rsidR="00DE65E8" w:rsidRPr="00DE65E8">
        <w:rPr>
          <w:rFonts w:ascii="Arial" w:hAnsi="Arial" w:cs="Arial"/>
          <w:sz w:val="32"/>
          <w:szCs w:val="32"/>
        </w:rPr>
        <w:t>NW2628E</w:t>
      </w:r>
      <w:r w:rsidR="00A11A91" w:rsidRPr="00DE65E8">
        <w:rPr>
          <w:rFonts w:ascii="Arial" w:hAnsi="Arial" w:cs="Arial"/>
          <w:sz w:val="32"/>
          <w:szCs w:val="32"/>
        </w:rPr>
        <w:tab/>
      </w:r>
      <w:r w:rsidR="00A11A91" w:rsidRPr="00DE65E8">
        <w:rPr>
          <w:rFonts w:ascii="Arial" w:hAnsi="Arial" w:cs="Arial"/>
          <w:sz w:val="32"/>
          <w:szCs w:val="32"/>
        </w:rPr>
        <w:tab/>
      </w:r>
      <w:r w:rsidR="00A11A91" w:rsidRPr="00DE65E8">
        <w:rPr>
          <w:rFonts w:ascii="Arial" w:hAnsi="Arial" w:cs="Arial"/>
          <w:sz w:val="32"/>
          <w:szCs w:val="32"/>
        </w:rPr>
        <w:tab/>
      </w:r>
    </w:p>
    <w:p w:rsidR="005630DC" w:rsidRPr="00DE65E8" w:rsidRDefault="005630DC" w:rsidP="0062447D">
      <w:pPr>
        <w:spacing w:after="0" w:line="240" w:lineRule="auto"/>
        <w:rPr>
          <w:rFonts w:ascii="Arial" w:hAnsi="Arial" w:cs="Arial"/>
          <w:b/>
          <w:sz w:val="32"/>
          <w:szCs w:val="32"/>
          <w:u w:val="single"/>
        </w:rPr>
      </w:pPr>
      <w:r w:rsidRPr="00DE65E8">
        <w:rPr>
          <w:rFonts w:ascii="Arial" w:hAnsi="Arial" w:cs="Arial"/>
          <w:b/>
          <w:sz w:val="32"/>
          <w:szCs w:val="32"/>
          <w:u w:val="single"/>
        </w:rPr>
        <w:t>REPLY:</w:t>
      </w:r>
    </w:p>
    <w:p w:rsidR="0062447D" w:rsidRPr="00DE65E8" w:rsidRDefault="0062447D" w:rsidP="0062447D">
      <w:pPr>
        <w:spacing w:after="0" w:line="240" w:lineRule="auto"/>
        <w:jc w:val="both"/>
        <w:rPr>
          <w:rFonts w:ascii="Arial" w:hAnsi="Arial" w:cs="Arial"/>
          <w:sz w:val="32"/>
          <w:szCs w:val="32"/>
        </w:rPr>
      </w:pPr>
    </w:p>
    <w:p w:rsidR="0057447E" w:rsidRPr="00DE65E8" w:rsidRDefault="00A11A91" w:rsidP="0062447D">
      <w:pPr>
        <w:spacing w:after="0" w:line="240" w:lineRule="auto"/>
        <w:rPr>
          <w:rFonts w:ascii="Arial" w:hAnsi="Arial" w:cs="Arial"/>
          <w:sz w:val="32"/>
          <w:szCs w:val="32"/>
        </w:rPr>
      </w:pPr>
      <w:r w:rsidRPr="00DE65E8">
        <w:rPr>
          <w:rFonts w:ascii="Arial" w:hAnsi="Arial" w:cs="Arial"/>
          <w:sz w:val="32"/>
          <w:szCs w:val="32"/>
        </w:rPr>
        <w:t>I have been advised by the Department as follows:-</w:t>
      </w:r>
    </w:p>
    <w:p w:rsidR="00A11A91" w:rsidRPr="00DE65E8" w:rsidRDefault="00A11A91" w:rsidP="00345561">
      <w:pPr>
        <w:spacing w:before="100" w:beforeAutospacing="1" w:after="100" w:afterAutospacing="1"/>
        <w:ind w:left="1440" w:hanging="1440"/>
        <w:jc w:val="both"/>
        <w:rPr>
          <w:rFonts w:ascii="Arial" w:hAnsi="Arial" w:cs="Arial"/>
          <w:sz w:val="32"/>
          <w:szCs w:val="32"/>
        </w:rPr>
      </w:pPr>
      <w:r w:rsidRPr="00DE65E8">
        <w:rPr>
          <w:rFonts w:ascii="Arial" w:hAnsi="Arial" w:cs="Arial"/>
          <w:sz w:val="32"/>
          <w:szCs w:val="32"/>
        </w:rPr>
        <w:t>(1)</w:t>
      </w:r>
      <w:r w:rsidR="00DE65E8">
        <w:rPr>
          <w:rFonts w:ascii="Arial" w:hAnsi="Arial" w:cs="Arial"/>
          <w:sz w:val="32"/>
          <w:szCs w:val="32"/>
        </w:rPr>
        <w:t xml:space="preserve">(a) </w:t>
      </w:r>
      <w:r w:rsidR="00D90438" w:rsidRPr="00DE65E8">
        <w:rPr>
          <w:rFonts w:ascii="Arial" w:hAnsi="Arial" w:cs="Arial"/>
          <w:sz w:val="32"/>
          <w:szCs w:val="32"/>
        </w:rPr>
        <w:t>To advis</w:t>
      </w:r>
      <w:r w:rsidRPr="00DE65E8">
        <w:rPr>
          <w:rFonts w:ascii="Arial" w:hAnsi="Arial" w:cs="Arial"/>
          <w:sz w:val="32"/>
          <w:szCs w:val="32"/>
        </w:rPr>
        <w:t>e the Depar</w:t>
      </w:r>
      <w:r w:rsidR="00DE65E8">
        <w:rPr>
          <w:rFonts w:ascii="Arial" w:hAnsi="Arial" w:cs="Arial"/>
          <w:sz w:val="32"/>
          <w:szCs w:val="32"/>
        </w:rPr>
        <w:t xml:space="preserve">tment on the amount of spectrum </w:t>
      </w:r>
      <w:r w:rsidRPr="00DE65E8">
        <w:rPr>
          <w:rFonts w:ascii="Arial" w:hAnsi="Arial" w:cs="Arial"/>
          <w:sz w:val="32"/>
          <w:szCs w:val="32"/>
        </w:rPr>
        <w:t>required to ensure that the W</w:t>
      </w:r>
      <w:r w:rsidR="00E551A9" w:rsidRPr="00DE65E8">
        <w:rPr>
          <w:rFonts w:ascii="Arial" w:hAnsi="Arial" w:cs="Arial"/>
          <w:sz w:val="32"/>
          <w:szCs w:val="32"/>
        </w:rPr>
        <w:t xml:space="preserve">ireless </w:t>
      </w:r>
      <w:r w:rsidRPr="00DE65E8">
        <w:rPr>
          <w:rFonts w:ascii="Arial" w:hAnsi="Arial" w:cs="Arial"/>
          <w:sz w:val="32"/>
          <w:szCs w:val="32"/>
        </w:rPr>
        <w:t>O</w:t>
      </w:r>
      <w:r w:rsidR="00E551A9" w:rsidRPr="00DE65E8">
        <w:rPr>
          <w:rFonts w:ascii="Arial" w:hAnsi="Arial" w:cs="Arial"/>
          <w:sz w:val="32"/>
          <w:szCs w:val="32"/>
        </w:rPr>
        <w:t xml:space="preserve">pen </w:t>
      </w:r>
      <w:r w:rsidRPr="00DE65E8">
        <w:rPr>
          <w:rFonts w:ascii="Arial" w:hAnsi="Arial" w:cs="Arial"/>
          <w:sz w:val="32"/>
          <w:szCs w:val="32"/>
        </w:rPr>
        <w:t>A</w:t>
      </w:r>
      <w:r w:rsidR="00E551A9" w:rsidRPr="00DE65E8">
        <w:rPr>
          <w:rFonts w:ascii="Arial" w:hAnsi="Arial" w:cs="Arial"/>
          <w:sz w:val="32"/>
          <w:szCs w:val="32"/>
        </w:rPr>
        <w:t xml:space="preserve">ccess </w:t>
      </w:r>
      <w:r w:rsidRPr="00DE65E8">
        <w:rPr>
          <w:rFonts w:ascii="Arial" w:hAnsi="Arial" w:cs="Arial"/>
          <w:sz w:val="32"/>
          <w:szCs w:val="32"/>
        </w:rPr>
        <w:t>N</w:t>
      </w:r>
      <w:r w:rsidR="00E551A9" w:rsidRPr="00DE65E8">
        <w:rPr>
          <w:rFonts w:ascii="Arial" w:hAnsi="Arial" w:cs="Arial"/>
          <w:sz w:val="32"/>
          <w:szCs w:val="32"/>
        </w:rPr>
        <w:t>etwork</w:t>
      </w:r>
      <w:r w:rsidRPr="00DE65E8">
        <w:rPr>
          <w:rFonts w:ascii="Arial" w:hAnsi="Arial" w:cs="Arial"/>
          <w:sz w:val="32"/>
          <w:szCs w:val="32"/>
        </w:rPr>
        <w:t xml:space="preserve"> is viable</w:t>
      </w:r>
      <w:r w:rsidR="00345561" w:rsidRPr="00DE65E8">
        <w:rPr>
          <w:rFonts w:ascii="Arial" w:hAnsi="Arial" w:cs="Arial"/>
          <w:sz w:val="32"/>
          <w:szCs w:val="32"/>
        </w:rPr>
        <w:t>.</w:t>
      </w:r>
    </w:p>
    <w:p w:rsidR="00A11A91" w:rsidRPr="00DE65E8" w:rsidRDefault="00A11A91" w:rsidP="00A11A91">
      <w:pPr>
        <w:spacing w:before="100" w:beforeAutospacing="1" w:after="100" w:afterAutospacing="1"/>
        <w:jc w:val="both"/>
        <w:rPr>
          <w:rFonts w:ascii="Arial" w:hAnsi="Arial" w:cs="Arial"/>
          <w:sz w:val="32"/>
          <w:szCs w:val="32"/>
        </w:rPr>
      </w:pPr>
      <w:r w:rsidRPr="00DE65E8">
        <w:rPr>
          <w:rFonts w:ascii="Arial" w:hAnsi="Arial" w:cs="Arial"/>
          <w:sz w:val="32"/>
          <w:szCs w:val="32"/>
        </w:rPr>
        <w:t>(1)(b)</w:t>
      </w:r>
      <w:r w:rsidR="00DE65E8">
        <w:rPr>
          <w:rFonts w:ascii="Arial" w:hAnsi="Arial" w:cs="Arial"/>
          <w:sz w:val="32"/>
          <w:szCs w:val="32"/>
        </w:rPr>
        <w:t xml:space="preserve"> </w:t>
      </w:r>
      <w:r w:rsidRPr="00DE65E8">
        <w:rPr>
          <w:rFonts w:ascii="Arial" w:hAnsi="Arial" w:cs="Arial"/>
          <w:sz w:val="32"/>
          <w:szCs w:val="32"/>
        </w:rPr>
        <w:t xml:space="preserve">R 1 197 022, 80 (VAT Inclusive) </w:t>
      </w:r>
    </w:p>
    <w:p w:rsidR="00A11A91" w:rsidRPr="00DE65E8" w:rsidRDefault="00A11A91" w:rsidP="00A11A91">
      <w:pPr>
        <w:spacing w:before="100" w:beforeAutospacing="1" w:after="100" w:afterAutospacing="1"/>
        <w:jc w:val="both"/>
        <w:rPr>
          <w:rFonts w:ascii="Arial" w:eastAsiaTheme="minorHAnsi" w:hAnsi="Arial" w:cs="Arial"/>
          <w:sz w:val="32"/>
          <w:szCs w:val="32"/>
          <w:highlight w:val="yellow"/>
        </w:rPr>
      </w:pPr>
      <w:r w:rsidRPr="00DE65E8">
        <w:rPr>
          <w:rFonts w:ascii="Arial" w:hAnsi="Arial" w:cs="Arial"/>
          <w:sz w:val="32"/>
          <w:szCs w:val="32"/>
        </w:rPr>
        <w:t>(1)(c)</w:t>
      </w:r>
      <w:r w:rsidR="00DE65E8">
        <w:rPr>
          <w:rFonts w:ascii="Arial" w:hAnsi="Arial" w:cs="Arial"/>
          <w:sz w:val="32"/>
          <w:szCs w:val="32"/>
        </w:rPr>
        <w:t xml:space="preserve">  </w:t>
      </w:r>
      <w:r w:rsidRPr="00DE65E8">
        <w:rPr>
          <w:rFonts w:ascii="Arial" w:hAnsi="Arial" w:cs="Arial"/>
          <w:sz w:val="32"/>
          <w:szCs w:val="32"/>
        </w:rPr>
        <w:t>End of August 2017</w:t>
      </w:r>
    </w:p>
    <w:p w:rsidR="00A11A91" w:rsidRPr="00DE65E8" w:rsidRDefault="00345561" w:rsidP="00B754AD">
      <w:pPr>
        <w:spacing w:before="100" w:beforeAutospacing="1" w:after="100" w:afterAutospacing="1"/>
        <w:ind w:left="1560" w:hanging="1560"/>
        <w:jc w:val="both"/>
        <w:rPr>
          <w:rFonts w:ascii="Arial" w:hAnsi="Arial" w:cs="Arial"/>
          <w:sz w:val="32"/>
          <w:szCs w:val="32"/>
        </w:rPr>
      </w:pPr>
      <w:r w:rsidRPr="00DE65E8">
        <w:rPr>
          <w:rFonts w:ascii="Arial" w:hAnsi="Arial" w:cs="Arial"/>
          <w:sz w:val="32"/>
          <w:szCs w:val="32"/>
        </w:rPr>
        <w:t>(2)(a)</w:t>
      </w:r>
      <w:proofErr w:type="gramStart"/>
      <w:r w:rsidR="00DE65E8">
        <w:rPr>
          <w:rFonts w:ascii="Arial" w:hAnsi="Arial" w:cs="Arial"/>
          <w:sz w:val="32"/>
          <w:szCs w:val="32"/>
        </w:rPr>
        <w:t>&amp;</w:t>
      </w:r>
      <w:r w:rsidRPr="00DE65E8">
        <w:rPr>
          <w:rFonts w:ascii="Arial" w:hAnsi="Arial" w:cs="Arial"/>
          <w:sz w:val="32"/>
          <w:szCs w:val="32"/>
        </w:rPr>
        <w:t>(</w:t>
      </w:r>
      <w:proofErr w:type="gramEnd"/>
      <w:r w:rsidRPr="00DE65E8">
        <w:rPr>
          <w:rFonts w:ascii="Arial" w:hAnsi="Arial" w:cs="Arial"/>
          <w:sz w:val="32"/>
          <w:szCs w:val="32"/>
        </w:rPr>
        <w:t>b)</w:t>
      </w:r>
      <w:r w:rsidR="00DE65E8">
        <w:rPr>
          <w:rFonts w:ascii="Arial" w:hAnsi="Arial" w:cs="Arial"/>
          <w:sz w:val="32"/>
          <w:szCs w:val="32"/>
        </w:rPr>
        <w:t xml:space="preserve"> </w:t>
      </w:r>
      <w:r w:rsidR="00A11A91" w:rsidRPr="00DE65E8">
        <w:rPr>
          <w:rFonts w:ascii="Arial" w:hAnsi="Arial" w:cs="Arial"/>
          <w:sz w:val="32"/>
          <w:szCs w:val="32"/>
        </w:rPr>
        <w:t>No</w:t>
      </w:r>
      <w:r w:rsidR="00B754AD" w:rsidRPr="00DE65E8">
        <w:rPr>
          <w:rFonts w:ascii="Arial" w:hAnsi="Arial" w:cs="Arial"/>
          <w:sz w:val="32"/>
          <w:szCs w:val="32"/>
        </w:rPr>
        <w:t xml:space="preserve">. This is an internal study to inform the implementation of the policy. The Minister is </w:t>
      </w:r>
      <w:r w:rsidR="00B754AD" w:rsidRPr="00DE65E8">
        <w:rPr>
          <w:rFonts w:ascii="Arial" w:hAnsi="Arial" w:cs="Arial"/>
          <w:sz w:val="32"/>
          <w:szCs w:val="32"/>
        </w:rPr>
        <w:lastRenderedPageBreak/>
        <w:t>required by law to engage stakeholders and the general public on policy and policy directions. The study will inform the future policy direction, and I will consult stakeholders as it becomes necessary.</w:t>
      </w:r>
    </w:p>
    <w:p w:rsidR="00DE65E8" w:rsidRDefault="00DE65E8" w:rsidP="00DE65E8">
      <w:pPr>
        <w:spacing w:after="0" w:line="240" w:lineRule="auto"/>
        <w:ind w:left="1559" w:hanging="1559"/>
        <w:jc w:val="both"/>
        <w:rPr>
          <w:rFonts w:ascii="Arial" w:hAnsi="Arial" w:cs="Arial"/>
          <w:b/>
          <w:sz w:val="32"/>
          <w:szCs w:val="32"/>
        </w:rPr>
      </w:pPr>
      <w:r w:rsidRPr="00DE65E8">
        <w:rPr>
          <w:rFonts w:ascii="Arial" w:hAnsi="Arial" w:cs="Arial"/>
          <w:b/>
          <w:sz w:val="32"/>
          <w:szCs w:val="32"/>
        </w:rPr>
        <w:t>Approved/Not Approved</w:t>
      </w:r>
    </w:p>
    <w:p w:rsidR="00DE65E8" w:rsidRPr="00DE65E8" w:rsidRDefault="00DE65E8" w:rsidP="00DE65E8">
      <w:pPr>
        <w:spacing w:after="0" w:line="240" w:lineRule="auto"/>
        <w:ind w:left="1559" w:hanging="1559"/>
        <w:jc w:val="both"/>
        <w:rPr>
          <w:rFonts w:ascii="Arial" w:hAnsi="Arial" w:cs="Arial"/>
          <w:b/>
          <w:sz w:val="32"/>
          <w:szCs w:val="32"/>
        </w:rPr>
      </w:pPr>
      <w:bookmarkStart w:id="0" w:name="_GoBack"/>
      <w:bookmarkEnd w:id="0"/>
    </w:p>
    <w:p w:rsidR="00DE65E8" w:rsidRPr="00DE65E8" w:rsidRDefault="00DE65E8" w:rsidP="00DE65E8">
      <w:pPr>
        <w:spacing w:after="0" w:line="240" w:lineRule="auto"/>
        <w:ind w:left="1559" w:hanging="1559"/>
        <w:jc w:val="both"/>
        <w:rPr>
          <w:rFonts w:ascii="Arial" w:hAnsi="Arial" w:cs="Arial"/>
          <w:b/>
          <w:sz w:val="32"/>
          <w:szCs w:val="32"/>
        </w:rPr>
      </w:pPr>
    </w:p>
    <w:p w:rsidR="00DE65E8" w:rsidRPr="00DE65E8" w:rsidRDefault="00DE65E8" w:rsidP="00DE65E8">
      <w:pPr>
        <w:spacing w:after="0" w:line="240" w:lineRule="auto"/>
        <w:ind w:left="1559" w:hanging="1559"/>
        <w:jc w:val="both"/>
        <w:rPr>
          <w:rFonts w:ascii="Arial" w:hAnsi="Arial" w:cs="Arial"/>
          <w:b/>
          <w:sz w:val="32"/>
          <w:szCs w:val="32"/>
        </w:rPr>
      </w:pPr>
      <w:r w:rsidRPr="00DE65E8">
        <w:rPr>
          <w:rFonts w:ascii="Arial" w:hAnsi="Arial" w:cs="Arial"/>
          <w:b/>
          <w:sz w:val="32"/>
          <w:szCs w:val="32"/>
        </w:rPr>
        <w:t>------------------------------</w:t>
      </w:r>
    </w:p>
    <w:p w:rsidR="00DE65E8" w:rsidRPr="00DE65E8" w:rsidRDefault="00DE65E8" w:rsidP="00DE65E8">
      <w:pPr>
        <w:spacing w:after="0" w:line="240" w:lineRule="auto"/>
        <w:ind w:left="1559" w:hanging="1559"/>
        <w:jc w:val="both"/>
        <w:rPr>
          <w:rFonts w:ascii="Arial" w:hAnsi="Arial" w:cs="Arial"/>
          <w:b/>
          <w:sz w:val="32"/>
          <w:szCs w:val="32"/>
        </w:rPr>
      </w:pPr>
      <w:r w:rsidRPr="00DE65E8">
        <w:rPr>
          <w:rFonts w:ascii="Arial" w:hAnsi="Arial" w:cs="Arial"/>
          <w:b/>
          <w:sz w:val="32"/>
          <w:szCs w:val="32"/>
        </w:rPr>
        <w:t xml:space="preserve">Dr </w:t>
      </w:r>
      <w:proofErr w:type="spellStart"/>
      <w:r w:rsidRPr="00DE65E8">
        <w:rPr>
          <w:rFonts w:ascii="Arial" w:hAnsi="Arial" w:cs="Arial"/>
          <w:b/>
          <w:sz w:val="32"/>
          <w:szCs w:val="32"/>
        </w:rPr>
        <w:t>Siyabonga</w:t>
      </w:r>
      <w:proofErr w:type="spellEnd"/>
      <w:r w:rsidRPr="00DE65E8">
        <w:rPr>
          <w:rFonts w:ascii="Arial" w:hAnsi="Arial" w:cs="Arial"/>
          <w:b/>
          <w:sz w:val="32"/>
          <w:szCs w:val="32"/>
        </w:rPr>
        <w:t xml:space="preserve"> </w:t>
      </w:r>
      <w:proofErr w:type="spellStart"/>
      <w:r w:rsidRPr="00DE65E8">
        <w:rPr>
          <w:rFonts w:ascii="Arial" w:hAnsi="Arial" w:cs="Arial"/>
          <w:b/>
          <w:sz w:val="32"/>
          <w:szCs w:val="32"/>
        </w:rPr>
        <w:t>Cwele</w:t>
      </w:r>
      <w:proofErr w:type="spellEnd"/>
      <w:r w:rsidRPr="00DE65E8">
        <w:rPr>
          <w:rFonts w:ascii="Arial" w:hAnsi="Arial" w:cs="Arial"/>
          <w:b/>
          <w:sz w:val="32"/>
          <w:szCs w:val="32"/>
        </w:rPr>
        <w:t>, MP</w:t>
      </w:r>
    </w:p>
    <w:p w:rsidR="00DE65E8" w:rsidRPr="00DE65E8" w:rsidRDefault="00DE65E8" w:rsidP="00DE65E8">
      <w:pPr>
        <w:spacing w:after="0" w:line="240" w:lineRule="auto"/>
        <w:ind w:left="1559" w:hanging="1559"/>
        <w:jc w:val="both"/>
        <w:rPr>
          <w:rFonts w:ascii="Arial" w:hAnsi="Arial" w:cs="Arial"/>
          <w:b/>
          <w:sz w:val="32"/>
          <w:szCs w:val="32"/>
        </w:rPr>
      </w:pPr>
      <w:r w:rsidRPr="00DE65E8">
        <w:rPr>
          <w:rFonts w:ascii="Arial" w:hAnsi="Arial" w:cs="Arial"/>
          <w:b/>
          <w:sz w:val="32"/>
          <w:szCs w:val="32"/>
        </w:rPr>
        <w:t>Minister of Telecommunications and Postal Services</w:t>
      </w:r>
    </w:p>
    <w:p w:rsidR="00DE65E8" w:rsidRPr="00DE65E8" w:rsidRDefault="00DE65E8" w:rsidP="00DE65E8">
      <w:pPr>
        <w:spacing w:after="0" w:line="240" w:lineRule="auto"/>
        <w:ind w:left="1559" w:hanging="1559"/>
        <w:jc w:val="both"/>
        <w:rPr>
          <w:rFonts w:ascii="Arial" w:hAnsi="Arial" w:cs="Arial"/>
          <w:b/>
          <w:sz w:val="32"/>
          <w:szCs w:val="32"/>
        </w:rPr>
      </w:pPr>
      <w:r w:rsidRPr="00DE65E8">
        <w:rPr>
          <w:rFonts w:ascii="Arial" w:hAnsi="Arial" w:cs="Arial"/>
          <w:b/>
          <w:sz w:val="32"/>
          <w:szCs w:val="32"/>
        </w:rPr>
        <w:t xml:space="preserve">Date:    </w:t>
      </w:r>
    </w:p>
    <w:sectPr w:rsidR="00DE65E8" w:rsidRPr="00DE65E8" w:rsidSect="00DD429D">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BFF" w:rsidRDefault="00472BFF" w:rsidP="00F65F70">
      <w:pPr>
        <w:spacing w:after="0" w:line="240" w:lineRule="auto"/>
      </w:pPr>
      <w:r>
        <w:separator/>
      </w:r>
    </w:p>
  </w:endnote>
  <w:endnote w:type="continuationSeparator" w:id="0">
    <w:p w:rsidR="00472BFF" w:rsidRDefault="00472BFF" w:rsidP="00F6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tsaah">
    <w:panose1 w:val="020B0604020202020204"/>
    <w:charset w:val="00"/>
    <w:family w:val="swiss"/>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BFF" w:rsidRDefault="00472BFF" w:rsidP="00F65F70">
      <w:pPr>
        <w:spacing w:after="0" w:line="240" w:lineRule="auto"/>
      </w:pPr>
      <w:r>
        <w:separator/>
      </w:r>
    </w:p>
  </w:footnote>
  <w:footnote w:type="continuationSeparator" w:id="0">
    <w:p w:rsidR="00472BFF" w:rsidRDefault="00472BFF" w:rsidP="00F65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481"/>
    <w:multiLevelType w:val="hybridMultilevel"/>
    <w:tmpl w:val="633A030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2D9670C"/>
    <w:multiLevelType w:val="hybridMultilevel"/>
    <w:tmpl w:val="C214EA0A"/>
    <w:lvl w:ilvl="0" w:tplc="06F2C4AE">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5C3C16"/>
    <w:multiLevelType w:val="hybridMultilevel"/>
    <w:tmpl w:val="D436B38E"/>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9C33C51"/>
    <w:multiLevelType w:val="hybridMultilevel"/>
    <w:tmpl w:val="7E7A6F9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B4038E7"/>
    <w:multiLevelType w:val="hybridMultilevel"/>
    <w:tmpl w:val="4F26BC3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CB93B9A"/>
    <w:multiLevelType w:val="hybridMultilevel"/>
    <w:tmpl w:val="60F8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51EED"/>
    <w:multiLevelType w:val="hybridMultilevel"/>
    <w:tmpl w:val="94365CF8"/>
    <w:lvl w:ilvl="0" w:tplc="5730599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16961BF2"/>
    <w:multiLevelType w:val="hybridMultilevel"/>
    <w:tmpl w:val="BF8A8686"/>
    <w:lvl w:ilvl="0" w:tplc="16B0E5EA">
      <w:start w:val="2"/>
      <w:numFmt w:val="decimal"/>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731608B"/>
    <w:multiLevelType w:val="hybridMultilevel"/>
    <w:tmpl w:val="E726313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9">
    <w:nsid w:val="1C936334"/>
    <w:multiLevelType w:val="hybridMultilevel"/>
    <w:tmpl w:val="095C51A4"/>
    <w:lvl w:ilvl="0" w:tplc="9EC8D9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1753DE5"/>
    <w:multiLevelType w:val="hybridMultilevel"/>
    <w:tmpl w:val="8592A72C"/>
    <w:lvl w:ilvl="0" w:tplc="C534140C">
      <w:start w:val="1"/>
      <w:numFmt w:val="decimal"/>
      <w:lvlText w:val="(%1)"/>
      <w:lvlJc w:val="left"/>
      <w:pPr>
        <w:ind w:left="720" w:hanging="360"/>
      </w:pPr>
      <w:rPr>
        <w:rFonts w:ascii="Utsaah" w:eastAsia="Calibri" w:hAnsi="Utsaah" w:cs="Utsaah"/>
        <w:sz w:val="3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4423ADE"/>
    <w:multiLevelType w:val="hybridMultilevel"/>
    <w:tmpl w:val="1DB6186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25FC74DE"/>
    <w:multiLevelType w:val="hybridMultilevel"/>
    <w:tmpl w:val="9168BED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92C3066"/>
    <w:multiLevelType w:val="hybridMultilevel"/>
    <w:tmpl w:val="CE2E6BA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31803F46"/>
    <w:multiLevelType w:val="hybridMultilevel"/>
    <w:tmpl w:val="E31A0D04"/>
    <w:lvl w:ilvl="0" w:tplc="9EC8D94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4793F04"/>
    <w:multiLevelType w:val="hybridMultilevel"/>
    <w:tmpl w:val="69403226"/>
    <w:lvl w:ilvl="0" w:tplc="1C090017">
      <w:start w:val="1"/>
      <w:numFmt w:val="lowerLetter"/>
      <w:lvlText w:val="%1)"/>
      <w:lvlJc w:val="left"/>
      <w:pPr>
        <w:ind w:left="1430" w:hanging="360"/>
      </w:pPr>
    </w:lvl>
    <w:lvl w:ilvl="1" w:tplc="1C090019">
      <w:start w:val="1"/>
      <w:numFmt w:val="lowerLetter"/>
      <w:lvlText w:val="%2."/>
      <w:lvlJc w:val="left"/>
      <w:pPr>
        <w:ind w:left="2150" w:hanging="360"/>
      </w:pPr>
    </w:lvl>
    <w:lvl w:ilvl="2" w:tplc="1C09001B" w:tentative="1">
      <w:start w:val="1"/>
      <w:numFmt w:val="lowerRoman"/>
      <w:lvlText w:val="%3."/>
      <w:lvlJc w:val="right"/>
      <w:pPr>
        <w:ind w:left="2870" w:hanging="180"/>
      </w:pPr>
    </w:lvl>
    <w:lvl w:ilvl="3" w:tplc="1C09000F" w:tentative="1">
      <w:start w:val="1"/>
      <w:numFmt w:val="decimal"/>
      <w:lvlText w:val="%4."/>
      <w:lvlJc w:val="left"/>
      <w:pPr>
        <w:ind w:left="3590" w:hanging="360"/>
      </w:pPr>
    </w:lvl>
    <w:lvl w:ilvl="4" w:tplc="1C090019" w:tentative="1">
      <w:start w:val="1"/>
      <w:numFmt w:val="lowerLetter"/>
      <w:lvlText w:val="%5."/>
      <w:lvlJc w:val="left"/>
      <w:pPr>
        <w:ind w:left="4310" w:hanging="360"/>
      </w:pPr>
    </w:lvl>
    <w:lvl w:ilvl="5" w:tplc="1C09001B" w:tentative="1">
      <w:start w:val="1"/>
      <w:numFmt w:val="lowerRoman"/>
      <w:lvlText w:val="%6."/>
      <w:lvlJc w:val="right"/>
      <w:pPr>
        <w:ind w:left="5030" w:hanging="180"/>
      </w:pPr>
    </w:lvl>
    <w:lvl w:ilvl="6" w:tplc="1C09000F" w:tentative="1">
      <w:start w:val="1"/>
      <w:numFmt w:val="decimal"/>
      <w:lvlText w:val="%7."/>
      <w:lvlJc w:val="left"/>
      <w:pPr>
        <w:ind w:left="5750" w:hanging="360"/>
      </w:pPr>
    </w:lvl>
    <w:lvl w:ilvl="7" w:tplc="1C090019" w:tentative="1">
      <w:start w:val="1"/>
      <w:numFmt w:val="lowerLetter"/>
      <w:lvlText w:val="%8."/>
      <w:lvlJc w:val="left"/>
      <w:pPr>
        <w:ind w:left="6470" w:hanging="360"/>
      </w:pPr>
    </w:lvl>
    <w:lvl w:ilvl="8" w:tplc="1C09001B" w:tentative="1">
      <w:start w:val="1"/>
      <w:numFmt w:val="lowerRoman"/>
      <w:lvlText w:val="%9."/>
      <w:lvlJc w:val="right"/>
      <w:pPr>
        <w:ind w:left="7190" w:hanging="180"/>
      </w:pPr>
    </w:lvl>
  </w:abstractNum>
  <w:abstractNum w:abstractNumId="16">
    <w:nsid w:val="5A1656A7"/>
    <w:multiLevelType w:val="hybridMultilevel"/>
    <w:tmpl w:val="94448CDE"/>
    <w:lvl w:ilvl="0" w:tplc="1132E7B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C381AFC"/>
    <w:multiLevelType w:val="hybridMultilevel"/>
    <w:tmpl w:val="5D0AC91E"/>
    <w:lvl w:ilvl="0" w:tplc="4E2AFC58">
      <w:start w:val="1"/>
      <w:numFmt w:val="decimal"/>
      <w:lvlText w:val="(%1)"/>
      <w:lvlJc w:val="left"/>
      <w:pPr>
        <w:ind w:left="1459" w:hanging="648"/>
      </w:pPr>
      <w:rPr>
        <w:rFonts w:ascii="Times New Roman" w:hAnsi="Times New Roman" w:cs="Times New Roman" w:hint="default"/>
        <w:color w:val="auto"/>
        <w:sz w:val="24"/>
      </w:rPr>
    </w:lvl>
    <w:lvl w:ilvl="1" w:tplc="1C090019">
      <w:start w:val="1"/>
      <w:numFmt w:val="lowerLetter"/>
      <w:lvlText w:val="%2."/>
      <w:lvlJc w:val="left"/>
      <w:pPr>
        <w:ind w:left="1891" w:hanging="360"/>
      </w:pPr>
    </w:lvl>
    <w:lvl w:ilvl="2" w:tplc="1C09001B">
      <w:start w:val="1"/>
      <w:numFmt w:val="lowerRoman"/>
      <w:lvlText w:val="%3."/>
      <w:lvlJc w:val="right"/>
      <w:pPr>
        <w:ind w:left="2611" w:hanging="180"/>
      </w:pPr>
    </w:lvl>
    <w:lvl w:ilvl="3" w:tplc="1C09000F">
      <w:start w:val="1"/>
      <w:numFmt w:val="decimal"/>
      <w:lvlText w:val="%4."/>
      <w:lvlJc w:val="left"/>
      <w:pPr>
        <w:ind w:left="3331" w:hanging="360"/>
      </w:pPr>
    </w:lvl>
    <w:lvl w:ilvl="4" w:tplc="1C090019">
      <w:start w:val="1"/>
      <w:numFmt w:val="lowerLetter"/>
      <w:lvlText w:val="%5."/>
      <w:lvlJc w:val="left"/>
      <w:pPr>
        <w:ind w:left="4051" w:hanging="360"/>
      </w:pPr>
    </w:lvl>
    <w:lvl w:ilvl="5" w:tplc="1C09001B">
      <w:start w:val="1"/>
      <w:numFmt w:val="lowerRoman"/>
      <w:lvlText w:val="%6."/>
      <w:lvlJc w:val="right"/>
      <w:pPr>
        <w:ind w:left="4771" w:hanging="180"/>
      </w:pPr>
    </w:lvl>
    <w:lvl w:ilvl="6" w:tplc="1C09000F">
      <w:start w:val="1"/>
      <w:numFmt w:val="decimal"/>
      <w:lvlText w:val="%7."/>
      <w:lvlJc w:val="left"/>
      <w:pPr>
        <w:ind w:left="5491" w:hanging="360"/>
      </w:pPr>
    </w:lvl>
    <w:lvl w:ilvl="7" w:tplc="1C090019">
      <w:start w:val="1"/>
      <w:numFmt w:val="lowerLetter"/>
      <w:lvlText w:val="%8."/>
      <w:lvlJc w:val="left"/>
      <w:pPr>
        <w:ind w:left="6211" w:hanging="360"/>
      </w:pPr>
    </w:lvl>
    <w:lvl w:ilvl="8" w:tplc="1C09001B">
      <w:start w:val="1"/>
      <w:numFmt w:val="lowerRoman"/>
      <w:lvlText w:val="%9."/>
      <w:lvlJc w:val="right"/>
      <w:pPr>
        <w:ind w:left="6931" w:hanging="180"/>
      </w:pPr>
    </w:lvl>
  </w:abstractNum>
  <w:abstractNum w:abstractNumId="18">
    <w:nsid w:val="5C9E50D1"/>
    <w:multiLevelType w:val="hybridMultilevel"/>
    <w:tmpl w:val="29ECB1AA"/>
    <w:lvl w:ilvl="0" w:tplc="1C090005">
      <w:start w:val="1"/>
      <w:numFmt w:val="bullet"/>
      <w:lvlText w:val=""/>
      <w:lvlJc w:val="left"/>
      <w:pPr>
        <w:ind w:left="1134" w:hanging="360"/>
      </w:pPr>
      <w:rPr>
        <w:rFonts w:ascii="Wingdings" w:hAnsi="Wingdings" w:hint="default"/>
      </w:rPr>
    </w:lvl>
    <w:lvl w:ilvl="1" w:tplc="1C090005">
      <w:start w:val="1"/>
      <w:numFmt w:val="bullet"/>
      <w:lvlText w:val=""/>
      <w:lvlJc w:val="left"/>
      <w:pPr>
        <w:ind w:left="1854" w:hanging="360"/>
      </w:pPr>
      <w:rPr>
        <w:rFonts w:ascii="Wingdings" w:hAnsi="Wingdings" w:hint="default"/>
      </w:rPr>
    </w:lvl>
    <w:lvl w:ilvl="2" w:tplc="1C090005" w:tentative="1">
      <w:start w:val="1"/>
      <w:numFmt w:val="bullet"/>
      <w:lvlText w:val=""/>
      <w:lvlJc w:val="left"/>
      <w:pPr>
        <w:ind w:left="2574" w:hanging="360"/>
      </w:pPr>
      <w:rPr>
        <w:rFonts w:ascii="Wingdings" w:hAnsi="Wingdings" w:hint="default"/>
      </w:rPr>
    </w:lvl>
    <w:lvl w:ilvl="3" w:tplc="1C090001" w:tentative="1">
      <w:start w:val="1"/>
      <w:numFmt w:val="bullet"/>
      <w:lvlText w:val=""/>
      <w:lvlJc w:val="left"/>
      <w:pPr>
        <w:ind w:left="3294" w:hanging="360"/>
      </w:pPr>
      <w:rPr>
        <w:rFonts w:ascii="Symbol" w:hAnsi="Symbol" w:hint="default"/>
      </w:rPr>
    </w:lvl>
    <w:lvl w:ilvl="4" w:tplc="1C090003" w:tentative="1">
      <w:start w:val="1"/>
      <w:numFmt w:val="bullet"/>
      <w:lvlText w:val="o"/>
      <w:lvlJc w:val="left"/>
      <w:pPr>
        <w:ind w:left="4014" w:hanging="360"/>
      </w:pPr>
      <w:rPr>
        <w:rFonts w:ascii="Courier New" w:hAnsi="Courier New" w:cs="Courier New" w:hint="default"/>
      </w:rPr>
    </w:lvl>
    <w:lvl w:ilvl="5" w:tplc="1C090005" w:tentative="1">
      <w:start w:val="1"/>
      <w:numFmt w:val="bullet"/>
      <w:lvlText w:val=""/>
      <w:lvlJc w:val="left"/>
      <w:pPr>
        <w:ind w:left="4734" w:hanging="360"/>
      </w:pPr>
      <w:rPr>
        <w:rFonts w:ascii="Wingdings" w:hAnsi="Wingdings" w:hint="default"/>
      </w:rPr>
    </w:lvl>
    <w:lvl w:ilvl="6" w:tplc="1C090001" w:tentative="1">
      <w:start w:val="1"/>
      <w:numFmt w:val="bullet"/>
      <w:lvlText w:val=""/>
      <w:lvlJc w:val="left"/>
      <w:pPr>
        <w:ind w:left="5454" w:hanging="360"/>
      </w:pPr>
      <w:rPr>
        <w:rFonts w:ascii="Symbol" w:hAnsi="Symbol" w:hint="default"/>
      </w:rPr>
    </w:lvl>
    <w:lvl w:ilvl="7" w:tplc="1C090003" w:tentative="1">
      <w:start w:val="1"/>
      <w:numFmt w:val="bullet"/>
      <w:lvlText w:val="o"/>
      <w:lvlJc w:val="left"/>
      <w:pPr>
        <w:ind w:left="6174" w:hanging="360"/>
      </w:pPr>
      <w:rPr>
        <w:rFonts w:ascii="Courier New" w:hAnsi="Courier New" w:cs="Courier New" w:hint="default"/>
      </w:rPr>
    </w:lvl>
    <w:lvl w:ilvl="8" w:tplc="1C090005" w:tentative="1">
      <w:start w:val="1"/>
      <w:numFmt w:val="bullet"/>
      <w:lvlText w:val=""/>
      <w:lvlJc w:val="left"/>
      <w:pPr>
        <w:ind w:left="6894" w:hanging="360"/>
      </w:pPr>
      <w:rPr>
        <w:rFonts w:ascii="Wingdings" w:hAnsi="Wingdings" w:hint="default"/>
      </w:rPr>
    </w:lvl>
  </w:abstractNum>
  <w:abstractNum w:abstractNumId="19">
    <w:nsid w:val="5FB27ABE"/>
    <w:multiLevelType w:val="hybridMultilevel"/>
    <w:tmpl w:val="F5AC7030"/>
    <w:lvl w:ilvl="0" w:tplc="35DA4770">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84B40EE"/>
    <w:multiLevelType w:val="hybridMultilevel"/>
    <w:tmpl w:val="7602B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93B47F2"/>
    <w:multiLevelType w:val="hybridMultilevel"/>
    <w:tmpl w:val="A7C2725E"/>
    <w:lvl w:ilvl="0" w:tplc="E85499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9B17ABE"/>
    <w:multiLevelType w:val="hybridMultilevel"/>
    <w:tmpl w:val="D73821E2"/>
    <w:lvl w:ilvl="0" w:tplc="06F2C4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D1457C1"/>
    <w:multiLevelType w:val="hybridMultilevel"/>
    <w:tmpl w:val="92740528"/>
    <w:lvl w:ilvl="0" w:tplc="37F64B14">
      <w:start w:val="1"/>
      <w:numFmt w:val="lowerRoman"/>
      <w:lvlText w:val="%1)"/>
      <w:lvlJc w:val="left"/>
      <w:pPr>
        <w:ind w:left="1440" w:hanging="720"/>
      </w:pPr>
      <w:rPr>
        <w:rFonts w:eastAsia="Calibr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1FF122C"/>
    <w:multiLevelType w:val="hybridMultilevel"/>
    <w:tmpl w:val="BD028150"/>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5">
    <w:nsid w:val="75260748"/>
    <w:multiLevelType w:val="hybridMultilevel"/>
    <w:tmpl w:val="8C1A533C"/>
    <w:lvl w:ilvl="0" w:tplc="6B60BABE">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57B4ED7"/>
    <w:multiLevelType w:val="hybridMultilevel"/>
    <w:tmpl w:val="95F09088"/>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770A0024"/>
    <w:multiLevelType w:val="hybridMultilevel"/>
    <w:tmpl w:val="BB427A1C"/>
    <w:lvl w:ilvl="0" w:tplc="C8AA988C">
      <w:start w:val="4"/>
      <w:numFmt w:val="bullet"/>
      <w:lvlText w:val="-"/>
      <w:lvlJc w:val="left"/>
      <w:pPr>
        <w:ind w:left="720" w:hanging="360"/>
      </w:pPr>
      <w:rPr>
        <w:rFonts w:ascii="Calibri" w:eastAsia="Calibri" w:hAnsi="Calibri" w:cs="Times New Roman" w:hint="default"/>
        <w:color w:val="auto"/>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7710E24"/>
    <w:multiLevelType w:val="hybridMultilevel"/>
    <w:tmpl w:val="13A29D12"/>
    <w:lvl w:ilvl="0" w:tplc="9EC8D94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F8A2284"/>
    <w:multiLevelType w:val="hybridMultilevel"/>
    <w:tmpl w:val="A11064F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5"/>
  </w:num>
  <w:num w:numId="2">
    <w:abstractNumId w:val="20"/>
  </w:num>
  <w:num w:numId="3">
    <w:abstractNumId w:val="11"/>
  </w:num>
  <w:num w:numId="4">
    <w:abstractNumId w:val="18"/>
  </w:num>
  <w:num w:numId="5">
    <w:abstractNumId w:val="24"/>
  </w:num>
  <w:num w:numId="6">
    <w:abstractNumId w:val="3"/>
  </w:num>
  <w:num w:numId="7">
    <w:abstractNumId w:val="29"/>
  </w:num>
  <w:num w:numId="8">
    <w:abstractNumId w:val="0"/>
  </w:num>
  <w:num w:numId="9">
    <w:abstractNumId w:val="2"/>
  </w:num>
  <w:num w:numId="10">
    <w:abstractNumId w:val="13"/>
  </w:num>
  <w:num w:numId="11">
    <w:abstractNumId w:val="26"/>
  </w:num>
  <w:num w:numId="12">
    <w:abstractNumId w:val="8"/>
  </w:num>
  <w:num w:numId="13">
    <w:abstractNumId w:val="16"/>
  </w:num>
  <w:num w:numId="14">
    <w:abstractNumId w:val="27"/>
  </w:num>
  <w:num w:numId="15">
    <w:abstractNumId w:val="25"/>
  </w:num>
  <w:num w:numId="16">
    <w:abstractNumId w:val="19"/>
  </w:num>
  <w:num w:numId="17">
    <w:abstractNumId w:val="10"/>
  </w:num>
  <w:num w:numId="18">
    <w:abstractNumId w:val="14"/>
  </w:num>
  <w:num w:numId="19">
    <w:abstractNumId w:val="21"/>
  </w:num>
  <w:num w:numId="20">
    <w:abstractNumId w:val="22"/>
  </w:num>
  <w:num w:numId="21">
    <w:abstractNumId w:val="4"/>
  </w:num>
  <w:num w:numId="22">
    <w:abstractNumId w:val="9"/>
  </w:num>
  <w:num w:numId="23">
    <w:abstractNumId w:val="15"/>
  </w:num>
  <w:num w:numId="24">
    <w:abstractNumId w:val="28"/>
  </w:num>
  <w:num w:numId="25">
    <w:abstractNumId w:val="1"/>
  </w:num>
  <w:num w:numId="26">
    <w:abstractNumId w:val="12"/>
  </w:num>
  <w:num w:numId="27">
    <w:abstractNumId w:val="2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DC"/>
    <w:rsid w:val="00021E90"/>
    <w:rsid w:val="00057C2C"/>
    <w:rsid w:val="000B48A0"/>
    <w:rsid w:val="000D56C3"/>
    <w:rsid w:val="000E250C"/>
    <w:rsid w:val="00155F29"/>
    <w:rsid w:val="00173B03"/>
    <w:rsid w:val="00180B33"/>
    <w:rsid w:val="001F10C3"/>
    <w:rsid w:val="002348AC"/>
    <w:rsid w:val="00253A5B"/>
    <w:rsid w:val="002C15E1"/>
    <w:rsid w:val="002F569B"/>
    <w:rsid w:val="00333432"/>
    <w:rsid w:val="00345561"/>
    <w:rsid w:val="003479F9"/>
    <w:rsid w:val="003538B7"/>
    <w:rsid w:val="00383722"/>
    <w:rsid w:val="00393316"/>
    <w:rsid w:val="00397EF1"/>
    <w:rsid w:val="003E01FA"/>
    <w:rsid w:val="003F1354"/>
    <w:rsid w:val="00423F7F"/>
    <w:rsid w:val="00437AAC"/>
    <w:rsid w:val="004660F9"/>
    <w:rsid w:val="0047109A"/>
    <w:rsid w:val="004718BB"/>
    <w:rsid w:val="00472BFF"/>
    <w:rsid w:val="004955AC"/>
    <w:rsid w:val="004B091E"/>
    <w:rsid w:val="004B35C4"/>
    <w:rsid w:val="004E6323"/>
    <w:rsid w:val="00501F6C"/>
    <w:rsid w:val="005630DC"/>
    <w:rsid w:val="0057447E"/>
    <w:rsid w:val="006242F1"/>
    <w:rsid w:val="0062447D"/>
    <w:rsid w:val="006302D4"/>
    <w:rsid w:val="00651426"/>
    <w:rsid w:val="00655E66"/>
    <w:rsid w:val="006B0FF7"/>
    <w:rsid w:val="00715781"/>
    <w:rsid w:val="007B5C89"/>
    <w:rsid w:val="007D405A"/>
    <w:rsid w:val="007E2433"/>
    <w:rsid w:val="007E4431"/>
    <w:rsid w:val="007F313B"/>
    <w:rsid w:val="00820AEA"/>
    <w:rsid w:val="00833289"/>
    <w:rsid w:val="00834CEB"/>
    <w:rsid w:val="008909ED"/>
    <w:rsid w:val="008E00AD"/>
    <w:rsid w:val="009402CE"/>
    <w:rsid w:val="0094198B"/>
    <w:rsid w:val="00947C35"/>
    <w:rsid w:val="009836FF"/>
    <w:rsid w:val="009C3D1A"/>
    <w:rsid w:val="00A10570"/>
    <w:rsid w:val="00A11A91"/>
    <w:rsid w:val="00A32D49"/>
    <w:rsid w:val="00AA5BD8"/>
    <w:rsid w:val="00AF440C"/>
    <w:rsid w:val="00B350CE"/>
    <w:rsid w:val="00B47470"/>
    <w:rsid w:val="00B5745D"/>
    <w:rsid w:val="00B7458F"/>
    <w:rsid w:val="00B74D24"/>
    <w:rsid w:val="00B754AD"/>
    <w:rsid w:val="00B821FD"/>
    <w:rsid w:val="00B90771"/>
    <w:rsid w:val="00BB3197"/>
    <w:rsid w:val="00BC05D1"/>
    <w:rsid w:val="00C24407"/>
    <w:rsid w:val="00C3628B"/>
    <w:rsid w:val="00C82C24"/>
    <w:rsid w:val="00CA7A13"/>
    <w:rsid w:val="00CD4CC0"/>
    <w:rsid w:val="00CE60C3"/>
    <w:rsid w:val="00D228BF"/>
    <w:rsid w:val="00D34214"/>
    <w:rsid w:val="00D542AF"/>
    <w:rsid w:val="00D8141F"/>
    <w:rsid w:val="00D90438"/>
    <w:rsid w:val="00DA34D0"/>
    <w:rsid w:val="00DC53E4"/>
    <w:rsid w:val="00DD0652"/>
    <w:rsid w:val="00DD429D"/>
    <w:rsid w:val="00DE65E8"/>
    <w:rsid w:val="00DF2128"/>
    <w:rsid w:val="00E005B6"/>
    <w:rsid w:val="00E14E48"/>
    <w:rsid w:val="00E502C5"/>
    <w:rsid w:val="00E551A9"/>
    <w:rsid w:val="00E661A6"/>
    <w:rsid w:val="00EE5F34"/>
    <w:rsid w:val="00F131A0"/>
    <w:rsid w:val="00F1386A"/>
    <w:rsid w:val="00F429C3"/>
    <w:rsid w:val="00F65F70"/>
    <w:rsid w:val="00F90352"/>
    <w:rsid w:val="00FE36AE"/>
    <w:rsid w:val="00FF22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DC"/>
    <w:pPr>
      <w:spacing w:after="0" w:line="240" w:lineRule="auto"/>
      <w:ind w:left="720"/>
      <w:contextualSpacing/>
    </w:pPr>
    <w:rPr>
      <w:rFonts w:eastAsiaTheme="minorHAnsi"/>
      <w:lang w:val="en-US"/>
    </w:rPr>
  </w:style>
  <w:style w:type="paragraph" w:styleId="BalloonText">
    <w:name w:val="Balloon Text"/>
    <w:basedOn w:val="Normal"/>
    <w:link w:val="BalloonTextChar"/>
    <w:uiPriority w:val="99"/>
    <w:semiHidden/>
    <w:unhideWhenUsed/>
    <w:rsid w:val="00B90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771"/>
    <w:rPr>
      <w:rFonts w:ascii="Segoe UI" w:eastAsia="Calibri" w:hAnsi="Segoe UI" w:cs="Segoe UI"/>
      <w:sz w:val="18"/>
      <w:szCs w:val="18"/>
      <w:lang w:val="af-ZA"/>
    </w:rPr>
  </w:style>
  <w:style w:type="paragraph" w:styleId="Header">
    <w:name w:val="header"/>
    <w:basedOn w:val="Normal"/>
    <w:link w:val="HeaderChar"/>
    <w:uiPriority w:val="99"/>
    <w:unhideWhenUsed/>
    <w:rsid w:val="00F65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70"/>
    <w:rPr>
      <w:rFonts w:ascii="Calibri" w:eastAsia="Calibri" w:hAnsi="Calibri" w:cs="Times New Roman"/>
      <w:lang w:val="af-ZA"/>
    </w:rPr>
  </w:style>
  <w:style w:type="paragraph" w:styleId="Footer">
    <w:name w:val="footer"/>
    <w:basedOn w:val="Normal"/>
    <w:link w:val="FooterChar"/>
    <w:uiPriority w:val="99"/>
    <w:unhideWhenUsed/>
    <w:rsid w:val="00F65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70"/>
    <w:rPr>
      <w:rFonts w:ascii="Calibri" w:eastAsia="Calibri" w:hAnsi="Calibri" w:cs="Times New Roman"/>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DC"/>
    <w:pPr>
      <w:spacing w:after="0" w:line="240" w:lineRule="auto"/>
      <w:ind w:left="720"/>
      <w:contextualSpacing/>
    </w:pPr>
    <w:rPr>
      <w:rFonts w:eastAsiaTheme="minorHAnsi"/>
      <w:lang w:val="en-US"/>
    </w:rPr>
  </w:style>
  <w:style w:type="paragraph" w:styleId="BalloonText">
    <w:name w:val="Balloon Text"/>
    <w:basedOn w:val="Normal"/>
    <w:link w:val="BalloonTextChar"/>
    <w:uiPriority w:val="99"/>
    <w:semiHidden/>
    <w:unhideWhenUsed/>
    <w:rsid w:val="00B90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771"/>
    <w:rPr>
      <w:rFonts w:ascii="Segoe UI" w:eastAsia="Calibri" w:hAnsi="Segoe UI" w:cs="Segoe UI"/>
      <w:sz w:val="18"/>
      <w:szCs w:val="18"/>
      <w:lang w:val="af-ZA"/>
    </w:rPr>
  </w:style>
  <w:style w:type="paragraph" w:styleId="Header">
    <w:name w:val="header"/>
    <w:basedOn w:val="Normal"/>
    <w:link w:val="HeaderChar"/>
    <w:uiPriority w:val="99"/>
    <w:unhideWhenUsed/>
    <w:rsid w:val="00F65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F70"/>
    <w:rPr>
      <w:rFonts w:ascii="Calibri" w:eastAsia="Calibri" w:hAnsi="Calibri" w:cs="Times New Roman"/>
      <w:lang w:val="af-ZA"/>
    </w:rPr>
  </w:style>
  <w:style w:type="paragraph" w:styleId="Footer">
    <w:name w:val="footer"/>
    <w:basedOn w:val="Normal"/>
    <w:link w:val="FooterChar"/>
    <w:uiPriority w:val="99"/>
    <w:unhideWhenUsed/>
    <w:rsid w:val="00F65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F70"/>
    <w:rPr>
      <w:rFonts w:ascii="Calibri" w:eastAsia="Calibri" w:hAnsi="Calibri" w:cs="Times New Roman"/>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6115">
      <w:bodyDiv w:val="1"/>
      <w:marLeft w:val="0"/>
      <w:marRight w:val="0"/>
      <w:marTop w:val="0"/>
      <w:marBottom w:val="0"/>
      <w:divBdr>
        <w:top w:val="none" w:sz="0" w:space="0" w:color="auto"/>
        <w:left w:val="none" w:sz="0" w:space="0" w:color="auto"/>
        <w:bottom w:val="none" w:sz="0" w:space="0" w:color="auto"/>
        <w:right w:val="none" w:sz="0" w:space="0" w:color="auto"/>
      </w:divBdr>
    </w:div>
    <w:div w:id="483813432">
      <w:bodyDiv w:val="1"/>
      <w:marLeft w:val="0"/>
      <w:marRight w:val="0"/>
      <w:marTop w:val="0"/>
      <w:marBottom w:val="0"/>
      <w:divBdr>
        <w:top w:val="none" w:sz="0" w:space="0" w:color="auto"/>
        <w:left w:val="none" w:sz="0" w:space="0" w:color="auto"/>
        <w:bottom w:val="none" w:sz="0" w:space="0" w:color="auto"/>
        <w:right w:val="none" w:sz="0" w:space="0" w:color="auto"/>
      </w:divBdr>
    </w:div>
    <w:div w:id="635768365">
      <w:bodyDiv w:val="1"/>
      <w:marLeft w:val="0"/>
      <w:marRight w:val="0"/>
      <w:marTop w:val="0"/>
      <w:marBottom w:val="0"/>
      <w:divBdr>
        <w:top w:val="none" w:sz="0" w:space="0" w:color="auto"/>
        <w:left w:val="none" w:sz="0" w:space="0" w:color="auto"/>
        <w:bottom w:val="none" w:sz="0" w:space="0" w:color="auto"/>
        <w:right w:val="none" w:sz="0" w:space="0" w:color="auto"/>
      </w:divBdr>
    </w:div>
    <w:div w:id="1073236612">
      <w:bodyDiv w:val="1"/>
      <w:marLeft w:val="0"/>
      <w:marRight w:val="0"/>
      <w:marTop w:val="0"/>
      <w:marBottom w:val="0"/>
      <w:divBdr>
        <w:top w:val="none" w:sz="0" w:space="0" w:color="auto"/>
        <w:left w:val="none" w:sz="0" w:space="0" w:color="auto"/>
        <w:bottom w:val="none" w:sz="0" w:space="0" w:color="auto"/>
        <w:right w:val="none" w:sz="0" w:space="0" w:color="auto"/>
      </w:divBdr>
    </w:div>
    <w:div w:id="1099792003">
      <w:bodyDiv w:val="1"/>
      <w:marLeft w:val="0"/>
      <w:marRight w:val="0"/>
      <w:marTop w:val="0"/>
      <w:marBottom w:val="0"/>
      <w:divBdr>
        <w:top w:val="none" w:sz="0" w:space="0" w:color="auto"/>
        <w:left w:val="none" w:sz="0" w:space="0" w:color="auto"/>
        <w:bottom w:val="none" w:sz="0" w:space="0" w:color="auto"/>
        <w:right w:val="none" w:sz="0" w:space="0" w:color="auto"/>
      </w:divBdr>
    </w:div>
    <w:div w:id="1424035959">
      <w:bodyDiv w:val="1"/>
      <w:marLeft w:val="0"/>
      <w:marRight w:val="0"/>
      <w:marTop w:val="0"/>
      <w:marBottom w:val="0"/>
      <w:divBdr>
        <w:top w:val="none" w:sz="0" w:space="0" w:color="auto"/>
        <w:left w:val="none" w:sz="0" w:space="0" w:color="auto"/>
        <w:bottom w:val="none" w:sz="0" w:space="0" w:color="auto"/>
        <w:right w:val="none" w:sz="0" w:space="0" w:color="auto"/>
      </w:divBdr>
    </w:div>
    <w:div w:id="1756052073">
      <w:bodyDiv w:val="1"/>
      <w:marLeft w:val="0"/>
      <w:marRight w:val="0"/>
      <w:marTop w:val="0"/>
      <w:marBottom w:val="0"/>
      <w:divBdr>
        <w:top w:val="none" w:sz="0" w:space="0" w:color="auto"/>
        <w:left w:val="none" w:sz="0" w:space="0" w:color="auto"/>
        <w:bottom w:val="none" w:sz="0" w:space="0" w:color="auto"/>
        <w:right w:val="none" w:sz="0" w:space="0" w:color="auto"/>
      </w:divBdr>
    </w:div>
    <w:div w:id="184072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 Anthony</dc:creator>
  <cp:lastModifiedBy>Vukani Mthembu</cp:lastModifiedBy>
  <cp:revision>2</cp:revision>
  <cp:lastPrinted>2017-05-16T13:26:00Z</cp:lastPrinted>
  <dcterms:created xsi:type="dcterms:W3CDTF">2017-08-29T14:04:00Z</dcterms:created>
  <dcterms:modified xsi:type="dcterms:W3CDTF">2017-08-29T14:04:00Z</dcterms:modified>
</cp:coreProperties>
</file>