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0F1">
        <w:rPr>
          <w:rFonts w:ascii="Arial" w:hAnsi="Arial" w:cs="Arial"/>
          <w:b/>
          <w:sz w:val="20"/>
          <w:szCs w:val="20"/>
        </w:rPr>
        <w:t>QUESTION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000F1">
        <w:rPr>
          <w:rFonts w:ascii="Arial" w:hAnsi="Arial" w:cs="Arial"/>
          <w:b/>
          <w:sz w:val="20"/>
          <w:szCs w:val="20"/>
        </w:rPr>
        <w:t xml:space="preserve">2376 Ms. B.J </w:t>
      </w:r>
      <w:proofErr w:type="spellStart"/>
      <w:r w:rsidRPr="004000F1">
        <w:rPr>
          <w:rFonts w:ascii="Arial" w:hAnsi="Arial" w:cs="Arial"/>
          <w:b/>
          <w:sz w:val="20"/>
          <w:szCs w:val="20"/>
        </w:rPr>
        <w:t>Dlomo</w:t>
      </w:r>
      <w:proofErr w:type="spellEnd"/>
      <w:r w:rsidRPr="004000F1">
        <w:rPr>
          <w:rFonts w:ascii="Arial" w:hAnsi="Arial" w:cs="Arial"/>
          <w:b/>
          <w:sz w:val="20"/>
          <w:szCs w:val="20"/>
        </w:rPr>
        <w:t xml:space="preserve"> to ask the Minister of Sport and Recreation</w:t>
      </w:r>
      <w:r w:rsidRPr="004000F1">
        <w:rPr>
          <w:rFonts w:ascii="Arial" w:hAnsi="Arial" w:cs="Arial"/>
          <w:b/>
          <w:sz w:val="20"/>
          <w:szCs w:val="20"/>
        </w:rPr>
        <w:br/>
      </w:r>
      <w:r w:rsidRPr="004000F1">
        <w:rPr>
          <w:rFonts w:ascii="Arial" w:hAnsi="Arial" w:cs="Arial"/>
          <w:b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1.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What progress has her department made in establishing the two ministerial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commissions that will: -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4000F1">
        <w:rPr>
          <w:rFonts w:ascii="Arial" w:hAnsi="Arial" w:cs="Arial"/>
          <w:sz w:val="20"/>
          <w:szCs w:val="20"/>
        </w:rPr>
        <w:t>look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at the violence in stadia; and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4000F1">
        <w:rPr>
          <w:rFonts w:ascii="Arial" w:hAnsi="Arial" w:cs="Arial"/>
          <w:sz w:val="20"/>
          <w:szCs w:val="20"/>
        </w:rPr>
        <w:t>address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the problems in sports confederation;</w:t>
      </w:r>
      <w:r>
        <w:rPr>
          <w:rFonts w:ascii="Arial" w:hAnsi="Arial" w:cs="Arial"/>
          <w:sz w:val="20"/>
          <w:szCs w:val="20"/>
        </w:rPr>
        <w:br/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4000F1">
        <w:rPr>
          <w:rFonts w:ascii="Arial" w:hAnsi="Arial" w:cs="Arial"/>
          <w:sz w:val="20"/>
          <w:szCs w:val="20"/>
        </w:rPr>
        <w:t>on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what date does she intend to brief the Portfolio Committee on Sport and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Recreation regarding the progress?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In response to question 1 (a) in relation to violence in stadia: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The former Minister of Sport and Recreation established the FNB Stadium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Committee of Inquiry to investigate the facts and reasons that led to the death of two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soccer fans and injury to others at the FNB Stadium in Johannesburg. The FNB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Committee of Inquiry was subsequently withdrawn as a result of legal technicalities,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hence the current Minister of Sport and Recreation decided to approach the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President of the Republic to request his Excellency to consider appointing a fully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ledged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Commission of Inquiry to investigate the tendency to perpetuate violence in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stadia in the Republic by soccer fans inclusive of any other violence in sport (e.g. the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 xml:space="preserve">violence at Loftus </w:t>
      </w:r>
      <w:proofErr w:type="spellStart"/>
      <w:r w:rsidRPr="004000F1">
        <w:rPr>
          <w:rFonts w:ascii="Arial" w:hAnsi="Arial" w:cs="Arial"/>
          <w:sz w:val="20"/>
          <w:szCs w:val="20"/>
        </w:rPr>
        <w:t>Versfeld</w:t>
      </w:r>
      <w:proofErr w:type="spellEnd"/>
      <w:r w:rsidRPr="004000F1">
        <w:rPr>
          <w:rFonts w:ascii="Arial" w:hAnsi="Arial" w:cs="Arial"/>
          <w:sz w:val="20"/>
          <w:szCs w:val="20"/>
        </w:rPr>
        <w:t xml:space="preserve"> Stadium in Pretoria and more recently at the Moses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0F1">
        <w:rPr>
          <w:rFonts w:ascii="Arial" w:hAnsi="Arial" w:cs="Arial"/>
          <w:sz w:val="20"/>
          <w:szCs w:val="20"/>
        </w:rPr>
        <w:t>Mabida</w:t>
      </w:r>
      <w:proofErr w:type="spellEnd"/>
      <w:r w:rsidRPr="004000F1">
        <w:rPr>
          <w:rFonts w:ascii="Arial" w:hAnsi="Arial" w:cs="Arial"/>
          <w:sz w:val="20"/>
          <w:szCs w:val="20"/>
        </w:rPr>
        <w:t xml:space="preserve"> in Durban, etc.). The President of the Republic has recently referred the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request of the Department to establish a Commission of Inquiry to the Department of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 xml:space="preserve">Justice and Correctional Services. </w:t>
      </w:r>
      <w:proofErr w:type="spellStart"/>
      <w:r w:rsidRPr="004000F1">
        <w:rPr>
          <w:rFonts w:ascii="Arial" w:hAnsi="Arial" w:cs="Arial"/>
          <w:sz w:val="20"/>
          <w:szCs w:val="20"/>
        </w:rPr>
        <w:t>SubsequenUy</w:t>
      </w:r>
      <w:proofErr w:type="spellEnd"/>
      <w:r w:rsidRPr="004000F1">
        <w:rPr>
          <w:rFonts w:ascii="Arial" w:hAnsi="Arial" w:cs="Arial"/>
          <w:sz w:val="20"/>
          <w:szCs w:val="20"/>
        </w:rPr>
        <w:t xml:space="preserve"> a meeting was held between the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Ministries of Justice and Sport and Recreation to clarify issues and to seek solutions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in the above regard.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000F1">
        <w:rPr>
          <w:rFonts w:ascii="Arial" w:hAnsi="Arial" w:cs="Arial"/>
          <w:sz w:val="20"/>
          <w:szCs w:val="20"/>
        </w:rPr>
        <w:t>In</w:t>
      </w:r>
      <w:proofErr w:type="spellEnd"/>
      <w:r w:rsidRPr="004000F1">
        <w:rPr>
          <w:rFonts w:ascii="Arial" w:hAnsi="Arial" w:cs="Arial"/>
          <w:sz w:val="20"/>
          <w:szCs w:val="20"/>
        </w:rPr>
        <w:t xml:space="preserve"> response to question 1(b) in relation to addressing the problems in the sports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confederation: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>The SASCOC Committee of Inquiry has already finalised its extensive report (more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than 140 pages) with regard to the Sports Confederation and has recently submitted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its findings, recommendations and observations inclusive of its Executive Summary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to the Minister for her perusal and consideration via the normal Departmental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channels. The Minister has already perused the report and concurred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wholeheartedly the proposed the recommendations as proposed by the SASCOC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Committee of Inquiry.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 xml:space="preserve">Subsequently the Minister has submitted the report and </w:t>
      </w:r>
      <w:proofErr w:type="gramStart"/>
      <w:r w:rsidRPr="004000F1">
        <w:rPr>
          <w:rFonts w:ascii="Arial" w:hAnsi="Arial" w:cs="Arial"/>
          <w:sz w:val="20"/>
          <w:szCs w:val="20"/>
        </w:rPr>
        <w:t>its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Summary to -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• SASCOC;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4000F1">
        <w:rPr>
          <w:rFonts w:ascii="Arial" w:hAnsi="Arial" w:cs="Arial"/>
          <w:sz w:val="20"/>
          <w:szCs w:val="20"/>
        </w:rPr>
        <w:t>the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International Olympic Committee ("IOC");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4000F1">
        <w:rPr>
          <w:rFonts w:ascii="Arial" w:hAnsi="Arial" w:cs="Arial"/>
          <w:sz w:val="20"/>
          <w:szCs w:val="20"/>
        </w:rPr>
        <w:t>the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4000F1">
        <w:rPr>
          <w:rFonts w:ascii="Arial" w:hAnsi="Arial" w:cs="Arial"/>
          <w:sz w:val="20"/>
          <w:szCs w:val="20"/>
        </w:rPr>
        <w:t>Paralympic</w:t>
      </w:r>
      <w:proofErr w:type="spellEnd"/>
      <w:r w:rsidRPr="004000F1">
        <w:rPr>
          <w:rFonts w:ascii="Arial" w:hAnsi="Arial" w:cs="Arial"/>
          <w:sz w:val="20"/>
          <w:szCs w:val="20"/>
        </w:rPr>
        <w:t xml:space="preserve"> Committee ("IPC");</w:t>
      </w:r>
    </w:p>
    <w:p w:rsid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sz w:val="20"/>
          <w:szCs w:val="20"/>
        </w:rPr>
        <w:t>• Mr. TUBBY REDDY</w:t>
      </w:r>
      <w:r>
        <w:rPr>
          <w:rFonts w:ascii="Arial" w:hAnsi="Arial" w:cs="Arial"/>
          <w:sz w:val="20"/>
          <w:szCs w:val="20"/>
        </w:rPr>
        <w:br/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4000F1">
        <w:rPr>
          <w:rFonts w:ascii="Arial" w:hAnsi="Arial" w:cs="Arial"/>
          <w:sz w:val="20"/>
          <w:szCs w:val="20"/>
        </w:rPr>
        <w:t>for</w:t>
      </w:r>
      <w:proofErr w:type="gramEnd"/>
      <w:r w:rsidRPr="004000F1">
        <w:rPr>
          <w:rFonts w:ascii="Arial" w:hAnsi="Arial" w:cs="Arial"/>
          <w:sz w:val="20"/>
          <w:szCs w:val="20"/>
        </w:rPr>
        <w:t xml:space="preserve"> their respective written responses. All their responses are currently being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assimilated so as to put the Minister in a favourable position to apply her mind fully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insofar as decisions and actions to be considered on the way forward before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releasing the said report.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In response to question 2 in relation to what date does she intend to brief the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Portfolio Committee on Sport and Recreation regarding the progress: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In relation to stadia violence, the Minister will brief the Portfolio Committee on Sport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and Recreation on the progress with regard to the request to the President of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Republic for appointing a formal Commission of Inquiry as and when the issues to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be clarified and resolved between the Ministries of Justice and Sport and Recreation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as referred to earlier have been finalized.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000F1">
        <w:rPr>
          <w:rFonts w:ascii="Arial" w:hAnsi="Arial" w:cs="Arial"/>
          <w:sz w:val="20"/>
          <w:szCs w:val="20"/>
        </w:rPr>
        <w:t>Moreover, the Minister intends to update the Portfolio Committee on Sport and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Recreation regarding the progress in relation to SASCOC Committee of Inquiry in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December after applying her mind to the responses that she has now received from</w:t>
      </w:r>
      <w:r>
        <w:rPr>
          <w:rFonts w:ascii="Arial" w:hAnsi="Arial" w:cs="Arial"/>
          <w:sz w:val="20"/>
          <w:szCs w:val="20"/>
        </w:rPr>
        <w:t xml:space="preserve"> </w:t>
      </w:r>
      <w:r w:rsidRPr="004000F1">
        <w:rPr>
          <w:rFonts w:ascii="Arial" w:hAnsi="Arial" w:cs="Arial"/>
          <w:sz w:val="20"/>
          <w:szCs w:val="20"/>
        </w:rPr>
        <w:t>SASCOC, the IOC, the IPC and Mr. TUBBY REDDY in relation to the findings, recommendations and observations as proposed by the Committee.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  <w:r w:rsidRPr="004000F1">
        <w:rPr>
          <w:rFonts w:ascii="Arial" w:hAnsi="Arial" w:cs="Arial"/>
          <w:b/>
          <w:bCs/>
          <w:sz w:val="20"/>
          <w:szCs w:val="20"/>
        </w:rPr>
        <w:t>MS. T. XASA, MP</w:t>
      </w:r>
    </w:p>
    <w:p w:rsidR="004000F1" w:rsidRPr="004000F1" w:rsidRDefault="004000F1" w:rsidP="00400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00F1">
        <w:rPr>
          <w:rFonts w:ascii="Arial" w:hAnsi="Arial" w:cs="Arial"/>
          <w:b/>
          <w:bCs/>
          <w:sz w:val="20"/>
          <w:szCs w:val="20"/>
        </w:rPr>
        <w:t>MINISTER OF SPORT AND RECREATION</w:t>
      </w:r>
    </w:p>
    <w:p w:rsidR="00844E3E" w:rsidRPr="004000F1" w:rsidRDefault="004000F1" w:rsidP="004000F1">
      <w:pPr>
        <w:spacing w:line="240" w:lineRule="auto"/>
        <w:rPr>
          <w:rFonts w:ascii="Arial" w:hAnsi="Arial" w:cs="Arial"/>
          <w:sz w:val="20"/>
          <w:szCs w:val="20"/>
        </w:rPr>
      </w:pPr>
      <w:r w:rsidRPr="004000F1">
        <w:rPr>
          <w:rFonts w:ascii="Arial" w:hAnsi="Arial" w:cs="Arial"/>
          <w:b/>
          <w:bCs/>
          <w:sz w:val="20"/>
          <w:szCs w:val="20"/>
        </w:rPr>
        <w:t xml:space="preserve">Date: </w:t>
      </w:r>
      <w:r w:rsidRPr="004000F1">
        <w:rPr>
          <w:rFonts w:ascii="Arial" w:hAnsi="Arial" w:cs="Arial"/>
          <w:bCs/>
          <w:i/>
          <w:iCs/>
          <w:sz w:val="20"/>
          <w:szCs w:val="20"/>
        </w:rPr>
        <w:t>19-11-2018</w:t>
      </w:r>
    </w:p>
    <w:sectPr w:rsidR="00844E3E" w:rsidRPr="004000F1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4000F1"/>
    <w:rsid w:val="004000F1"/>
    <w:rsid w:val="00405499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>Proline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2019-02-25T13:54:00Z</dcterms:created>
  <dcterms:modified xsi:type="dcterms:W3CDTF">2019-02-25T14:01:00Z</dcterms:modified>
</cp:coreProperties>
</file>