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68" w:rsidRPr="0039739C" w:rsidRDefault="00AA4A68" w:rsidP="007C6025">
      <w:pPr>
        <w:spacing w:after="0" w:line="240" w:lineRule="auto"/>
        <w:ind w:right="284"/>
        <w:contextualSpacing/>
        <w:jc w:val="center"/>
        <w:outlineLvl w:val="0"/>
        <w:rPr>
          <w:rFonts w:ascii="Arial" w:hAnsi="Arial" w:cs="Arial"/>
          <w:b/>
        </w:rPr>
      </w:pPr>
      <w:r w:rsidRPr="0039739C">
        <w:rPr>
          <w:rFonts w:ascii="Arial" w:hAnsi="Arial" w:cs="Arial"/>
          <w:b/>
        </w:rPr>
        <w:t>PARLIAMENT OF THE REPUBLIC OF SOUTH AFRICA</w:t>
      </w:r>
    </w:p>
    <w:p w:rsidR="00AA4A68" w:rsidRPr="0039739C" w:rsidRDefault="00AA4A68" w:rsidP="007C6025">
      <w:pPr>
        <w:spacing w:after="0" w:line="240" w:lineRule="auto"/>
        <w:ind w:right="284"/>
        <w:contextualSpacing/>
        <w:jc w:val="center"/>
        <w:outlineLvl w:val="0"/>
        <w:rPr>
          <w:rFonts w:ascii="Arial" w:hAnsi="Arial" w:cs="Arial"/>
          <w:b/>
        </w:rPr>
      </w:pPr>
    </w:p>
    <w:p w:rsidR="00AA4A68" w:rsidRPr="0039739C" w:rsidRDefault="00AA4A68" w:rsidP="007C6025">
      <w:pPr>
        <w:spacing w:after="0" w:line="240" w:lineRule="auto"/>
        <w:ind w:right="284"/>
        <w:contextualSpacing/>
        <w:jc w:val="center"/>
        <w:outlineLvl w:val="0"/>
        <w:rPr>
          <w:rFonts w:ascii="Arial" w:hAnsi="Arial" w:cs="Arial"/>
          <w:b/>
        </w:rPr>
      </w:pPr>
      <w:r w:rsidRPr="0039739C">
        <w:rPr>
          <w:rFonts w:ascii="Arial" w:hAnsi="Arial" w:cs="Arial"/>
          <w:b/>
        </w:rPr>
        <w:t>NATIONAL ASSEMBLY</w:t>
      </w:r>
    </w:p>
    <w:p w:rsidR="00AA4A68" w:rsidRPr="0039739C" w:rsidRDefault="00AA4A68" w:rsidP="007C6025">
      <w:pPr>
        <w:spacing w:after="0" w:line="240" w:lineRule="auto"/>
        <w:ind w:right="284"/>
        <w:contextualSpacing/>
        <w:jc w:val="center"/>
        <w:outlineLvl w:val="0"/>
        <w:rPr>
          <w:rFonts w:ascii="Arial" w:hAnsi="Arial" w:cs="Arial"/>
          <w:b/>
        </w:rPr>
      </w:pPr>
    </w:p>
    <w:p w:rsidR="00AA4A68" w:rsidRDefault="00AA4A68" w:rsidP="007C6025">
      <w:pPr>
        <w:spacing w:after="0" w:line="240" w:lineRule="auto"/>
        <w:ind w:right="284"/>
        <w:contextualSpacing/>
        <w:jc w:val="center"/>
        <w:outlineLvl w:val="0"/>
        <w:rPr>
          <w:rFonts w:ascii="Arial" w:hAnsi="Arial" w:cs="Arial"/>
          <w:b/>
        </w:rPr>
      </w:pPr>
      <w:r w:rsidRPr="0039739C">
        <w:rPr>
          <w:rFonts w:ascii="Arial" w:hAnsi="Arial" w:cs="Arial"/>
          <w:b/>
        </w:rPr>
        <w:t>WRITTEN REPLY</w:t>
      </w:r>
    </w:p>
    <w:p w:rsidR="00AA4A68" w:rsidRPr="0039739C" w:rsidRDefault="00AA4A68" w:rsidP="007521BE">
      <w:pPr>
        <w:ind w:right="284"/>
        <w:contextualSpacing/>
        <w:jc w:val="both"/>
        <w:outlineLvl w:val="0"/>
        <w:rPr>
          <w:rFonts w:ascii="Arial" w:hAnsi="Arial" w:cs="Arial"/>
          <w:b/>
        </w:rPr>
      </w:pPr>
    </w:p>
    <w:p w:rsidR="00AA4A68" w:rsidRDefault="00AA4A68" w:rsidP="007521BE">
      <w:pPr>
        <w:ind w:right="284"/>
        <w:contextualSpacing/>
        <w:jc w:val="both"/>
        <w:outlineLvl w:val="0"/>
        <w:rPr>
          <w:rFonts w:ascii="Arial" w:hAnsi="Arial" w:cs="Arial"/>
          <w:b/>
        </w:rPr>
      </w:pPr>
      <w:r w:rsidRPr="0039739C">
        <w:rPr>
          <w:rFonts w:ascii="Arial" w:hAnsi="Arial" w:cs="Arial"/>
          <w:b/>
        </w:rPr>
        <w:t xml:space="preserve">QUESTION NO: </w:t>
      </w:r>
      <w:r>
        <w:rPr>
          <w:rFonts w:ascii="Arial" w:hAnsi="Arial" w:cs="Arial"/>
          <w:b/>
        </w:rPr>
        <w:t>2373</w:t>
      </w:r>
    </w:p>
    <w:p w:rsidR="00AA4A68" w:rsidRPr="0039739C" w:rsidRDefault="00AA4A68" w:rsidP="007521BE">
      <w:pPr>
        <w:ind w:right="284"/>
        <w:contextualSpacing/>
        <w:jc w:val="both"/>
        <w:outlineLvl w:val="0"/>
        <w:rPr>
          <w:rFonts w:ascii="Arial" w:hAnsi="Arial" w:cs="Arial"/>
          <w:b/>
        </w:rPr>
      </w:pPr>
    </w:p>
    <w:p w:rsidR="00AA4A68" w:rsidRPr="0039739C" w:rsidRDefault="00AA4A68" w:rsidP="007521BE">
      <w:pPr>
        <w:ind w:right="284"/>
        <w:contextualSpacing/>
        <w:jc w:val="both"/>
        <w:outlineLvl w:val="0"/>
        <w:rPr>
          <w:rFonts w:ascii="Arial" w:hAnsi="Arial" w:cs="Arial"/>
          <w:b/>
        </w:rPr>
      </w:pPr>
      <w:r>
        <w:rPr>
          <w:rFonts w:ascii="Arial" w:hAnsi="Arial" w:cs="Arial"/>
          <w:b/>
        </w:rPr>
        <w:t>DATE OF PUBLICATION: 19 June 2015</w:t>
      </w:r>
    </w:p>
    <w:p w:rsidR="00AA4A68" w:rsidRPr="0039739C" w:rsidRDefault="00AA4A68" w:rsidP="007521BE">
      <w:pPr>
        <w:ind w:right="284"/>
        <w:contextualSpacing/>
        <w:jc w:val="both"/>
        <w:outlineLvl w:val="0"/>
        <w:rPr>
          <w:rFonts w:ascii="Arial" w:hAnsi="Arial" w:cs="Arial"/>
          <w:b/>
        </w:rPr>
      </w:pPr>
    </w:p>
    <w:p w:rsidR="00AA4A68" w:rsidRDefault="00AA4A68" w:rsidP="007521BE">
      <w:pPr>
        <w:ind w:right="284"/>
        <w:contextualSpacing/>
        <w:jc w:val="both"/>
        <w:outlineLvl w:val="0"/>
        <w:rPr>
          <w:rFonts w:ascii="Arial" w:hAnsi="Arial" w:cs="Arial"/>
          <w:b/>
        </w:rPr>
      </w:pPr>
      <w:r w:rsidRPr="0039739C">
        <w:rPr>
          <w:rFonts w:ascii="Arial" w:hAnsi="Arial" w:cs="Arial"/>
          <w:b/>
        </w:rPr>
        <w:t xml:space="preserve">QUESTION PAPER NO: </w:t>
      </w:r>
      <w:r>
        <w:rPr>
          <w:rFonts w:ascii="Arial" w:hAnsi="Arial" w:cs="Arial"/>
          <w:b/>
        </w:rPr>
        <w:t>22</w:t>
      </w:r>
    </w:p>
    <w:p w:rsidR="00AA4A68" w:rsidRPr="0039739C" w:rsidRDefault="00AA4A68" w:rsidP="007521BE">
      <w:pPr>
        <w:ind w:right="284"/>
        <w:contextualSpacing/>
        <w:jc w:val="both"/>
        <w:outlineLvl w:val="0"/>
        <w:rPr>
          <w:rFonts w:ascii="Arial" w:hAnsi="Arial" w:cs="Arial"/>
          <w:b/>
        </w:rPr>
      </w:pPr>
    </w:p>
    <w:p w:rsidR="00AA4A68" w:rsidRDefault="00AA4A68" w:rsidP="007F1934">
      <w:pPr>
        <w:spacing w:line="240" w:lineRule="auto"/>
        <w:ind w:right="284"/>
        <w:contextualSpacing/>
        <w:jc w:val="both"/>
        <w:outlineLvl w:val="0"/>
        <w:rPr>
          <w:rFonts w:ascii="Arial" w:hAnsi="Arial" w:cs="Arial"/>
          <w:b/>
          <w:sz w:val="24"/>
          <w:szCs w:val="24"/>
        </w:rPr>
      </w:pPr>
      <w:r w:rsidRPr="0039739C">
        <w:rPr>
          <w:rFonts w:ascii="Arial" w:hAnsi="Arial" w:cs="Arial"/>
          <w:b/>
        </w:rPr>
        <w:t xml:space="preserve">DATE OF REPLY:  </w:t>
      </w:r>
    </w:p>
    <w:p w:rsidR="00AA4A68" w:rsidRPr="00124079" w:rsidRDefault="00AA4A68" w:rsidP="00124079">
      <w:pPr>
        <w:pStyle w:val="PlainText"/>
        <w:rPr>
          <w:rFonts w:ascii="Arial" w:hAnsi="Arial" w:cs="Arial"/>
          <w:b/>
          <w:sz w:val="28"/>
          <w:szCs w:val="28"/>
        </w:rPr>
      </w:pPr>
      <w:r w:rsidRPr="00124079">
        <w:rPr>
          <w:rFonts w:ascii="Arial" w:hAnsi="Arial" w:cs="Arial"/>
          <w:b/>
          <w:sz w:val="28"/>
          <w:szCs w:val="28"/>
        </w:rPr>
        <w:t>Mr C Mackenzie (DA) to ask the Minister of Telecommunications and Postal Services:</w:t>
      </w:r>
    </w:p>
    <w:p w:rsidR="00AA4A68" w:rsidRPr="00124079" w:rsidRDefault="00AA4A68" w:rsidP="00124079">
      <w:pPr>
        <w:pStyle w:val="PlainText"/>
        <w:rPr>
          <w:rFonts w:ascii="Arial" w:hAnsi="Arial" w:cs="Arial"/>
          <w:b/>
          <w:sz w:val="28"/>
          <w:szCs w:val="28"/>
        </w:rPr>
      </w:pPr>
    </w:p>
    <w:p w:rsidR="00AA4A68" w:rsidRPr="00124079" w:rsidRDefault="00AA4A68" w:rsidP="00124079">
      <w:pPr>
        <w:pStyle w:val="PlainText"/>
        <w:spacing w:line="360" w:lineRule="auto"/>
        <w:rPr>
          <w:rFonts w:ascii="Arial" w:hAnsi="Arial" w:cs="Arial"/>
          <w:color w:val="000000"/>
          <w:sz w:val="32"/>
          <w:szCs w:val="32"/>
          <w:shd w:val="clear" w:color="auto" w:fill="FFFFFF"/>
        </w:rPr>
      </w:pPr>
      <w:r w:rsidRPr="00124079">
        <w:rPr>
          <w:rFonts w:ascii="Arial" w:hAnsi="Arial" w:cs="Arial"/>
          <w:sz w:val="32"/>
          <w:szCs w:val="32"/>
        </w:rPr>
        <w:t>With reference to the SA Post Office’s (SAPO) membership of the Universal Postal Union (UPU), has his department officially notified the UPU (a) of the split in the Ministry of Communications and (b) that SAPO now falls under his department; if so, when</w:t>
      </w:r>
      <w:r w:rsidRPr="00124079">
        <w:rPr>
          <w:rFonts w:ascii="Arial" w:hAnsi="Arial" w:cs="Arial"/>
          <w:color w:val="000000"/>
          <w:sz w:val="32"/>
          <w:szCs w:val="32"/>
          <w:shd w:val="clear" w:color="auto" w:fill="FFFFFF"/>
        </w:rPr>
        <w:t>?</w:t>
      </w:r>
      <w:r w:rsidRPr="00124079">
        <w:rPr>
          <w:sz w:val="32"/>
          <w:szCs w:val="32"/>
        </w:rPr>
        <w:t xml:space="preserve">  NW2737E                                                                                                                              </w:t>
      </w:r>
    </w:p>
    <w:p w:rsidR="00AA4A68" w:rsidRPr="00124079" w:rsidRDefault="00AA4A68" w:rsidP="00124079">
      <w:pPr>
        <w:pStyle w:val="PlainText"/>
        <w:spacing w:line="360" w:lineRule="auto"/>
        <w:rPr>
          <w:rFonts w:ascii="Arial" w:hAnsi="Arial" w:cs="Arial"/>
          <w:color w:val="000000"/>
          <w:sz w:val="32"/>
          <w:szCs w:val="32"/>
          <w:shd w:val="clear" w:color="auto" w:fill="FFFFFF"/>
        </w:rPr>
      </w:pPr>
    </w:p>
    <w:p w:rsidR="00AA4A68" w:rsidRPr="00124079" w:rsidRDefault="00AA4A68" w:rsidP="00124079">
      <w:pPr>
        <w:spacing w:line="360" w:lineRule="auto"/>
        <w:rPr>
          <w:rFonts w:ascii="Arial" w:hAnsi="Arial" w:cs="Arial"/>
          <w:sz w:val="32"/>
          <w:szCs w:val="32"/>
        </w:rPr>
      </w:pPr>
      <w:r w:rsidRPr="00124079">
        <w:rPr>
          <w:rFonts w:ascii="Arial" w:hAnsi="Arial" w:cs="Arial"/>
          <w:b/>
          <w:sz w:val="32"/>
          <w:szCs w:val="32"/>
        </w:rPr>
        <w:t xml:space="preserve">REPLY: </w:t>
      </w:r>
    </w:p>
    <w:p w:rsidR="00AA4A68" w:rsidRPr="00124079" w:rsidRDefault="00AA4A68" w:rsidP="00124079">
      <w:pPr>
        <w:pStyle w:val="NormalWeb"/>
        <w:tabs>
          <w:tab w:val="left" w:pos="567"/>
        </w:tabs>
        <w:spacing w:before="0" w:after="0" w:line="360" w:lineRule="auto"/>
        <w:ind w:left="567" w:hanging="567"/>
        <w:contextualSpacing/>
        <w:jc w:val="both"/>
        <w:rPr>
          <w:rFonts w:ascii="Arial" w:hAnsi="Arial" w:cs="Arial"/>
          <w:sz w:val="32"/>
          <w:szCs w:val="32"/>
        </w:rPr>
      </w:pPr>
      <w:r w:rsidRPr="00124079">
        <w:rPr>
          <w:rFonts w:ascii="Arial" w:hAnsi="Arial" w:cs="Arial"/>
          <w:sz w:val="32"/>
          <w:szCs w:val="32"/>
        </w:rPr>
        <w:t xml:space="preserve">(a) </w:t>
      </w:r>
      <w:r w:rsidRPr="00124079">
        <w:rPr>
          <w:rFonts w:ascii="Arial" w:hAnsi="Arial" w:cs="Arial"/>
          <w:sz w:val="32"/>
          <w:szCs w:val="32"/>
        </w:rPr>
        <w:tab/>
        <w:t>The Department is an active member of the UPU and is in regular communication with the International Bureau of the UPU.  I have met with the Director-General of the UPU, Ambassador Bishar Hussein of Kenya, in South Africa on the 6</w:t>
      </w:r>
      <w:r w:rsidRPr="00124079">
        <w:rPr>
          <w:rFonts w:ascii="Arial" w:hAnsi="Arial" w:cs="Arial"/>
          <w:sz w:val="32"/>
          <w:szCs w:val="32"/>
          <w:vertAlign w:val="superscript"/>
        </w:rPr>
        <w:t xml:space="preserve"> </w:t>
      </w:r>
      <w:r w:rsidRPr="00124079">
        <w:rPr>
          <w:rFonts w:ascii="Arial" w:hAnsi="Arial" w:cs="Arial"/>
          <w:sz w:val="32"/>
          <w:szCs w:val="32"/>
        </w:rPr>
        <w:t xml:space="preserve">August 2014, and provided an update of developments within the administration of the South African government relating to Telecommunications and Postal Services.   Previously officials from the UPU had also been briefed by officials from DTPS as they interact on an ongoing basis.  </w:t>
      </w:r>
    </w:p>
    <w:p w:rsidR="00AA4A68" w:rsidRPr="00124079" w:rsidRDefault="00AA4A68" w:rsidP="00124079">
      <w:pPr>
        <w:pStyle w:val="NormalWeb"/>
        <w:spacing w:before="0" w:after="0" w:line="360" w:lineRule="auto"/>
        <w:ind w:left="567" w:hanging="567"/>
        <w:contextualSpacing/>
        <w:jc w:val="both"/>
        <w:rPr>
          <w:rFonts w:ascii="Arial" w:hAnsi="Arial" w:cs="Arial"/>
          <w:sz w:val="32"/>
          <w:szCs w:val="32"/>
        </w:rPr>
      </w:pPr>
      <w:r w:rsidRPr="00124079">
        <w:rPr>
          <w:rFonts w:ascii="Arial" w:hAnsi="Arial" w:cs="Arial"/>
          <w:sz w:val="32"/>
          <w:szCs w:val="32"/>
        </w:rPr>
        <w:t xml:space="preserve">(b) </w:t>
      </w:r>
      <w:r w:rsidRPr="00124079">
        <w:rPr>
          <w:rFonts w:ascii="Arial" w:hAnsi="Arial" w:cs="Arial"/>
          <w:sz w:val="32"/>
          <w:szCs w:val="32"/>
        </w:rPr>
        <w:tab/>
        <w:t>As the Department of Telecommunications and Postal Services is the responsible Department for postal matters, including South Africa’s membership of the UPU, it follows that SAPO falls under DTPS. The UPU has been requested to update their website to record the Department of Telecommunications and Postal Services, instead of the Department of Communications.</w:t>
      </w:r>
    </w:p>
    <w:p w:rsidR="00AA4A68" w:rsidRPr="00124079" w:rsidRDefault="00AA4A68" w:rsidP="00124079">
      <w:pPr>
        <w:pStyle w:val="NormalWeb"/>
        <w:spacing w:before="0" w:after="0" w:line="360" w:lineRule="auto"/>
        <w:ind w:left="567" w:hanging="567"/>
        <w:contextualSpacing/>
        <w:jc w:val="both"/>
        <w:rPr>
          <w:rFonts w:ascii="Arial" w:hAnsi="Arial" w:cs="Arial"/>
          <w:sz w:val="32"/>
          <w:szCs w:val="32"/>
        </w:rPr>
      </w:pPr>
      <w:bookmarkStart w:id="0" w:name="_GoBack"/>
      <w:bookmarkEnd w:id="0"/>
    </w:p>
    <w:sectPr w:rsidR="00AA4A68" w:rsidRPr="00124079" w:rsidSect="00001FA5">
      <w:footerReference w:type="default" r:id="rId7"/>
      <w:pgSz w:w="11906" w:h="16838"/>
      <w:pgMar w:top="1440" w:right="1440" w:bottom="170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A68" w:rsidRDefault="00AA4A68" w:rsidP="0097745A">
      <w:pPr>
        <w:spacing w:after="0" w:line="240" w:lineRule="auto"/>
      </w:pPr>
      <w:r>
        <w:separator/>
      </w:r>
    </w:p>
  </w:endnote>
  <w:endnote w:type="continuationSeparator" w:id="0">
    <w:p w:rsidR="00AA4A68" w:rsidRDefault="00AA4A68" w:rsidP="00977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68" w:rsidRDefault="00AA4A68">
    <w:pPr>
      <w:pStyle w:val="Footer"/>
      <w:jc w:val="right"/>
    </w:pPr>
    <w:fldSimple w:instr=" PAGE   \* MERGEFORMAT ">
      <w:r>
        <w:rPr>
          <w:noProof/>
        </w:rPr>
        <w:t>1</w:t>
      </w:r>
    </w:fldSimple>
  </w:p>
  <w:p w:rsidR="00AA4A68" w:rsidRDefault="00AA4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A68" w:rsidRDefault="00AA4A68" w:rsidP="0097745A">
      <w:pPr>
        <w:spacing w:after="0" w:line="240" w:lineRule="auto"/>
      </w:pPr>
      <w:r>
        <w:separator/>
      </w:r>
    </w:p>
  </w:footnote>
  <w:footnote w:type="continuationSeparator" w:id="0">
    <w:p w:rsidR="00AA4A68" w:rsidRDefault="00AA4A68" w:rsidP="00977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14E"/>
    <w:multiLevelType w:val="hybridMultilevel"/>
    <w:tmpl w:val="40740796"/>
    <w:lvl w:ilvl="0" w:tplc="6ED2E502">
      <w:start w:val="1"/>
      <w:numFmt w:val="decimal"/>
      <w:lvlText w:val="(%1)"/>
      <w:lvlJc w:val="left"/>
      <w:pPr>
        <w:ind w:left="108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
    <w:nsid w:val="1F7041AE"/>
    <w:multiLevelType w:val="hybridMultilevel"/>
    <w:tmpl w:val="2384F8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0A8"/>
    <w:rsid w:val="00001FA5"/>
    <w:rsid w:val="0004459E"/>
    <w:rsid w:val="0004680F"/>
    <w:rsid w:val="0005232A"/>
    <w:rsid w:val="00063DA1"/>
    <w:rsid w:val="0011754D"/>
    <w:rsid w:val="00124079"/>
    <w:rsid w:val="00185DAD"/>
    <w:rsid w:val="001C26DC"/>
    <w:rsid w:val="001E3D73"/>
    <w:rsid w:val="00253269"/>
    <w:rsid w:val="002A1948"/>
    <w:rsid w:val="002A64FA"/>
    <w:rsid w:val="002D5DE4"/>
    <w:rsid w:val="00366441"/>
    <w:rsid w:val="00376A3A"/>
    <w:rsid w:val="0039739C"/>
    <w:rsid w:val="00434904"/>
    <w:rsid w:val="004632D1"/>
    <w:rsid w:val="00481120"/>
    <w:rsid w:val="004A13BD"/>
    <w:rsid w:val="004D5A60"/>
    <w:rsid w:val="004E0EF9"/>
    <w:rsid w:val="00506A1A"/>
    <w:rsid w:val="00566738"/>
    <w:rsid w:val="005A0989"/>
    <w:rsid w:val="005A1B66"/>
    <w:rsid w:val="005C3BAD"/>
    <w:rsid w:val="0063511D"/>
    <w:rsid w:val="00662A9C"/>
    <w:rsid w:val="00690BCC"/>
    <w:rsid w:val="00725867"/>
    <w:rsid w:val="007521BE"/>
    <w:rsid w:val="00766D9D"/>
    <w:rsid w:val="007C6025"/>
    <w:rsid w:val="007F1934"/>
    <w:rsid w:val="007F23B7"/>
    <w:rsid w:val="008E2E8D"/>
    <w:rsid w:val="009707C7"/>
    <w:rsid w:val="0097745A"/>
    <w:rsid w:val="00982FC3"/>
    <w:rsid w:val="00A527D2"/>
    <w:rsid w:val="00A82D0A"/>
    <w:rsid w:val="00A879B8"/>
    <w:rsid w:val="00A94BC3"/>
    <w:rsid w:val="00AA4A68"/>
    <w:rsid w:val="00B000A0"/>
    <w:rsid w:val="00B14F3E"/>
    <w:rsid w:val="00B85A01"/>
    <w:rsid w:val="00BA341D"/>
    <w:rsid w:val="00BE1180"/>
    <w:rsid w:val="00C115EC"/>
    <w:rsid w:val="00C436E3"/>
    <w:rsid w:val="00C457D1"/>
    <w:rsid w:val="00C6261B"/>
    <w:rsid w:val="00CC59AB"/>
    <w:rsid w:val="00D11624"/>
    <w:rsid w:val="00D367F1"/>
    <w:rsid w:val="00D575A7"/>
    <w:rsid w:val="00D740A8"/>
    <w:rsid w:val="00DC071B"/>
    <w:rsid w:val="00DC3315"/>
    <w:rsid w:val="00DC766F"/>
    <w:rsid w:val="00DE728E"/>
    <w:rsid w:val="00E039A1"/>
    <w:rsid w:val="00E15E3F"/>
    <w:rsid w:val="00EB48BB"/>
    <w:rsid w:val="00EF0215"/>
    <w:rsid w:val="00F510EC"/>
    <w:rsid w:val="00F823E7"/>
    <w:rsid w:val="00F96D89"/>
    <w:rsid w:val="00FC06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1B"/>
    <w:pPr>
      <w:spacing w:after="200" w:line="276" w:lineRule="auto"/>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740A8"/>
    <w:pPr>
      <w:ind w:left="720"/>
      <w:contextualSpacing/>
    </w:pPr>
  </w:style>
  <w:style w:type="character" w:customStyle="1" w:styleId="ListParagraphChar">
    <w:name w:val="List Paragraph Char"/>
    <w:basedOn w:val="DefaultParagraphFont"/>
    <w:link w:val="ListParagraph"/>
    <w:uiPriority w:val="99"/>
    <w:locked/>
    <w:rsid w:val="00BE1180"/>
    <w:rPr>
      <w:rFonts w:cs="Times New Roman"/>
    </w:rPr>
  </w:style>
  <w:style w:type="paragraph" w:styleId="PlainText">
    <w:name w:val="Plain Text"/>
    <w:basedOn w:val="Normal"/>
    <w:link w:val="PlainTextChar"/>
    <w:uiPriority w:val="99"/>
    <w:rsid w:val="009774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97745A"/>
    <w:rPr>
      <w:rFonts w:ascii="Consolas" w:hAnsi="Consolas" w:cs="Times New Roman"/>
      <w:sz w:val="21"/>
      <w:szCs w:val="21"/>
    </w:rPr>
  </w:style>
  <w:style w:type="paragraph" w:customStyle="1" w:styleId="Default">
    <w:name w:val="Default"/>
    <w:uiPriority w:val="99"/>
    <w:rsid w:val="0097745A"/>
    <w:pPr>
      <w:autoSpaceDE w:val="0"/>
      <w:autoSpaceDN w:val="0"/>
      <w:adjustRightInd w:val="0"/>
    </w:pPr>
    <w:rPr>
      <w:rFonts w:ascii="Times New Roman" w:hAnsi="Times New Roman"/>
      <w:color w:val="000000"/>
      <w:sz w:val="24"/>
      <w:szCs w:val="24"/>
      <w:lang w:val="en-ZA" w:eastAsia="en-ZA"/>
    </w:rPr>
  </w:style>
  <w:style w:type="character" w:styleId="FootnoteReference">
    <w:name w:val="footnote reference"/>
    <w:basedOn w:val="DefaultParagraphFont"/>
    <w:uiPriority w:val="99"/>
    <w:semiHidden/>
    <w:rsid w:val="0097745A"/>
    <w:rPr>
      <w:rFonts w:cs="Times New Roman"/>
      <w:vertAlign w:val="superscript"/>
    </w:rPr>
  </w:style>
  <w:style w:type="paragraph" w:styleId="BodyText">
    <w:name w:val="Body Text"/>
    <w:basedOn w:val="Normal"/>
    <w:link w:val="BodyTextChar"/>
    <w:uiPriority w:val="99"/>
    <w:rsid w:val="0097745A"/>
    <w:pPr>
      <w:suppressAutoHyphens/>
      <w:spacing w:after="120" w:line="360" w:lineRule="auto"/>
      <w:jc w:val="both"/>
    </w:pPr>
    <w:rPr>
      <w:color w:val="000000"/>
      <w:kern w:val="1"/>
      <w:lang w:val="en-GB" w:eastAsia="ar-SA"/>
    </w:rPr>
  </w:style>
  <w:style w:type="character" w:customStyle="1" w:styleId="BodyTextChar">
    <w:name w:val="Body Text Char"/>
    <w:basedOn w:val="DefaultParagraphFont"/>
    <w:link w:val="BodyText"/>
    <w:uiPriority w:val="99"/>
    <w:locked/>
    <w:rsid w:val="0097745A"/>
    <w:rPr>
      <w:rFonts w:ascii="Calibri" w:eastAsia="Times New Roman" w:hAnsi="Calibri" w:cs="Times New Roman"/>
      <w:color w:val="000000"/>
      <w:kern w:val="1"/>
      <w:lang w:val="en-GB" w:eastAsia="ar-SA" w:bidi="ar-SA"/>
    </w:rPr>
  </w:style>
  <w:style w:type="paragraph" w:styleId="NormalWeb">
    <w:name w:val="Normal (Web)"/>
    <w:basedOn w:val="Normal"/>
    <w:uiPriority w:val="99"/>
    <w:rsid w:val="00001FA5"/>
    <w:pPr>
      <w:spacing w:before="100" w:after="100" w:line="240" w:lineRule="atLeast"/>
    </w:pPr>
    <w:rPr>
      <w:rFonts w:ascii="Verdana" w:hAnsi="Verdana"/>
      <w:sz w:val="18"/>
      <w:szCs w:val="18"/>
    </w:rPr>
  </w:style>
  <w:style w:type="paragraph" w:styleId="Header">
    <w:name w:val="header"/>
    <w:basedOn w:val="Normal"/>
    <w:link w:val="HeaderChar"/>
    <w:uiPriority w:val="99"/>
    <w:rsid w:val="00001F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01FA5"/>
    <w:rPr>
      <w:rFonts w:cs="Times New Roman"/>
    </w:rPr>
  </w:style>
  <w:style w:type="paragraph" w:styleId="Footer">
    <w:name w:val="footer"/>
    <w:basedOn w:val="Normal"/>
    <w:link w:val="FooterChar"/>
    <w:uiPriority w:val="99"/>
    <w:rsid w:val="00001F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1FA5"/>
    <w:rPr>
      <w:rFonts w:cs="Times New Roman"/>
    </w:rPr>
  </w:style>
  <w:style w:type="paragraph" w:styleId="BalloonText">
    <w:name w:val="Balloon Text"/>
    <w:basedOn w:val="Normal"/>
    <w:link w:val="BalloonTextChar"/>
    <w:uiPriority w:val="99"/>
    <w:semiHidden/>
    <w:rsid w:val="007F1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19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4423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230</Words>
  <Characters>1311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Sibongile Makopi</dc:creator>
  <cp:keywords/>
  <dc:description/>
  <cp:lastModifiedBy>schuene</cp:lastModifiedBy>
  <cp:revision>2</cp:revision>
  <cp:lastPrinted>2015-07-08T15:16:00Z</cp:lastPrinted>
  <dcterms:created xsi:type="dcterms:W3CDTF">2015-07-15T12:15:00Z</dcterms:created>
  <dcterms:modified xsi:type="dcterms:W3CDTF">2015-07-15T12:15:00Z</dcterms:modified>
</cp:coreProperties>
</file>