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9C6C4D">
      <w:pPr>
        <w:ind w:left="284"/>
        <w:jc w:val="center"/>
        <w:rPr>
          <w:rFonts w:ascii="Tahoma" w:hAnsi="Tahoma" w:cs="Tahoma"/>
          <w:b/>
          <w:bCs/>
          <w:sz w:val="22"/>
          <w:szCs w:val="22"/>
          <w:lang w:val="en-ZA"/>
        </w:rPr>
      </w:pPr>
      <w:r w:rsidRPr="00987C9F">
        <w:rPr>
          <w:rFonts w:ascii="Tahoma" w:hAnsi="Tahoma" w:cs="Tahoma"/>
          <w:b/>
          <w:bCs/>
          <w:sz w:val="22"/>
          <w:szCs w:val="22"/>
          <w:lang w:val="en-ZA"/>
        </w:rPr>
        <w:t>QUESTION FOR</w:t>
      </w:r>
      <w:r w:rsidR="0096194B">
        <w:rPr>
          <w:rFonts w:ascii="Tahoma" w:hAnsi="Tahoma" w:cs="Tahoma"/>
          <w:b/>
          <w:bCs/>
          <w:sz w:val="22"/>
          <w:szCs w:val="22"/>
          <w:lang w:val="en-ZA"/>
        </w:rPr>
        <w:t xml:space="preserve"> WRITTEN</w:t>
      </w:r>
      <w:r w:rsidRPr="00987C9F">
        <w:rPr>
          <w:rFonts w:ascii="Tahoma" w:hAnsi="Tahoma" w:cs="Tahoma"/>
          <w:b/>
          <w:bCs/>
          <w:sz w:val="22"/>
          <w:szCs w:val="22"/>
          <w:lang w:val="en-ZA"/>
        </w:rPr>
        <w:t xml:space="preserve"> REPLY</w:t>
      </w:r>
    </w:p>
    <w:p w:rsidR="006512FA" w:rsidRDefault="008960B2" w:rsidP="009C6C4D">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173B7">
        <w:rPr>
          <w:rFonts w:ascii="Tahoma" w:hAnsi="Tahoma" w:cs="Tahoma"/>
          <w:b/>
          <w:bCs/>
          <w:sz w:val="22"/>
          <w:szCs w:val="22"/>
          <w:lang w:val="en-ZA"/>
        </w:rPr>
        <w:t>2</w:t>
      </w:r>
      <w:r w:rsidR="001D7AF3">
        <w:rPr>
          <w:rFonts w:ascii="Tahoma" w:hAnsi="Tahoma" w:cs="Tahoma"/>
          <w:b/>
          <w:bCs/>
          <w:sz w:val="22"/>
          <w:szCs w:val="22"/>
          <w:lang w:val="en-ZA"/>
        </w:rPr>
        <w:t>371</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995A9E" w:rsidP="008F1057">
      <w:pPr>
        <w:autoSpaceDE w:val="0"/>
        <w:autoSpaceDN w:val="0"/>
        <w:adjustRightInd w:val="0"/>
        <w:ind w:left="284"/>
        <w:rPr>
          <w:rFonts w:ascii="Arial" w:hAnsi="Arial" w:cs="Arial"/>
          <w:b/>
          <w:sz w:val="22"/>
          <w:szCs w:val="22"/>
        </w:rPr>
      </w:pPr>
      <w:r w:rsidRPr="00995A9E">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">
            <v:imagedata r:id="rId9" o:title=""/>
          </v:shape>
        </w:pict>
      </w:r>
      <w:r w:rsidR="003042F7" w:rsidRPr="003127AD">
        <w:rPr>
          <w:rFonts w:ascii="Arial" w:hAnsi="Arial" w:cs="Arial"/>
          <w:b/>
          <w:sz w:val="22"/>
          <w:szCs w:val="22"/>
          <w:u w:val="single"/>
        </w:rPr>
        <w:t>QUESTION</w:t>
      </w:r>
      <w:r w:rsidR="003042F7" w:rsidRPr="009C6C4D">
        <w:rPr>
          <w:rFonts w:ascii="Arial" w:hAnsi="Arial" w:cs="Arial"/>
          <w:b/>
          <w:sz w:val="22"/>
          <w:szCs w:val="22"/>
          <w:u w:val="single"/>
        </w:rPr>
        <w:t>:</w:t>
      </w:r>
      <w:r w:rsidR="003478BD">
        <w:rPr>
          <w:rFonts w:ascii="Arial" w:hAnsi="Arial" w:cs="Arial"/>
          <w:b/>
          <w:sz w:val="22"/>
          <w:szCs w:val="22"/>
        </w:rPr>
        <w:t xml:space="preserve"> </w:t>
      </w:r>
    </w:p>
    <w:p w:rsidR="00607F78" w:rsidRPr="00607F78" w:rsidRDefault="00F80DD2" w:rsidP="00FD76C6">
      <w:pPr>
        <w:spacing w:before="100" w:beforeAutospacing="1" w:after="100" w:afterAutospacing="1"/>
        <w:ind w:left="900" w:hanging="990"/>
        <w:jc w:val="both"/>
        <w:outlineLvl w:val="0"/>
        <w:rPr>
          <w:rFonts w:ascii="Arial" w:eastAsia="Calibri" w:hAnsi="Arial" w:cs="Arial"/>
          <w:b/>
        </w:rPr>
      </w:pPr>
      <w:r w:rsidRPr="007F26A6">
        <w:rPr>
          <w:rFonts w:ascii="Arial" w:hAnsi="Arial" w:cs="Arial"/>
          <w:lang w:val="en-GB"/>
        </w:rPr>
        <w:t xml:space="preserve">    </w:t>
      </w:r>
      <w:r w:rsidRPr="00F80DD2">
        <w:rPr>
          <w:rFonts w:ascii="Arial" w:hAnsi="Arial" w:cs="Arial"/>
          <w:lang w:val="en-GB"/>
        </w:rPr>
        <w:t xml:space="preserve"> </w:t>
      </w:r>
      <w:r w:rsidR="007173B7">
        <w:rPr>
          <w:rFonts w:ascii="Arial" w:eastAsia="Calibri" w:hAnsi="Arial" w:cs="Arial"/>
          <w:b/>
        </w:rPr>
        <w:t>2</w:t>
      </w:r>
      <w:r w:rsidR="001D7AF3">
        <w:rPr>
          <w:rFonts w:ascii="Arial" w:eastAsia="Calibri" w:hAnsi="Arial" w:cs="Arial"/>
          <w:b/>
        </w:rPr>
        <w:t>371</w:t>
      </w:r>
      <w:r w:rsidR="00607F78" w:rsidRPr="00FD76C6">
        <w:rPr>
          <w:rFonts w:ascii="Arial" w:eastAsia="Calibri" w:hAnsi="Arial" w:cs="Arial"/>
          <w:bCs/>
        </w:rPr>
        <w:t>.</w:t>
      </w:r>
      <w:r w:rsidR="001D7AF3">
        <w:rPr>
          <w:rFonts w:ascii="Arial" w:eastAsia="Calibri" w:hAnsi="Arial" w:cs="Arial"/>
          <w:bCs/>
        </w:rPr>
        <w:t xml:space="preserve"> </w:t>
      </w:r>
      <w:r w:rsidR="001D7AF3" w:rsidRPr="001D7AF3">
        <w:rPr>
          <w:rFonts w:ascii="Arial" w:eastAsia="Calibri" w:hAnsi="Arial" w:cs="Arial"/>
          <w:b/>
        </w:rPr>
        <w:t xml:space="preserve">Ms B M van </w:t>
      </w:r>
      <w:proofErr w:type="spellStart"/>
      <w:r w:rsidR="001D7AF3" w:rsidRPr="001D7AF3">
        <w:rPr>
          <w:rFonts w:ascii="Arial" w:eastAsia="Calibri" w:hAnsi="Arial" w:cs="Arial"/>
          <w:b/>
        </w:rPr>
        <w:t>Minnen</w:t>
      </w:r>
      <w:proofErr w:type="spellEnd"/>
      <w:r w:rsidR="001D7AF3" w:rsidRPr="001D7AF3">
        <w:rPr>
          <w:rFonts w:ascii="Arial" w:eastAsia="Calibri" w:hAnsi="Arial" w:cs="Arial"/>
          <w:b/>
        </w:rPr>
        <w:t xml:space="preserve"> (DA)</w:t>
      </w:r>
      <w:r w:rsidR="00E95EC3" w:rsidRPr="00E95EC3">
        <w:rPr>
          <w:rFonts w:ascii="Arial" w:eastAsia="Calibri" w:hAnsi="Arial" w:cs="Arial"/>
          <w:b/>
        </w:rPr>
        <w:t xml:space="preserve"> </w:t>
      </w:r>
      <w:r w:rsidR="004A2142" w:rsidRPr="004A2142">
        <w:rPr>
          <w:rFonts w:ascii="Arial" w:hAnsi="Arial" w:cs="Arial"/>
          <w:b/>
          <w:lang w:val="en-ZA"/>
        </w:rPr>
        <w:t>to ask the Minister of Public</w:t>
      </w:r>
      <w:r w:rsidR="00FD76C6">
        <w:rPr>
          <w:rFonts w:ascii="Arial" w:hAnsi="Arial" w:cs="Arial"/>
          <w:b/>
          <w:lang w:val="en-ZA"/>
        </w:rPr>
        <w:t xml:space="preserve"> Enterprises:</w:t>
      </w:r>
    </w:p>
    <w:p w:rsidR="001D7AF3" w:rsidRPr="001D7AF3" w:rsidRDefault="001D7AF3" w:rsidP="00817F1E">
      <w:pPr>
        <w:spacing w:line="360" w:lineRule="auto"/>
        <w:ind w:left="284"/>
        <w:jc w:val="both"/>
        <w:outlineLvl w:val="0"/>
        <w:rPr>
          <w:rFonts w:ascii="Arial" w:hAnsi="Arial" w:cs="Arial"/>
          <w:bCs/>
        </w:rPr>
      </w:pPr>
      <w:r w:rsidRPr="001D7AF3">
        <w:rPr>
          <w:rFonts w:ascii="Arial" w:hAnsi="Arial" w:cs="Arial"/>
          <w:bCs/>
        </w:rPr>
        <w:t xml:space="preserve">On a recent oversight visit by the Standing Committee on Public Accounts to follow up on issues at Medupi and Kusile it was clear that the Flue Gas </w:t>
      </w:r>
      <w:proofErr w:type="spellStart"/>
      <w:r w:rsidRPr="001D7AF3">
        <w:rPr>
          <w:rFonts w:ascii="Arial" w:hAnsi="Arial" w:cs="Arial"/>
          <w:bCs/>
        </w:rPr>
        <w:t>Desulphurisation</w:t>
      </w:r>
      <w:proofErr w:type="spellEnd"/>
      <w:r w:rsidRPr="001D7AF3">
        <w:rPr>
          <w:rFonts w:ascii="Arial" w:hAnsi="Arial" w:cs="Arial"/>
          <w:bCs/>
        </w:rPr>
        <w:t xml:space="preserve"> (FGD) process was not running as smoothly as it should, resulting in an often loss of generation capacity with no adequate expertise or skills to maintain the FGD systems, despite the plan to have the technical know-how to maintain environmental emissions at Medupi and Kusile at a permissible legal level, what progress is being made in this regard?</w:t>
      </w:r>
    </w:p>
    <w:p w:rsidR="0096194B" w:rsidRDefault="0096194B" w:rsidP="00817F1E">
      <w:pPr>
        <w:spacing w:line="360" w:lineRule="auto"/>
        <w:ind w:left="284"/>
        <w:jc w:val="both"/>
        <w:outlineLvl w:val="0"/>
        <w:rPr>
          <w:rFonts w:ascii="Arial" w:hAnsi="Arial" w:cs="Arial"/>
          <w:b/>
        </w:rPr>
      </w:pPr>
    </w:p>
    <w:p w:rsidR="0096194B" w:rsidRPr="009C6C4D" w:rsidRDefault="003042F7" w:rsidP="00817F1E">
      <w:pPr>
        <w:spacing w:line="360" w:lineRule="auto"/>
        <w:ind w:left="284"/>
        <w:jc w:val="both"/>
        <w:outlineLvl w:val="0"/>
        <w:rPr>
          <w:rFonts w:ascii="Arial" w:hAnsi="Arial" w:cs="Arial"/>
          <w:b/>
          <w:u w:val="single"/>
        </w:rPr>
      </w:pPr>
      <w:r w:rsidRPr="009C6C4D">
        <w:rPr>
          <w:rFonts w:ascii="Arial" w:hAnsi="Arial" w:cs="Arial"/>
          <w:b/>
          <w:u w:val="single"/>
        </w:rPr>
        <w:t>REPLY:</w:t>
      </w:r>
      <w:r w:rsidR="0096194B" w:rsidRPr="009C6C4D">
        <w:rPr>
          <w:rFonts w:ascii="Arial" w:hAnsi="Arial" w:cs="Arial"/>
          <w:b/>
          <w:u w:val="single"/>
        </w:rPr>
        <w:t xml:space="preserve"> </w:t>
      </w:r>
    </w:p>
    <w:p w:rsidR="003042F7" w:rsidRDefault="0096194B" w:rsidP="00817F1E">
      <w:pPr>
        <w:spacing w:line="360" w:lineRule="auto"/>
        <w:ind w:left="284"/>
        <w:jc w:val="both"/>
        <w:outlineLvl w:val="0"/>
        <w:rPr>
          <w:rFonts w:ascii="Arial" w:hAnsi="Arial" w:cs="Arial"/>
          <w:b/>
        </w:rPr>
      </w:pPr>
      <w:r>
        <w:rPr>
          <w:rFonts w:ascii="Arial" w:hAnsi="Arial" w:cs="Arial"/>
          <w:b/>
        </w:rPr>
        <w:t>According to the information received from ESKOM</w:t>
      </w:r>
    </w:p>
    <w:p w:rsidR="001D7AF3" w:rsidRPr="001D7AF3" w:rsidRDefault="001D7AF3" w:rsidP="001D7AF3">
      <w:pPr>
        <w:spacing w:line="360" w:lineRule="auto"/>
        <w:ind w:left="284"/>
        <w:jc w:val="both"/>
        <w:rPr>
          <w:rFonts w:ascii="Arial" w:hAnsi="Arial" w:cs="Arial"/>
          <w:lang w:val="en-ZA"/>
        </w:rPr>
      </w:pPr>
      <w:r w:rsidRPr="001D7AF3">
        <w:rPr>
          <w:rFonts w:ascii="Arial" w:hAnsi="Arial" w:cs="Arial"/>
          <w:lang w:val="en-ZA"/>
        </w:rPr>
        <w:t>During the recent oversight visit by the Standing Committee on Public Accounts to Kusile Power Station, Unit 1 was on forced outage. The unit has since been repaired and it is back on load. The commercial process to establish the Operating and Maintenance Contract with Technical Support that will assist in restoring the reliability of the plant, as well as providing Kusile with skills development, is underway.</w:t>
      </w:r>
    </w:p>
    <w:p w:rsidR="001D7AF3" w:rsidRPr="001D7AF3" w:rsidRDefault="001D7AF3" w:rsidP="001D7AF3">
      <w:pPr>
        <w:ind w:left="284"/>
        <w:jc w:val="both"/>
        <w:rPr>
          <w:rFonts w:ascii="Arial" w:hAnsi="Arial" w:cs="Arial"/>
          <w:lang w:val="en-ZA"/>
        </w:rPr>
      </w:pPr>
      <w:r w:rsidRPr="001D7AF3">
        <w:rPr>
          <w:rFonts w:ascii="Arial" w:hAnsi="Arial" w:cs="Arial"/>
          <w:lang w:val="en-ZA"/>
        </w:rPr>
        <w:t xml:space="preserve"> </w:t>
      </w:r>
    </w:p>
    <w:p w:rsidR="00E95EC3" w:rsidRPr="001D7AF3" w:rsidRDefault="001D7AF3" w:rsidP="001D7AF3">
      <w:pPr>
        <w:spacing w:line="360" w:lineRule="auto"/>
        <w:ind w:left="284"/>
        <w:jc w:val="both"/>
        <w:rPr>
          <w:rFonts w:ascii="Arial" w:hAnsi="Arial" w:cs="Arial"/>
          <w:lang w:val="en-ZA"/>
        </w:rPr>
      </w:pPr>
      <w:r w:rsidRPr="001D7AF3">
        <w:rPr>
          <w:rFonts w:ascii="Arial" w:hAnsi="Arial" w:cs="Arial"/>
          <w:lang w:val="en-ZA"/>
        </w:rPr>
        <w:t>Flue Gas Desulphurisation has not yet been installed at Medupi Power Station, and when it is, the learnings from Kusile will be incorporated into the Operating and Maintenance processes.</w:t>
      </w:r>
    </w:p>
    <w:p w:rsidR="00E95EC3" w:rsidRDefault="00E95EC3" w:rsidP="00B521A2">
      <w:pPr>
        <w:ind w:left="284"/>
        <w:rPr>
          <w:rFonts w:ascii="Arial" w:hAnsi="Arial" w:cs="Arial"/>
          <w:b/>
          <w:bCs/>
          <w:lang w:val="en-ZA"/>
        </w:rPr>
      </w:pPr>
    </w:p>
    <w:sectPr w:rsidR="00E95EC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F1" w:rsidRDefault="000B24F1" w:rsidP="006A43DE">
      <w:r>
        <w:separator/>
      </w:r>
    </w:p>
  </w:endnote>
  <w:endnote w:type="continuationSeparator" w:id="0">
    <w:p w:rsidR="000B24F1" w:rsidRDefault="000B24F1"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F1" w:rsidRDefault="000B24F1" w:rsidP="006A43DE">
      <w:r>
        <w:separator/>
      </w:r>
    </w:p>
  </w:footnote>
  <w:footnote w:type="continuationSeparator" w:id="0">
    <w:p w:rsidR="000B24F1" w:rsidRDefault="000B24F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2">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4"/>
  </w:num>
  <w:num w:numId="4">
    <w:abstractNumId w:val="23"/>
  </w:num>
  <w:num w:numId="5">
    <w:abstractNumId w:val="24"/>
  </w:num>
  <w:num w:numId="6">
    <w:abstractNumId w:val="1"/>
  </w:num>
  <w:num w:numId="7">
    <w:abstractNumId w:val="20"/>
  </w:num>
  <w:num w:numId="8">
    <w:abstractNumId w:val="22"/>
  </w:num>
  <w:num w:numId="9">
    <w:abstractNumId w:val="8"/>
  </w:num>
  <w:num w:numId="10">
    <w:abstractNumId w:val="11"/>
  </w:num>
  <w:num w:numId="11">
    <w:abstractNumId w:val="12"/>
  </w:num>
  <w:num w:numId="12">
    <w:abstractNumId w:val="19"/>
  </w:num>
  <w:num w:numId="13">
    <w:abstractNumId w:val="28"/>
  </w:num>
  <w:num w:numId="14">
    <w:abstractNumId w:val="21"/>
  </w:num>
  <w:num w:numId="15">
    <w:abstractNumId w:val="17"/>
  </w:num>
  <w:num w:numId="16">
    <w:abstractNumId w:val="9"/>
  </w:num>
  <w:num w:numId="17">
    <w:abstractNumId w:val="31"/>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num>
  <w:num w:numId="22">
    <w:abstractNumId w:val="5"/>
  </w:num>
  <w:num w:numId="23">
    <w:abstractNumId w:val="3"/>
  </w:num>
  <w:num w:numId="24">
    <w:abstractNumId w:val="15"/>
  </w:num>
  <w:num w:numId="25">
    <w:abstractNumId w:val="4"/>
  </w:num>
  <w:num w:numId="26">
    <w:abstractNumId w:val="7"/>
  </w:num>
  <w:num w:numId="27">
    <w:abstractNumId w:val="0"/>
  </w:num>
  <w:num w:numId="28">
    <w:abstractNumId w:val="25"/>
  </w:num>
  <w:num w:numId="29">
    <w:abstractNumId w:val="32"/>
  </w:num>
  <w:num w:numId="30">
    <w:abstractNumId w:val="6"/>
  </w:num>
  <w:num w:numId="31">
    <w:abstractNumId w:val="33"/>
  </w:num>
  <w:num w:numId="32">
    <w:abstractNumId w:val="18"/>
  </w:num>
  <w:num w:numId="33">
    <w:abstractNumId w:val="26"/>
  </w:num>
  <w:num w:numId="3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90AD5"/>
    <w:rsid w:val="0009659A"/>
    <w:rsid w:val="000B24F1"/>
    <w:rsid w:val="000B6791"/>
    <w:rsid w:val="000B75A2"/>
    <w:rsid w:val="000C4756"/>
    <w:rsid w:val="000C48EB"/>
    <w:rsid w:val="000F6FB5"/>
    <w:rsid w:val="000F7318"/>
    <w:rsid w:val="001204BE"/>
    <w:rsid w:val="00125D8E"/>
    <w:rsid w:val="00141EAA"/>
    <w:rsid w:val="00152E8D"/>
    <w:rsid w:val="00153347"/>
    <w:rsid w:val="00153F81"/>
    <w:rsid w:val="00162952"/>
    <w:rsid w:val="001633F2"/>
    <w:rsid w:val="00164073"/>
    <w:rsid w:val="00170AB9"/>
    <w:rsid w:val="0017710C"/>
    <w:rsid w:val="00190B29"/>
    <w:rsid w:val="001961F0"/>
    <w:rsid w:val="001B13C2"/>
    <w:rsid w:val="001C647A"/>
    <w:rsid w:val="001D28C7"/>
    <w:rsid w:val="001D4235"/>
    <w:rsid w:val="001D7AF3"/>
    <w:rsid w:val="001E09A9"/>
    <w:rsid w:val="001E1264"/>
    <w:rsid w:val="001E7901"/>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27834"/>
    <w:rsid w:val="0033077B"/>
    <w:rsid w:val="00331254"/>
    <w:rsid w:val="00335000"/>
    <w:rsid w:val="003468A9"/>
    <w:rsid w:val="003478BD"/>
    <w:rsid w:val="00350F3A"/>
    <w:rsid w:val="00354777"/>
    <w:rsid w:val="00361E67"/>
    <w:rsid w:val="00371F0A"/>
    <w:rsid w:val="00374B91"/>
    <w:rsid w:val="00374F17"/>
    <w:rsid w:val="00375913"/>
    <w:rsid w:val="00392DA3"/>
    <w:rsid w:val="003A79E0"/>
    <w:rsid w:val="003D288A"/>
    <w:rsid w:val="003E48CD"/>
    <w:rsid w:val="003F2BC4"/>
    <w:rsid w:val="004019BD"/>
    <w:rsid w:val="00403B84"/>
    <w:rsid w:val="004048A9"/>
    <w:rsid w:val="004051E8"/>
    <w:rsid w:val="00420395"/>
    <w:rsid w:val="00426CEF"/>
    <w:rsid w:val="00435FE3"/>
    <w:rsid w:val="004450E6"/>
    <w:rsid w:val="00445BAB"/>
    <w:rsid w:val="00450239"/>
    <w:rsid w:val="00454415"/>
    <w:rsid w:val="00457802"/>
    <w:rsid w:val="0046053A"/>
    <w:rsid w:val="004653BA"/>
    <w:rsid w:val="0047791E"/>
    <w:rsid w:val="004A2142"/>
    <w:rsid w:val="004A41DC"/>
    <w:rsid w:val="004A4357"/>
    <w:rsid w:val="004A7763"/>
    <w:rsid w:val="004B1D3B"/>
    <w:rsid w:val="004B3EDA"/>
    <w:rsid w:val="004C0939"/>
    <w:rsid w:val="004C1F3F"/>
    <w:rsid w:val="004C3CFA"/>
    <w:rsid w:val="004C6935"/>
    <w:rsid w:val="004E17ED"/>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D5E37"/>
    <w:rsid w:val="007F0BBB"/>
    <w:rsid w:val="007F26A6"/>
    <w:rsid w:val="007F2BDB"/>
    <w:rsid w:val="00817F1E"/>
    <w:rsid w:val="00824E8E"/>
    <w:rsid w:val="00887188"/>
    <w:rsid w:val="0089120C"/>
    <w:rsid w:val="00892DE3"/>
    <w:rsid w:val="00892DFB"/>
    <w:rsid w:val="008960B2"/>
    <w:rsid w:val="008968F5"/>
    <w:rsid w:val="008A5641"/>
    <w:rsid w:val="008A64C8"/>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4737B"/>
    <w:rsid w:val="0095077D"/>
    <w:rsid w:val="00952742"/>
    <w:rsid w:val="009561E6"/>
    <w:rsid w:val="00956AE9"/>
    <w:rsid w:val="00957EA0"/>
    <w:rsid w:val="0096194B"/>
    <w:rsid w:val="00961B9E"/>
    <w:rsid w:val="009632E6"/>
    <w:rsid w:val="00972069"/>
    <w:rsid w:val="0098319C"/>
    <w:rsid w:val="00995A9E"/>
    <w:rsid w:val="009A53BF"/>
    <w:rsid w:val="009B4F7B"/>
    <w:rsid w:val="009B6439"/>
    <w:rsid w:val="009C440F"/>
    <w:rsid w:val="009C4542"/>
    <w:rsid w:val="009C6C4D"/>
    <w:rsid w:val="009D185F"/>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95EC3"/>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9E"/>
    <w:rPr>
      <w:sz w:val="24"/>
      <w:szCs w:val="24"/>
    </w:rPr>
  </w:style>
  <w:style w:type="paragraph" w:styleId="Heading1">
    <w:name w:val="heading 1"/>
    <w:basedOn w:val="Normal"/>
    <w:next w:val="Normal"/>
    <w:qFormat/>
    <w:rsid w:val="00995A9E"/>
    <w:pPr>
      <w:keepNext/>
      <w:spacing w:line="312" w:lineRule="auto"/>
      <w:ind w:left="540"/>
      <w:outlineLvl w:val="0"/>
    </w:pPr>
    <w:rPr>
      <w:rFonts w:ascii="Arial" w:hAnsi="Arial" w:cs="Arial"/>
      <w:b/>
      <w:bCs/>
    </w:rPr>
  </w:style>
  <w:style w:type="paragraph" w:styleId="Heading2">
    <w:name w:val="heading 2"/>
    <w:basedOn w:val="Normal"/>
    <w:next w:val="Normal"/>
    <w:qFormat/>
    <w:rsid w:val="00995A9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995A9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995A9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995A9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BB8A-E2E8-4FBD-8DC0-DFF78B14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1400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2022-06-29T08:21:00Z</cp:lastPrinted>
  <dcterms:created xsi:type="dcterms:W3CDTF">2022-07-21T08:41:00Z</dcterms:created>
  <dcterms:modified xsi:type="dcterms:W3CDTF">2022-07-21T08:41:00Z</dcterms:modified>
</cp:coreProperties>
</file>