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DAB30B" w14:textId="77777777" w:rsidR="00C3677B" w:rsidRPr="003C5A76" w:rsidRDefault="00C3677B" w:rsidP="007141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ascii="Arial" w:hAnsi="Arial" w:cs="Arial"/>
          <w:b/>
          <w:bCs/>
          <w:lang w:val="en-ZA"/>
        </w:rPr>
      </w:pPr>
      <w:r w:rsidRPr="00E67736">
        <w:rPr>
          <w:rFonts w:cs="Arial"/>
          <w:b/>
          <w:bCs/>
          <w:sz w:val="24"/>
          <w:szCs w:val="24"/>
          <w:lang w:val="en-ZA"/>
        </w:rPr>
        <w:tab/>
      </w:r>
      <w:r w:rsidRPr="003C5A76">
        <w:rPr>
          <w:rFonts w:ascii="Arial" w:hAnsi="Arial" w:cs="Arial"/>
          <w:b/>
          <w:bCs/>
          <w:lang w:val="en-ZA"/>
        </w:rPr>
        <w:t>Memorandum from the Parliamentary Office</w:t>
      </w:r>
      <w:r w:rsidRPr="003C5A76">
        <w:rPr>
          <w:rFonts w:ascii="Arial" w:hAnsi="Arial" w:cs="Arial"/>
          <w:b/>
          <w:bCs/>
          <w:lang w:val="en-ZA"/>
        </w:rPr>
        <w:tab/>
      </w:r>
      <w:r w:rsidRPr="003C5A76">
        <w:rPr>
          <w:rFonts w:ascii="Arial" w:hAnsi="Arial" w:cs="Arial"/>
          <w:b/>
          <w:bCs/>
          <w:lang w:val="en-ZA"/>
        </w:rPr>
        <w:tab/>
      </w:r>
      <w:r w:rsidRPr="003C5A76">
        <w:rPr>
          <w:rFonts w:ascii="Arial" w:hAnsi="Arial" w:cs="Arial"/>
          <w:b/>
          <w:bCs/>
          <w:lang w:val="en-ZA"/>
        </w:rPr>
        <w:tab/>
      </w:r>
      <w:r w:rsidRPr="003C5A76">
        <w:rPr>
          <w:rFonts w:ascii="Arial" w:hAnsi="Arial" w:cs="Arial"/>
          <w:b/>
          <w:bCs/>
          <w:lang w:val="en-ZA"/>
        </w:rPr>
        <w:tab/>
      </w:r>
    </w:p>
    <w:p w14:paraId="30137770" w14:textId="77777777" w:rsidR="00C3677B" w:rsidRPr="003C5A76" w:rsidRDefault="00D95878" w:rsidP="00DD6D1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en-ZA"/>
        </w:rPr>
        <w:t xml:space="preserve">NATIONAL </w:t>
      </w:r>
      <w:r w:rsidR="00F177A6">
        <w:rPr>
          <w:rFonts w:ascii="Arial" w:hAnsi="Arial" w:cs="Arial"/>
          <w:b/>
          <w:bCs/>
          <w:lang w:val="en-ZA"/>
        </w:rPr>
        <w:t>ASSEMBLY</w:t>
      </w:r>
    </w:p>
    <w:p w14:paraId="75D9DBFD" w14:textId="77777777" w:rsidR="00C3677B" w:rsidRPr="003C5A76" w:rsidRDefault="00C3677B" w:rsidP="00DD6D16">
      <w:pPr>
        <w:jc w:val="center"/>
        <w:rPr>
          <w:rFonts w:ascii="Arial" w:hAnsi="Arial" w:cs="Arial"/>
          <w:b/>
          <w:bCs/>
        </w:rPr>
      </w:pPr>
      <w:r w:rsidRPr="003C5A76">
        <w:rPr>
          <w:rFonts w:ascii="Arial" w:hAnsi="Arial" w:cs="Arial"/>
          <w:b/>
          <w:bCs/>
        </w:rPr>
        <w:t xml:space="preserve">FOR </w:t>
      </w:r>
      <w:r w:rsidR="00AA246C">
        <w:rPr>
          <w:rFonts w:ascii="Arial" w:hAnsi="Arial" w:cs="Arial"/>
          <w:b/>
          <w:bCs/>
        </w:rPr>
        <w:t>WRITTEN</w:t>
      </w:r>
      <w:r w:rsidRPr="003C5A76">
        <w:rPr>
          <w:rFonts w:ascii="Arial" w:hAnsi="Arial" w:cs="Arial"/>
          <w:b/>
          <w:bCs/>
        </w:rPr>
        <w:t xml:space="preserve"> REPLY</w:t>
      </w:r>
    </w:p>
    <w:p w14:paraId="41D9685E" w14:textId="77777777" w:rsidR="00C3677B" w:rsidRPr="003C5A76" w:rsidRDefault="00C654A2" w:rsidP="00DD6D16">
      <w:pPr>
        <w:jc w:val="center"/>
        <w:rPr>
          <w:rFonts w:ascii="Arial" w:hAnsi="Arial" w:cs="Arial"/>
          <w:b/>
          <w:bCs/>
        </w:rPr>
      </w:pPr>
      <w:r w:rsidRPr="003C5A76">
        <w:rPr>
          <w:rFonts w:ascii="Arial" w:hAnsi="Arial" w:cs="Arial"/>
          <w:b/>
          <w:bCs/>
        </w:rPr>
        <w:t xml:space="preserve">QUESTION </w:t>
      </w:r>
      <w:r w:rsidR="00F8115C">
        <w:rPr>
          <w:rFonts w:ascii="Arial" w:hAnsi="Arial" w:cs="Arial"/>
          <w:b/>
          <w:bCs/>
        </w:rPr>
        <w:t>23</w:t>
      </w:r>
      <w:r w:rsidR="0074128F">
        <w:rPr>
          <w:rFonts w:ascii="Arial" w:hAnsi="Arial" w:cs="Arial"/>
          <w:b/>
          <w:bCs/>
        </w:rPr>
        <w:t>7</w:t>
      </w:r>
      <w:r w:rsidR="00F8115C">
        <w:rPr>
          <w:rFonts w:ascii="Arial" w:hAnsi="Arial" w:cs="Arial"/>
          <w:b/>
          <w:bCs/>
        </w:rPr>
        <w:t>0</w:t>
      </w:r>
    </w:p>
    <w:p w14:paraId="4C85AC26" w14:textId="77777777" w:rsidR="00C3677B" w:rsidRPr="003C5A76" w:rsidRDefault="00C3677B" w:rsidP="00DD6D16">
      <w:pPr>
        <w:jc w:val="center"/>
        <w:rPr>
          <w:rFonts w:ascii="Arial" w:hAnsi="Arial" w:cs="Arial"/>
          <w:b/>
          <w:bCs/>
          <w:u w:val="single"/>
        </w:rPr>
      </w:pPr>
      <w:r w:rsidRPr="003C5A76">
        <w:rPr>
          <w:rFonts w:ascii="Arial" w:hAnsi="Arial" w:cs="Arial"/>
          <w:b/>
          <w:bCs/>
          <w:u w:val="single"/>
        </w:rPr>
        <w:t>DATE OF PUBLICATIO</w:t>
      </w:r>
      <w:r w:rsidR="009B0E09" w:rsidRPr="003C5A76">
        <w:rPr>
          <w:rFonts w:ascii="Arial" w:hAnsi="Arial" w:cs="Arial"/>
          <w:b/>
          <w:bCs/>
          <w:u w:val="single"/>
        </w:rPr>
        <w:t xml:space="preserve">N OF INTERNAL QUESTION PAPER: </w:t>
      </w:r>
      <w:r w:rsidR="0074128F">
        <w:rPr>
          <w:rFonts w:ascii="Arial" w:hAnsi="Arial" w:cs="Arial"/>
          <w:b/>
          <w:bCs/>
          <w:u w:val="single"/>
        </w:rPr>
        <w:t>18</w:t>
      </w:r>
      <w:r w:rsidR="00E103E5">
        <w:rPr>
          <w:rFonts w:ascii="Arial" w:hAnsi="Arial" w:cs="Arial"/>
          <w:b/>
          <w:bCs/>
          <w:u w:val="single"/>
        </w:rPr>
        <w:t>/</w:t>
      </w:r>
      <w:r w:rsidR="00141436">
        <w:rPr>
          <w:rFonts w:ascii="Arial" w:hAnsi="Arial" w:cs="Arial"/>
          <w:b/>
          <w:bCs/>
          <w:u w:val="single"/>
        </w:rPr>
        <w:t>08</w:t>
      </w:r>
      <w:r w:rsidR="00F73D24">
        <w:rPr>
          <w:rFonts w:ascii="Arial" w:hAnsi="Arial" w:cs="Arial"/>
          <w:b/>
          <w:bCs/>
          <w:u w:val="single"/>
        </w:rPr>
        <w:t>/201</w:t>
      </w:r>
      <w:r w:rsidR="007B1D95">
        <w:rPr>
          <w:rFonts w:ascii="Arial" w:hAnsi="Arial" w:cs="Arial"/>
          <w:b/>
          <w:bCs/>
          <w:u w:val="single"/>
        </w:rPr>
        <w:t>7</w:t>
      </w:r>
    </w:p>
    <w:p w14:paraId="3F2A0B04" w14:textId="77777777" w:rsidR="00F177A6" w:rsidRDefault="009B0E09" w:rsidP="00491C5B">
      <w:pPr>
        <w:spacing w:before="100" w:beforeAutospacing="1" w:after="100" w:afterAutospacing="1"/>
        <w:jc w:val="center"/>
        <w:outlineLvl w:val="0"/>
        <w:rPr>
          <w:rFonts w:ascii="Arial" w:hAnsi="Arial" w:cs="Arial"/>
          <w:b/>
          <w:bCs/>
          <w:u w:val="single"/>
        </w:rPr>
      </w:pPr>
      <w:r w:rsidRPr="003C5A76">
        <w:rPr>
          <w:rFonts w:ascii="Arial" w:hAnsi="Arial" w:cs="Arial"/>
          <w:b/>
          <w:bCs/>
          <w:u w:val="single"/>
        </w:rPr>
        <w:t xml:space="preserve">(INTERNAL QUESTION PAPER </w:t>
      </w:r>
      <w:r w:rsidR="0074128F">
        <w:rPr>
          <w:rFonts w:ascii="Arial" w:hAnsi="Arial" w:cs="Arial"/>
          <w:b/>
          <w:bCs/>
          <w:u w:val="single"/>
        </w:rPr>
        <w:t>28</w:t>
      </w:r>
      <w:r w:rsidR="008A5D41">
        <w:rPr>
          <w:rFonts w:ascii="Arial" w:hAnsi="Arial" w:cs="Arial"/>
          <w:b/>
          <w:bCs/>
          <w:u w:val="single"/>
        </w:rPr>
        <w:t xml:space="preserve"> </w:t>
      </w:r>
      <w:r w:rsidR="00F73D24">
        <w:rPr>
          <w:rFonts w:ascii="Arial" w:hAnsi="Arial" w:cs="Arial"/>
          <w:b/>
          <w:bCs/>
          <w:u w:val="single"/>
        </w:rPr>
        <w:t>OF 201</w:t>
      </w:r>
      <w:r w:rsidR="007B1D95">
        <w:rPr>
          <w:rFonts w:ascii="Arial" w:hAnsi="Arial" w:cs="Arial"/>
          <w:b/>
          <w:bCs/>
          <w:u w:val="single"/>
        </w:rPr>
        <w:t>7</w:t>
      </w:r>
      <w:r w:rsidR="00E02103" w:rsidRPr="003C5A76">
        <w:rPr>
          <w:rFonts w:ascii="Arial" w:hAnsi="Arial" w:cs="Arial"/>
          <w:b/>
          <w:bCs/>
          <w:u w:val="single"/>
        </w:rPr>
        <w:t>)</w:t>
      </w:r>
    </w:p>
    <w:p w14:paraId="4AF570CB" w14:textId="77777777" w:rsidR="0074128F" w:rsidRPr="0074128F" w:rsidRDefault="0074128F" w:rsidP="0074128F">
      <w:pPr>
        <w:spacing w:before="100" w:beforeAutospacing="1" w:after="100" w:afterAutospacing="1" w:line="360" w:lineRule="auto"/>
        <w:rPr>
          <w:rFonts w:ascii="Arial" w:hAnsi="Arial" w:cs="Arial"/>
          <w:b/>
          <w:noProof/>
          <w:color w:val="000000"/>
          <w:lang w:val="af-ZA"/>
        </w:rPr>
      </w:pPr>
      <w:r w:rsidRPr="0074128F">
        <w:rPr>
          <w:rFonts w:ascii="Arial" w:hAnsi="Arial" w:cs="Arial"/>
          <w:b/>
          <w:noProof/>
          <w:color w:val="000000"/>
          <w:lang w:val="af-ZA"/>
        </w:rPr>
        <w:t>Mr A P van der Westhuizen (DA) to ask the Minister of Higher Education and Training:</w:t>
      </w:r>
    </w:p>
    <w:p w14:paraId="44F4FB81" w14:textId="77777777" w:rsidR="0074128F" w:rsidRPr="0074128F" w:rsidRDefault="0074128F" w:rsidP="0074128F">
      <w:pPr>
        <w:spacing w:before="100" w:beforeAutospacing="1" w:after="100" w:afterAutospacing="1" w:line="360" w:lineRule="auto"/>
        <w:ind w:left="630" w:hanging="630"/>
        <w:jc w:val="both"/>
        <w:rPr>
          <w:rFonts w:ascii="Arial" w:hAnsi="Arial" w:cs="Arial"/>
          <w:noProof/>
          <w:color w:val="000000"/>
          <w:lang w:val="af-ZA"/>
        </w:rPr>
      </w:pPr>
      <w:r w:rsidRPr="0074128F">
        <w:rPr>
          <w:rFonts w:ascii="Arial" w:hAnsi="Arial" w:cs="Arial"/>
          <w:noProof/>
          <w:color w:val="000000"/>
          <w:lang w:val="af-ZA"/>
        </w:rPr>
        <w:t>(1)</w:t>
      </w:r>
      <w:r w:rsidRPr="0074128F">
        <w:rPr>
          <w:rFonts w:ascii="Arial" w:hAnsi="Arial" w:cs="Arial"/>
          <w:noProof/>
          <w:color w:val="000000"/>
          <w:lang w:val="af-ZA"/>
        </w:rPr>
        <w:tab/>
        <w:t>With reference to his reply to question 1917 on 28 July 2017, what are the reasons for the vast differences in the numbers of staff appointed full-time and part-time at the nine Community Education and Training Colleges (CET);</w:t>
      </w:r>
    </w:p>
    <w:p w14:paraId="056162F4" w14:textId="77777777" w:rsidR="0074128F" w:rsidRDefault="0074128F" w:rsidP="0074128F">
      <w:pPr>
        <w:spacing w:before="100" w:beforeAutospacing="1" w:after="100" w:afterAutospacing="1" w:line="360" w:lineRule="auto"/>
        <w:ind w:left="630" w:hanging="630"/>
        <w:jc w:val="both"/>
        <w:rPr>
          <w:rFonts w:ascii="Arial" w:hAnsi="Arial" w:cs="Arial"/>
          <w:b/>
          <w:noProof/>
          <w:color w:val="000000"/>
          <w:lang w:val="af-ZA"/>
        </w:rPr>
      </w:pPr>
      <w:r w:rsidRPr="0074128F">
        <w:rPr>
          <w:rFonts w:ascii="Arial" w:hAnsi="Arial" w:cs="Arial"/>
          <w:noProof/>
          <w:color w:val="000000"/>
          <w:lang w:val="af-ZA"/>
        </w:rPr>
        <w:t>(2)</w:t>
      </w:r>
      <w:r w:rsidRPr="0074128F">
        <w:rPr>
          <w:rFonts w:ascii="Arial" w:hAnsi="Arial" w:cs="Arial"/>
          <w:noProof/>
          <w:color w:val="000000"/>
          <w:lang w:val="af-ZA"/>
        </w:rPr>
        <w:tab/>
        <w:t>will his department be working towards a more standardised staff establishment model for CET colleges; if so, (a) what staff establishment model is deemed appropriate to ensure quality service delivery in this regard, (b) what steps will be needed to move towards such a dispensation and (c) by what date will the staff establishment model be implemented?</w:t>
      </w:r>
      <w:r w:rsidRPr="0074128F">
        <w:rPr>
          <w:rFonts w:ascii="Arial" w:hAnsi="Arial" w:cs="Arial"/>
          <w:b/>
          <w:noProof/>
          <w:color w:val="000000"/>
          <w:lang w:val="af-ZA"/>
        </w:rPr>
        <w:tab/>
      </w:r>
      <w:r w:rsidRPr="0074128F">
        <w:rPr>
          <w:rFonts w:ascii="Arial" w:hAnsi="Arial" w:cs="Arial"/>
          <w:b/>
          <w:noProof/>
          <w:color w:val="000000"/>
          <w:lang w:val="af-ZA"/>
        </w:rPr>
        <w:tab/>
      </w:r>
      <w:r w:rsidRPr="0074128F">
        <w:rPr>
          <w:rFonts w:ascii="Arial" w:hAnsi="Arial" w:cs="Arial"/>
          <w:b/>
          <w:noProof/>
          <w:color w:val="000000"/>
          <w:lang w:val="af-ZA"/>
        </w:rPr>
        <w:tab/>
      </w:r>
      <w:r w:rsidRPr="0074128F">
        <w:rPr>
          <w:rFonts w:ascii="Arial" w:hAnsi="Arial" w:cs="Arial"/>
          <w:b/>
          <w:noProof/>
          <w:color w:val="000000"/>
          <w:lang w:val="af-ZA"/>
        </w:rPr>
        <w:tab/>
      </w:r>
      <w:r>
        <w:rPr>
          <w:rFonts w:ascii="Arial" w:hAnsi="Arial" w:cs="Arial"/>
          <w:b/>
          <w:noProof/>
          <w:color w:val="000000"/>
          <w:lang w:val="af-ZA"/>
        </w:rPr>
        <w:tab/>
      </w:r>
      <w:r>
        <w:rPr>
          <w:rFonts w:ascii="Arial" w:hAnsi="Arial" w:cs="Arial"/>
          <w:b/>
          <w:noProof/>
          <w:color w:val="000000"/>
          <w:lang w:val="af-ZA"/>
        </w:rPr>
        <w:tab/>
      </w:r>
      <w:r>
        <w:rPr>
          <w:rFonts w:ascii="Arial" w:hAnsi="Arial" w:cs="Arial"/>
          <w:b/>
          <w:noProof/>
          <w:color w:val="000000"/>
          <w:lang w:val="af-ZA"/>
        </w:rPr>
        <w:tab/>
      </w:r>
      <w:r>
        <w:rPr>
          <w:rFonts w:ascii="Arial" w:hAnsi="Arial" w:cs="Arial"/>
          <w:b/>
          <w:noProof/>
          <w:color w:val="000000"/>
          <w:lang w:val="af-ZA"/>
        </w:rPr>
        <w:tab/>
      </w:r>
      <w:r>
        <w:rPr>
          <w:rFonts w:ascii="Arial" w:hAnsi="Arial" w:cs="Arial"/>
          <w:b/>
          <w:noProof/>
          <w:color w:val="000000"/>
          <w:lang w:val="af-ZA"/>
        </w:rPr>
        <w:tab/>
      </w:r>
      <w:r>
        <w:rPr>
          <w:rFonts w:ascii="Arial" w:hAnsi="Arial" w:cs="Arial"/>
          <w:b/>
          <w:noProof/>
          <w:color w:val="000000"/>
          <w:lang w:val="af-ZA"/>
        </w:rPr>
        <w:tab/>
      </w:r>
      <w:r>
        <w:rPr>
          <w:rFonts w:ascii="Arial" w:hAnsi="Arial" w:cs="Arial"/>
          <w:b/>
          <w:noProof/>
          <w:color w:val="000000"/>
          <w:lang w:val="af-ZA"/>
        </w:rPr>
        <w:tab/>
      </w:r>
      <w:r>
        <w:rPr>
          <w:rFonts w:ascii="Arial" w:hAnsi="Arial" w:cs="Arial"/>
          <w:b/>
          <w:noProof/>
          <w:color w:val="000000"/>
          <w:lang w:val="af-ZA"/>
        </w:rPr>
        <w:tab/>
      </w:r>
      <w:r>
        <w:rPr>
          <w:rFonts w:ascii="Arial" w:hAnsi="Arial" w:cs="Arial"/>
          <w:b/>
          <w:noProof/>
          <w:color w:val="000000"/>
          <w:lang w:val="af-ZA"/>
        </w:rPr>
        <w:tab/>
      </w:r>
    </w:p>
    <w:p w14:paraId="041DCB03" w14:textId="77777777" w:rsidR="00755ED4" w:rsidRDefault="0074128F" w:rsidP="0074128F">
      <w:pPr>
        <w:spacing w:before="100" w:beforeAutospacing="1" w:after="100" w:afterAutospacing="1" w:line="360" w:lineRule="auto"/>
        <w:jc w:val="right"/>
        <w:rPr>
          <w:rFonts w:ascii="Arial" w:hAnsi="Arial" w:cs="Arial"/>
          <w:b/>
          <w:sz w:val="20"/>
          <w:szCs w:val="20"/>
          <w:lang w:val="en-ZA"/>
        </w:rPr>
      </w:pPr>
      <w:r w:rsidRPr="0074128F">
        <w:rPr>
          <w:rFonts w:ascii="Arial" w:hAnsi="Arial" w:cs="Arial"/>
          <w:b/>
          <w:noProof/>
          <w:color w:val="000000"/>
          <w:lang w:val="af-ZA"/>
        </w:rPr>
        <w:t>NW2617E</w:t>
      </w:r>
    </w:p>
    <w:p w14:paraId="0601F78D" w14:textId="77777777" w:rsidR="0025309B" w:rsidRDefault="0025309B" w:rsidP="0029157E">
      <w:pPr>
        <w:spacing w:before="100" w:beforeAutospacing="1" w:after="100" w:afterAutospacing="1" w:line="360" w:lineRule="auto"/>
        <w:rPr>
          <w:rFonts w:ascii="Arial" w:hAnsi="Arial" w:cs="Arial"/>
          <w:b/>
          <w:sz w:val="20"/>
          <w:szCs w:val="20"/>
          <w:lang w:val="en-ZA"/>
        </w:rPr>
      </w:pPr>
    </w:p>
    <w:p w14:paraId="14829E50" w14:textId="77777777" w:rsidR="003A4577" w:rsidRDefault="003A4577" w:rsidP="0029157E">
      <w:pPr>
        <w:spacing w:before="100" w:beforeAutospacing="1" w:after="100" w:afterAutospacing="1" w:line="360" w:lineRule="auto"/>
        <w:rPr>
          <w:rFonts w:ascii="Arial" w:hAnsi="Arial" w:cs="Arial"/>
          <w:b/>
        </w:rPr>
      </w:pPr>
    </w:p>
    <w:p w14:paraId="1664B821" w14:textId="77777777" w:rsidR="002E4C06" w:rsidRDefault="002E4C06" w:rsidP="00B10A94">
      <w:pPr>
        <w:spacing w:line="360" w:lineRule="auto"/>
        <w:rPr>
          <w:rFonts w:ascii="Arial" w:hAnsi="Arial" w:cs="Arial"/>
          <w:b/>
        </w:rPr>
      </w:pPr>
    </w:p>
    <w:p w14:paraId="30F87A9E" w14:textId="77777777" w:rsidR="002E4C06" w:rsidRDefault="002E4C06" w:rsidP="00B10A94">
      <w:pPr>
        <w:spacing w:line="360" w:lineRule="auto"/>
        <w:rPr>
          <w:rFonts w:ascii="Arial" w:hAnsi="Arial" w:cs="Arial"/>
          <w:b/>
        </w:rPr>
      </w:pPr>
    </w:p>
    <w:p w14:paraId="4784D4D1" w14:textId="77777777" w:rsidR="002E4C06" w:rsidRDefault="002E4C06" w:rsidP="00B10A94">
      <w:pPr>
        <w:spacing w:line="360" w:lineRule="auto"/>
        <w:rPr>
          <w:rFonts w:ascii="Arial" w:hAnsi="Arial" w:cs="Arial"/>
          <w:b/>
        </w:rPr>
      </w:pPr>
    </w:p>
    <w:p w14:paraId="4DE53276" w14:textId="77777777" w:rsidR="002E4C06" w:rsidRDefault="002E4C06" w:rsidP="00B10A94">
      <w:pPr>
        <w:spacing w:line="360" w:lineRule="auto"/>
        <w:rPr>
          <w:rFonts w:ascii="Arial" w:hAnsi="Arial" w:cs="Arial"/>
          <w:b/>
        </w:rPr>
      </w:pPr>
    </w:p>
    <w:p w14:paraId="6CCDBF38" w14:textId="77777777" w:rsidR="002E4C06" w:rsidRDefault="002E4C06" w:rsidP="00B10A94">
      <w:pPr>
        <w:spacing w:line="360" w:lineRule="auto"/>
        <w:rPr>
          <w:rFonts w:ascii="Arial" w:hAnsi="Arial" w:cs="Arial"/>
          <w:b/>
        </w:rPr>
      </w:pPr>
    </w:p>
    <w:p w14:paraId="2C2DA5D4" w14:textId="77777777" w:rsidR="002E4C06" w:rsidRDefault="002E4C06" w:rsidP="00B10A94">
      <w:pPr>
        <w:spacing w:line="360" w:lineRule="auto"/>
        <w:rPr>
          <w:rFonts w:ascii="Arial" w:hAnsi="Arial" w:cs="Arial"/>
          <w:b/>
        </w:rPr>
      </w:pPr>
    </w:p>
    <w:p w14:paraId="0051687B" w14:textId="77777777" w:rsidR="00C3677B" w:rsidRDefault="00B12389" w:rsidP="00B10A94">
      <w:pPr>
        <w:spacing w:line="360" w:lineRule="auto"/>
        <w:rPr>
          <w:rFonts w:ascii="Arial" w:hAnsi="Arial" w:cs="Arial"/>
          <w:b/>
        </w:rPr>
      </w:pPr>
      <w:r w:rsidRPr="00875C6C">
        <w:rPr>
          <w:rFonts w:ascii="Arial" w:hAnsi="Arial" w:cs="Arial"/>
          <w:b/>
        </w:rPr>
        <w:lastRenderedPageBreak/>
        <w:t>R</w:t>
      </w:r>
      <w:r w:rsidR="00FC1A3C" w:rsidRPr="00875C6C">
        <w:rPr>
          <w:rFonts w:ascii="Arial" w:hAnsi="Arial" w:cs="Arial"/>
          <w:b/>
        </w:rPr>
        <w:t>EPLY:</w:t>
      </w:r>
    </w:p>
    <w:p w14:paraId="046EEC1A" w14:textId="1661D356" w:rsidR="00575F56" w:rsidRPr="00B10A94" w:rsidRDefault="002C2AD0" w:rsidP="00B10A94">
      <w:pPr>
        <w:pStyle w:val="ListParagraph"/>
        <w:numPr>
          <w:ilvl w:val="0"/>
          <w:numId w:val="11"/>
        </w:numPr>
        <w:tabs>
          <w:tab w:val="left" w:pos="284"/>
        </w:tabs>
        <w:spacing w:line="360" w:lineRule="auto"/>
        <w:ind w:left="709" w:hanging="709"/>
        <w:contextualSpacing w:val="0"/>
        <w:jc w:val="both"/>
        <w:rPr>
          <w:rFonts w:ascii="Arial" w:hAnsi="Arial"/>
        </w:rPr>
      </w:pPr>
      <w:r w:rsidRPr="00B10A94">
        <w:rPr>
          <w:rFonts w:ascii="Arial" w:hAnsi="Arial"/>
        </w:rPr>
        <w:t xml:space="preserve"> </w:t>
      </w:r>
      <w:r w:rsidRPr="00B10A94">
        <w:rPr>
          <w:rFonts w:ascii="Arial" w:hAnsi="Arial"/>
        </w:rPr>
        <w:tab/>
        <w:t xml:space="preserve">The appointed staff within </w:t>
      </w:r>
      <w:r w:rsidR="00575F56" w:rsidRPr="00B10A94">
        <w:rPr>
          <w:rFonts w:ascii="Arial" w:hAnsi="Arial"/>
        </w:rPr>
        <w:t>Communit</w:t>
      </w:r>
      <w:r w:rsidRPr="00B10A94">
        <w:rPr>
          <w:rFonts w:ascii="Arial" w:hAnsi="Arial"/>
        </w:rPr>
        <w:t>y Education and Training (CET) c</w:t>
      </w:r>
      <w:r w:rsidR="00575F56" w:rsidRPr="00B10A94">
        <w:rPr>
          <w:rFonts w:ascii="Arial" w:hAnsi="Arial"/>
        </w:rPr>
        <w:t xml:space="preserve">olleges </w:t>
      </w:r>
      <w:r w:rsidRPr="00B10A94">
        <w:rPr>
          <w:rFonts w:ascii="Arial" w:hAnsi="Arial"/>
        </w:rPr>
        <w:t>was transferred</w:t>
      </w:r>
      <w:r w:rsidR="00736044" w:rsidRPr="00B10A94">
        <w:rPr>
          <w:rFonts w:ascii="Arial" w:hAnsi="Arial"/>
        </w:rPr>
        <w:t xml:space="preserve"> </w:t>
      </w:r>
      <w:r w:rsidRPr="00B10A94">
        <w:rPr>
          <w:rFonts w:ascii="Arial" w:hAnsi="Arial"/>
        </w:rPr>
        <w:t xml:space="preserve">from </w:t>
      </w:r>
      <w:r w:rsidR="00736044" w:rsidRPr="00B10A94">
        <w:rPr>
          <w:rFonts w:ascii="Arial" w:hAnsi="Arial"/>
        </w:rPr>
        <w:t>the erstwhile Adult Education and Training</w:t>
      </w:r>
      <w:r w:rsidR="00575F56" w:rsidRPr="00B10A94">
        <w:rPr>
          <w:rFonts w:ascii="Arial" w:hAnsi="Arial"/>
        </w:rPr>
        <w:t xml:space="preserve"> </w:t>
      </w:r>
      <w:r w:rsidRPr="00B10A94">
        <w:rPr>
          <w:rFonts w:ascii="Arial" w:hAnsi="Arial"/>
        </w:rPr>
        <w:t xml:space="preserve">units within the </w:t>
      </w:r>
      <w:r w:rsidR="00575F56" w:rsidRPr="00B10A94">
        <w:rPr>
          <w:rFonts w:ascii="Arial" w:hAnsi="Arial"/>
        </w:rPr>
        <w:t>Provincial Departments of Education</w:t>
      </w:r>
      <w:r w:rsidRPr="00B10A94">
        <w:rPr>
          <w:rFonts w:ascii="Arial" w:hAnsi="Arial"/>
        </w:rPr>
        <w:t xml:space="preserve"> </w:t>
      </w:r>
      <w:r w:rsidR="00575F56" w:rsidRPr="00B10A94">
        <w:rPr>
          <w:rFonts w:ascii="Arial" w:hAnsi="Arial"/>
        </w:rPr>
        <w:t xml:space="preserve">to the Department of Higher Education and Training under </w:t>
      </w:r>
      <w:r w:rsidR="00575F56" w:rsidRPr="009825D8">
        <w:rPr>
          <w:rFonts w:ascii="Arial" w:hAnsi="Arial"/>
        </w:rPr>
        <w:t xml:space="preserve">Section 197 of the Labour Relations Act </w:t>
      </w:r>
      <w:r w:rsidR="00726EEF">
        <w:rPr>
          <w:rFonts w:ascii="Arial" w:hAnsi="Arial"/>
        </w:rPr>
        <w:t xml:space="preserve">of </w:t>
      </w:r>
      <w:r w:rsidR="00575F56" w:rsidRPr="009825D8">
        <w:rPr>
          <w:rFonts w:ascii="Arial" w:hAnsi="Arial"/>
        </w:rPr>
        <w:t>1995</w:t>
      </w:r>
      <w:r w:rsidR="009B5B94" w:rsidRPr="00B10A94">
        <w:rPr>
          <w:rFonts w:ascii="Arial" w:hAnsi="Arial"/>
        </w:rPr>
        <w:t xml:space="preserve">.  The </w:t>
      </w:r>
      <w:r w:rsidR="00B10A94">
        <w:rPr>
          <w:rFonts w:ascii="Arial" w:hAnsi="Arial"/>
        </w:rPr>
        <w:t>c</w:t>
      </w:r>
      <w:r w:rsidR="00575F56" w:rsidRPr="00B10A94">
        <w:rPr>
          <w:rFonts w:ascii="Arial" w:hAnsi="Arial"/>
        </w:rPr>
        <w:t xml:space="preserve">onditions </w:t>
      </w:r>
      <w:r w:rsidR="00B10A94">
        <w:rPr>
          <w:rFonts w:ascii="Arial" w:hAnsi="Arial"/>
        </w:rPr>
        <w:t>of s</w:t>
      </w:r>
      <w:r w:rsidR="003613DA" w:rsidRPr="00B10A94">
        <w:rPr>
          <w:rFonts w:ascii="Arial" w:hAnsi="Arial"/>
        </w:rPr>
        <w:t xml:space="preserve">ervice </w:t>
      </w:r>
      <w:r w:rsidR="009825D8">
        <w:rPr>
          <w:rFonts w:ascii="Arial" w:hAnsi="Arial"/>
        </w:rPr>
        <w:t>for</w:t>
      </w:r>
      <w:r w:rsidR="009B5B94" w:rsidRPr="00B10A94">
        <w:rPr>
          <w:rFonts w:ascii="Arial" w:hAnsi="Arial"/>
        </w:rPr>
        <w:t xml:space="preserve"> these </w:t>
      </w:r>
      <w:r w:rsidR="00726EEF">
        <w:rPr>
          <w:rFonts w:ascii="Arial" w:hAnsi="Arial"/>
        </w:rPr>
        <w:t xml:space="preserve">appointed </w:t>
      </w:r>
      <w:r w:rsidR="009B5B94" w:rsidRPr="00B10A94">
        <w:rPr>
          <w:rFonts w:ascii="Arial" w:hAnsi="Arial"/>
        </w:rPr>
        <w:t xml:space="preserve">staff can only be </w:t>
      </w:r>
      <w:r w:rsidR="003613DA" w:rsidRPr="00B10A94">
        <w:rPr>
          <w:rFonts w:ascii="Arial" w:hAnsi="Arial"/>
        </w:rPr>
        <w:t>changed</w:t>
      </w:r>
      <w:r w:rsidR="004E08C2" w:rsidRPr="00B10A94">
        <w:rPr>
          <w:rFonts w:ascii="Arial" w:hAnsi="Arial"/>
        </w:rPr>
        <w:t xml:space="preserve"> through a collective bargaining process in terms of </w:t>
      </w:r>
      <w:r w:rsidR="009B5B94" w:rsidRPr="00B10A94">
        <w:rPr>
          <w:rFonts w:ascii="Arial" w:hAnsi="Arial"/>
        </w:rPr>
        <w:t>both the</w:t>
      </w:r>
      <w:r w:rsidR="004E08C2" w:rsidRPr="00B10A94">
        <w:rPr>
          <w:rFonts w:ascii="Arial" w:hAnsi="Arial"/>
        </w:rPr>
        <w:t xml:space="preserve"> L</w:t>
      </w:r>
      <w:r w:rsidR="009B5B94" w:rsidRPr="00B10A94">
        <w:rPr>
          <w:rFonts w:ascii="Arial" w:hAnsi="Arial"/>
        </w:rPr>
        <w:t xml:space="preserve">abour </w:t>
      </w:r>
      <w:r w:rsidR="004E08C2" w:rsidRPr="00B10A94">
        <w:rPr>
          <w:rFonts w:ascii="Arial" w:hAnsi="Arial"/>
        </w:rPr>
        <w:t>R</w:t>
      </w:r>
      <w:r w:rsidR="009B5B94" w:rsidRPr="00B10A94">
        <w:rPr>
          <w:rFonts w:ascii="Arial" w:hAnsi="Arial"/>
        </w:rPr>
        <w:t xml:space="preserve">elation </w:t>
      </w:r>
      <w:r w:rsidR="004E08C2" w:rsidRPr="00B10A94">
        <w:rPr>
          <w:rFonts w:ascii="Arial" w:hAnsi="Arial"/>
        </w:rPr>
        <w:t>A</w:t>
      </w:r>
      <w:r w:rsidR="009B5B94" w:rsidRPr="00B10A94">
        <w:rPr>
          <w:rFonts w:ascii="Arial" w:hAnsi="Arial"/>
        </w:rPr>
        <w:t xml:space="preserve">ct and </w:t>
      </w:r>
      <w:r w:rsidR="004E08C2" w:rsidRPr="00B10A94">
        <w:rPr>
          <w:rFonts w:ascii="Arial" w:hAnsi="Arial"/>
        </w:rPr>
        <w:t>Public Service Act</w:t>
      </w:r>
      <w:r w:rsidR="003613DA" w:rsidRPr="00B10A94">
        <w:rPr>
          <w:rFonts w:ascii="Arial" w:hAnsi="Arial"/>
        </w:rPr>
        <w:t>.</w:t>
      </w:r>
    </w:p>
    <w:p w14:paraId="57B66EF4" w14:textId="14DCDF20" w:rsidR="00575F56" w:rsidRPr="009B5B94" w:rsidRDefault="009B5B94" w:rsidP="00B10A94">
      <w:pPr>
        <w:pStyle w:val="ListParagraph"/>
        <w:numPr>
          <w:ilvl w:val="0"/>
          <w:numId w:val="11"/>
        </w:numPr>
        <w:tabs>
          <w:tab w:val="left" w:pos="284"/>
        </w:tabs>
        <w:spacing w:line="360" w:lineRule="auto"/>
        <w:ind w:left="720" w:hanging="720"/>
        <w:contextualSpacing w:val="0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 w:rsidR="00575F56" w:rsidRPr="00425814">
        <w:rPr>
          <w:rFonts w:ascii="Arial" w:hAnsi="Arial"/>
        </w:rPr>
        <w:t xml:space="preserve">The Department </w:t>
      </w:r>
      <w:r>
        <w:rPr>
          <w:rFonts w:ascii="Arial" w:hAnsi="Arial"/>
        </w:rPr>
        <w:t xml:space="preserve">intends </w:t>
      </w:r>
      <w:r w:rsidR="00575F56" w:rsidRPr="00425814">
        <w:rPr>
          <w:rFonts w:ascii="Arial" w:hAnsi="Arial"/>
        </w:rPr>
        <w:t xml:space="preserve">to standardise the </w:t>
      </w:r>
      <w:r w:rsidR="00726EEF">
        <w:rPr>
          <w:rFonts w:ascii="Arial" w:hAnsi="Arial"/>
        </w:rPr>
        <w:t>post</w:t>
      </w:r>
      <w:r w:rsidR="00575F56" w:rsidRPr="00425814">
        <w:rPr>
          <w:rFonts w:ascii="Arial" w:hAnsi="Arial"/>
        </w:rPr>
        <w:t xml:space="preserve"> establishment</w:t>
      </w:r>
      <w:r w:rsidR="00726EEF">
        <w:rPr>
          <w:rFonts w:ascii="Arial" w:hAnsi="Arial"/>
        </w:rPr>
        <w:t xml:space="preserve"> model</w:t>
      </w:r>
      <w:r w:rsidR="00575F56" w:rsidRPr="00425814">
        <w:rPr>
          <w:rFonts w:ascii="Arial" w:hAnsi="Arial"/>
        </w:rPr>
        <w:t xml:space="preserve">. </w:t>
      </w:r>
    </w:p>
    <w:p w14:paraId="70808905" w14:textId="5B0A7AD9" w:rsidR="00575F56" w:rsidRPr="00A8441C" w:rsidRDefault="009B5B94" w:rsidP="00A8441C">
      <w:pPr>
        <w:pStyle w:val="ListParagraph"/>
        <w:numPr>
          <w:ilvl w:val="0"/>
          <w:numId w:val="12"/>
        </w:numPr>
        <w:spacing w:line="360" w:lineRule="auto"/>
        <w:ind w:left="720" w:hanging="436"/>
        <w:contextualSpacing w:val="0"/>
        <w:jc w:val="both"/>
        <w:rPr>
          <w:rFonts w:ascii="Arial" w:hAnsi="Arial"/>
        </w:rPr>
      </w:pPr>
      <w:r>
        <w:rPr>
          <w:rFonts w:ascii="Arial" w:hAnsi="Arial"/>
        </w:rPr>
        <w:t>I</w:t>
      </w:r>
      <w:r w:rsidR="004E08C2">
        <w:rPr>
          <w:rFonts w:ascii="Arial" w:hAnsi="Arial"/>
        </w:rPr>
        <w:t>n the short-term, the Depa</w:t>
      </w:r>
      <w:r>
        <w:rPr>
          <w:rFonts w:ascii="Arial" w:hAnsi="Arial"/>
        </w:rPr>
        <w:t xml:space="preserve">rtment </w:t>
      </w:r>
      <w:r w:rsidR="004E08C2">
        <w:rPr>
          <w:rFonts w:ascii="Arial" w:hAnsi="Arial"/>
        </w:rPr>
        <w:t>is applying</w:t>
      </w:r>
      <w:r w:rsidR="00B10A94">
        <w:rPr>
          <w:rFonts w:ascii="Arial" w:hAnsi="Arial"/>
        </w:rPr>
        <w:t xml:space="preserve"> the post provisioning model to</w:t>
      </w:r>
      <w:r w:rsidR="00575F56" w:rsidRPr="00425814">
        <w:rPr>
          <w:rFonts w:ascii="Arial" w:hAnsi="Arial"/>
        </w:rPr>
        <w:t xml:space="preserve"> CET </w:t>
      </w:r>
      <w:r w:rsidR="00575F56">
        <w:rPr>
          <w:rFonts w:ascii="Arial" w:hAnsi="Arial"/>
        </w:rPr>
        <w:t>colleges</w:t>
      </w:r>
      <w:r w:rsidR="00B10A94">
        <w:rPr>
          <w:rFonts w:ascii="Arial" w:hAnsi="Arial"/>
        </w:rPr>
        <w:t xml:space="preserve"> whilst </w:t>
      </w:r>
      <w:r w:rsidR="004E08C2">
        <w:rPr>
          <w:rFonts w:ascii="Arial" w:hAnsi="Arial"/>
        </w:rPr>
        <w:t>the D</w:t>
      </w:r>
      <w:r w:rsidR="00A8441C">
        <w:rPr>
          <w:rFonts w:ascii="Arial" w:hAnsi="Arial"/>
        </w:rPr>
        <w:t>epartment is working towards a programme funded</w:t>
      </w:r>
      <w:r w:rsidR="004E08C2">
        <w:rPr>
          <w:rFonts w:ascii="Arial" w:hAnsi="Arial"/>
        </w:rPr>
        <w:t xml:space="preserve"> model, which is deemed</w:t>
      </w:r>
      <w:r w:rsidR="00B10A94">
        <w:rPr>
          <w:rFonts w:ascii="Arial" w:hAnsi="Arial"/>
        </w:rPr>
        <w:t xml:space="preserve"> </w:t>
      </w:r>
      <w:r w:rsidR="00A8441C">
        <w:rPr>
          <w:rFonts w:ascii="Arial" w:hAnsi="Arial"/>
        </w:rPr>
        <w:t xml:space="preserve">to be </w:t>
      </w:r>
      <w:r w:rsidR="00B10A94">
        <w:rPr>
          <w:rFonts w:ascii="Arial" w:hAnsi="Arial"/>
        </w:rPr>
        <w:t>more</w:t>
      </w:r>
      <w:r w:rsidR="00575F56" w:rsidRPr="00425814">
        <w:rPr>
          <w:rFonts w:ascii="Arial" w:hAnsi="Arial"/>
        </w:rPr>
        <w:t xml:space="preserve"> efficient</w:t>
      </w:r>
      <w:r w:rsidR="004E08C2">
        <w:rPr>
          <w:rFonts w:ascii="Arial" w:hAnsi="Arial"/>
        </w:rPr>
        <w:t xml:space="preserve">.  </w:t>
      </w:r>
      <w:r w:rsidR="00A8441C">
        <w:rPr>
          <w:rFonts w:ascii="Arial" w:hAnsi="Arial"/>
        </w:rPr>
        <w:t xml:space="preserve">The </w:t>
      </w:r>
      <w:r w:rsidR="004E08C2">
        <w:rPr>
          <w:rFonts w:ascii="Arial" w:hAnsi="Arial"/>
        </w:rPr>
        <w:t xml:space="preserve">outcome of the programme diversification </w:t>
      </w:r>
      <w:r w:rsidR="009A2BFD">
        <w:rPr>
          <w:rFonts w:ascii="Arial" w:hAnsi="Arial"/>
        </w:rPr>
        <w:t>pilot</w:t>
      </w:r>
      <w:r w:rsidR="00A8441C">
        <w:rPr>
          <w:rFonts w:ascii="Arial" w:hAnsi="Arial"/>
        </w:rPr>
        <w:t xml:space="preserve"> </w:t>
      </w:r>
      <w:r w:rsidR="009A2BFD">
        <w:rPr>
          <w:rFonts w:ascii="Arial" w:hAnsi="Arial"/>
        </w:rPr>
        <w:t>will assist th</w:t>
      </w:r>
      <w:r w:rsidR="00A8441C">
        <w:rPr>
          <w:rFonts w:ascii="Arial" w:hAnsi="Arial"/>
        </w:rPr>
        <w:t xml:space="preserve">e Department in determining which </w:t>
      </w:r>
      <w:r w:rsidR="009A2BFD">
        <w:rPr>
          <w:rFonts w:ascii="Arial" w:hAnsi="Arial"/>
        </w:rPr>
        <w:t xml:space="preserve">programmes </w:t>
      </w:r>
      <w:r w:rsidR="00A8441C">
        <w:rPr>
          <w:rFonts w:ascii="Arial" w:hAnsi="Arial"/>
        </w:rPr>
        <w:t xml:space="preserve">are </w:t>
      </w:r>
      <w:r w:rsidR="009A2BFD">
        <w:rPr>
          <w:rFonts w:ascii="Arial" w:hAnsi="Arial"/>
        </w:rPr>
        <w:t>in demand</w:t>
      </w:r>
      <w:r w:rsidR="00A8441C">
        <w:rPr>
          <w:rFonts w:ascii="Arial" w:hAnsi="Arial"/>
        </w:rPr>
        <w:t>,</w:t>
      </w:r>
      <w:r w:rsidR="009A2BFD">
        <w:rPr>
          <w:rFonts w:ascii="Arial" w:hAnsi="Arial"/>
        </w:rPr>
        <w:t xml:space="preserve"> and what </w:t>
      </w:r>
      <w:r w:rsidR="00A8441C">
        <w:rPr>
          <w:rFonts w:ascii="Arial" w:hAnsi="Arial"/>
        </w:rPr>
        <w:t xml:space="preserve">are </w:t>
      </w:r>
      <w:r w:rsidR="009A2BFD">
        <w:rPr>
          <w:rFonts w:ascii="Arial" w:hAnsi="Arial"/>
        </w:rPr>
        <w:t xml:space="preserve">the cost </w:t>
      </w:r>
      <w:r w:rsidR="00A8441C">
        <w:rPr>
          <w:rFonts w:ascii="Arial" w:hAnsi="Arial"/>
        </w:rPr>
        <w:t xml:space="preserve">drivers </w:t>
      </w:r>
      <w:r w:rsidR="00461458">
        <w:rPr>
          <w:rFonts w:ascii="Arial" w:hAnsi="Arial"/>
        </w:rPr>
        <w:t>for each programme.</w:t>
      </w:r>
    </w:p>
    <w:p w14:paraId="498CE618" w14:textId="5FB24A51" w:rsidR="00736044" w:rsidRPr="00A8441C" w:rsidRDefault="00B10A94" w:rsidP="00A8441C">
      <w:pPr>
        <w:pStyle w:val="ListParagraph"/>
        <w:numPr>
          <w:ilvl w:val="0"/>
          <w:numId w:val="12"/>
        </w:numPr>
        <w:spacing w:line="360" w:lineRule="auto"/>
        <w:ind w:left="720" w:hanging="436"/>
        <w:contextualSpacing w:val="0"/>
        <w:jc w:val="both"/>
        <w:rPr>
          <w:rFonts w:ascii="Arial" w:hAnsi="Arial"/>
        </w:rPr>
      </w:pPr>
      <w:r>
        <w:rPr>
          <w:rFonts w:ascii="Arial" w:hAnsi="Arial"/>
        </w:rPr>
        <w:t>T</w:t>
      </w:r>
      <w:r w:rsidR="00A8441C">
        <w:rPr>
          <w:rFonts w:ascii="Arial" w:hAnsi="Arial"/>
        </w:rPr>
        <w:t xml:space="preserve">he implementation of a standardised </w:t>
      </w:r>
      <w:r w:rsidR="00726EEF">
        <w:rPr>
          <w:rFonts w:ascii="Arial" w:hAnsi="Arial"/>
        </w:rPr>
        <w:t>post</w:t>
      </w:r>
      <w:r>
        <w:rPr>
          <w:rFonts w:ascii="Arial" w:hAnsi="Arial"/>
        </w:rPr>
        <w:t xml:space="preserve"> </w:t>
      </w:r>
      <w:r w:rsidR="00575F56" w:rsidRPr="00546560">
        <w:rPr>
          <w:rFonts w:ascii="Arial" w:hAnsi="Arial"/>
        </w:rPr>
        <w:t xml:space="preserve">establishment model </w:t>
      </w:r>
      <w:r w:rsidR="00A8441C">
        <w:rPr>
          <w:rFonts w:ascii="Arial" w:hAnsi="Arial"/>
        </w:rPr>
        <w:t>will require</w:t>
      </w:r>
      <w:r>
        <w:rPr>
          <w:rFonts w:ascii="Arial" w:hAnsi="Arial"/>
        </w:rPr>
        <w:t xml:space="preserve"> the </w:t>
      </w:r>
      <w:r w:rsidR="00575F56" w:rsidRPr="00546560">
        <w:rPr>
          <w:rFonts w:ascii="Arial" w:hAnsi="Arial"/>
        </w:rPr>
        <w:t xml:space="preserve">allocation of </w:t>
      </w:r>
      <w:r w:rsidR="00A8441C">
        <w:rPr>
          <w:rFonts w:ascii="Arial" w:hAnsi="Arial"/>
        </w:rPr>
        <w:t>additional</w:t>
      </w:r>
      <w:r w:rsidR="00A8441C" w:rsidRPr="00546560">
        <w:rPr>
          <w:rFonts w:ascii="Arial" w:hAnsi="Arial"/>
        </w:rPr>
        <w:t xml:space="preserve"> </w:t>
      </w:r>
      <w:r w:rsidR="00575F56" w:rsidRPr="00546560">
        <w:rPr>
          <w:rFonts w:ascii="Arial" w:hAnsi="Arial"/>
        </w:rPr>
        <w:t xml:space="preserve">funding. The Department has </w:t>
      </w:r>
      <w:r>
        <w:rPr>
          <w:rFonts w:ascii="Arial" w:hAnsi="Arial"/>
        </w:rPr>
        <w:t xml:space="preserve">compiled a </w:t>
      </w:r>
      <w:r w:rsidR="00546560" w:rsidRPr="00546560">
        <w:rPr>
          <w:rFonts w:ascii="Arial" w:hAnsi="Arial"/>
        </w:rPr>
        <w:t>draft costed model for the standardisation of the cond</w:t>
      </w:r>
      <w:r>
        <w:rPr>
          <w:rFonts w:ascii="Arial" w:hAnsi="Arial"/>
        </w:rPr>
        <w:t xml:space="preserve">itions of employment for </w:t>
      </w:r>
      <w:r w:rsidR="00A8441C">
        <w:rPr>
          <w:rFonts w:ascii="Arial" w:hAnsi="Arial"/>
        </w:rPr>
        <w:t>CET college staff</w:t>
      </w:r>
      <w:r w:rsidR="00546560" w:rsidRPr="00546560">
        <w:rPr>
          <w:rFonts w:ascii="Arial" w:hAnsi="Arial"/>
        </w:rPr>
        <w:t xml:space="preserve">. The model </w:t>
      </w:r>
      <w:r>
        <w:rPr>
          <w:rFonts w:ascii="Arial" w:hAnsi="Arial"/>
        </w:rPr>
        <w:t xml:space="preserve">has </w:t>
      </w:r>
      <w:r w:rsidR="00546560" w:rsidRPr="00546560">
        <w:rPr>
          <w:rFonts w:ascii="Arial" w:hAnsi="Arial"/>
        </w:rPr>
        <w:t xml:space="preserve">to </w:t>
      </w:r>
      <w:r w:rsidR="00575F56" w:rsidRPr="00546560">
        <w:rPr>
          <w:rFonts w:ascii="Arial" w:hAnsi="Arial"/>
        </w:rPr>
        <w:t xml:space="preserve">be subjected to </w:t>
      </w:r>
      <w:r>
        <w:rPr>
          <w:rFonts w:ascii="Arial" w:hAnsi="Arial"/>
        </w:rPr>
        <w:t xml:space="preserve">a </w:t>
      </w:r>
      <w:r w:rsidR="00575F56" w:rsidRPr="00546560">
        <w:rPr>
          <w:rFonts w:ascii="Arial" w:hAnsi="Arial"/>
        </w:rPr>
        <w:t xml:space="preserve">collective bargaining process and </w:t>
      </w:r>
      <w:r w:rsidR="00A8441C">
        <w:rPr>
          <w:rFonts w:ascii="Arial" w:hAnsi="Arial"/>
        </w:rPr>
        <w:t>tabling</w:t>
      </w:r>
      <w:r w:rsidR="00575F56" w:rsidRPr="00546560">
        <w:rPr>
          <w:rFonts w:ascii="Arial" w:hAnsi="Arial"/>
        </w:rPr>
        <w:t xml:space="preserve"> to </w:t>
      </w:r>
      <w:r>
        <w:rPr>
          <w:rFonts w:ascii="Arial" w:hAnsi="Arial"/>
        </w:rPr>
        <w:t xml:space="preserve">National </w:t>
      </w:r>
      <w:r w:rsidR="00575F56" w:rsidRPr="00546560">
        <w:rPr>
          <w:rFonts w:ascii="Arial" w:hAnsi="Arial"/>
        </w:rPr>
        <w:t>Treasury for additional funding through a bidding process.</w:t>
      </w:r>
      <w:r w:rsidR="00973826" w:rsidRPr="00546560">
        <w:rPr>
          <w:rFonts w:ascii="Arial" w:hAnsi="Arial"/>
        </w:rPr>
        <w:t xml:space="preserve"> The speed at which the collective bargaining process progresses depend</w:t>
      </w:r>
      <w:r w:rsidR="00546560" w:rsidRPr="00546560">
        <w:rPr>
          <w:rFonts w:ascii="Arial" w:hAnsi="Arial"/>
        </w:rPr>
        <w:t>s</w:t>
      </w:r>
      <w:r w:rsidR="00973826" w:rsidRPr="00546560">
        <w:rPr>
          <w:rFonts w:ascii="Arial" w:hAnsi="Arial"/>
        </w:rPr>
        <w:t xml:space="preserve"> on the Public Service Central Bargaining Council’s </w:t>
      </w:r>
      <w:r w:rsidR="00A8441C">
        <w:rPr>
          <w:rFonts w:ascii="Arial" w:hAnsi="Arial"/>
        </w:rPr>
        <w:t xml:space="preserve">(PSCBC) </w:t>
      </w:r>
      <w:r w:rsidR="00973826" w:rsidRPr="00546560">
        <w:rPr>
          <w:rFonts w:ascii="Arial" w:hAnsi="Arial"/>
        </w:rPr>
        <w:t>de</w:t>
      </w:r>
      <w:r>
        <w:rPr>
          <w:rFonts w:ascii="Arial" w:hAnsi="Arial"/>
        </w:rPr>
        <w:t>termination on whether the CET c</w:t>
      </w:r>
      <w:r w:rsidR="00973826" w:rsidRPr="00546560">
        <w:rPr>
          <w:rFonts w:ascii="Arial" w:hAnsi="Arial"/>
        </w:rPr>
        <w:t>ollege lecturer</w:t>
      </w:r>
      <w:r w:rsidR="00A8441C">
        <w:rPr>
          <w:rFonts w:ascii="Arial" w:hAnsi="Arial"/>
        </w:rPr>
        <w:t>s’</w:t>
      </w:r>
      <w:r w:rsidR="00973826" w:rsidRPr="00546560">
        <w:rPr>
          <w:rFonts w:ascii="Arial" w:hAnsi="Arial"/>
        </w:rPr>
        <w:t xml:space="preserve"> conditions of</w:t>
      </w:r>
      <w:r w:rsidR="00D30DA8" w:rsidRPr="00546560">
        <w:rPr>
          <w:rFonts w:ascii="Arial" w:hAnsi="Arial"/>
        </w:rPr>
        <w:t xml:space="preserve"> service are collectively</w:t>
      </w:r>
      <w:r w:rsidR="008E1097" w:rsidRPr="00546560">
        <w:rPr>
          <w:rFonts w:ascii="Arial" w:hAnsi="Arial"/>
        </w:rPr>
        <w:t xml:space="preserve"> bargained for in </w:t>
      </w:r>
      <w:r w:rsidR="00726EEF">
        <w:rPr>
          <w:rFonts w:ascii="Arial" w:hAnsi="Arial"/>
        </w:rPr>
        <w:t xml:space="preserve">the </w:t>
      </w:r>
      <w:r w:rsidR="008E1097" w:rsidRPr="00546560">
        <w:rPr>
          <w:rFonts w:ascii="Arial" w:hAnsi="Arial"/>
        </w:rPr>
        <w:t>General Public Service Sector Bargaining Council or any other collective bargaining council which the P</w:t>
      </w:r>
      <w:r w:rsidR="009825D8">
        <w:rPr>
          <w:rFonts w:ascii="Arial" w:hAnsi="Arial"/>
        </w:rPr>
        <w:t>SC</w:t>
      </w:r>
      <w:r w:rsidR="008E1097" w:rsidRPr="00546560">
        <w:rPr>
          <w:rFonts w:ascii="Arial" w:hAnsi="Arial"/>
        </w:rPr>
        <w:t xml:space="preserve">BC may determine. </w:t>
      </w:r>
    </w:p>
    <w:p w14:paraId="17E5034A" w14:textId="340191B9" w:rsidR="008E1097" w:rsidRPr="00B10A94" w:rsidRDefault="00B10A94" w:rsidP="00B10A94">
      <w:pPr>
        <w:pStyle w:val="ListParagraph"/>
        <w:numPr>
          <w:ilvl w:val="0"/>
          <w:numId w:val="12"/>
        </w:numPr>
        <w:tabs>
          <w:tab w:val="left" w:pos="284"/>
        </w:tabs>
        <w:spacing w:line="360" w:lineRule="auto"/>
        <w:ind w:left="720" w:hanging="720"/>
        <w:contextualSpacing w:val="0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</w:rPr>
        <w:tab/>
        <w:t>T</w:t>
      </w:r>
      <w:r w:rsidR="00575F56">
        <w:rPr>
          <w:rFonts w:ascii="Arial" w:hAnsi="Arial"/>
        </w:rPr>
        <w:t xml:space="preserve">he implementation of </w:t>
      </w:r>
      <w:r w:rsidR="00A8441C">
        <w:rPr>
          <w:rFonts w:ascii="Arial" w:hAnsi="Arial"/>
        </w:rPr>
        <w:t>a</w:t>
      </w:r>
      <w:r w:rsidR="00575F56">
        <w:rPr>
          <w:rFonts w:ascii="Arial" w:hAnsi="Arial"/>
        </w:rPr>
        <w:t xml:space="preserve"> standardized post establishment model is subject </w:t>
      </w:r>
      <w:r>
        <w:rPr>
          <w:rFonts w:ascii="Arial" w:hAnsi="Arial"/>
        </w:rPr>
        <w:t xml:space="preserve">to the </w:t>
      </w:r>
      <w:r w:rsidR="00575F56">
        <w:rPr>
          <w:rFonts w:ascii="Arial" w:hAnsi="Arial"/>
        </w:rPr>
        <w:t>availability of funding</w:t>
      </w:r>
      <w:r w:rsidR="00A8441C">
        <w:rPr>
          <w:rFonts w:ascii="Arial" w:hAnsi="Arial"/>
        </w:rPr>
        <w:t xml:space="preserve"> and </w:t>
      </w:r>
      <w:r w:rsidR="00736044">
        <w:rPr>
          <w:rFonts w:ascii="Arial" w:hAnsi="Arial"/>
        </w:rPr>
        <w:t>conclusion of a collective agreement with Labour</w:t>
      </w:r>
      <w:r w:rsidR="00575F56">
        <w:rPr>
          <w:rFonts w:ascii="Arial" w:hAnsi="Arial"/>
        </w:rPr>
        <w:t xml:space="preserve">. </w:t>
      </w:r>
      <w:r w:rsidR="008E1097" w:rsidRPr="00B10A94">
        <w:rPr>
          <w:rFonts w:ascii="Verdana" w:eastAsia="Times New Roman" w:hAnsi="Verdana" w:cs="Times New Roman"/>
          <w:b/>
          <w:bCs/>
          <w:color w:val="FFFFFF"/>
          <w:sz w:val="31"/>
          <w:szCs w:val="31"/>
          <w:lang w:eastAsia="en-GB"/>
        </w:rPr>
        <w:t xml:space="preserve"> Service Sector Bargaining Council</w:t>
      </w:r>
    </w:p>
    <w:p w14:paraId="48E1EBED" w14:textId="77777777" w:rsidR="00575F56" w:rsidRDefault="00575F56" w:rsidP="00B10A94">
      <w:pPr>
        <w:spacing w:before="100" w:beforeAutospacing="1" w:after="100" w:afterAutospacing="1" w:line="360" w:lineRule="auto"/>
        <w:rPr>
          <w:rFonts w:ascii="Arial" w:hAnsi="Arial" w:cs="Arial"/>
          <w:b/>
        </w:rPr>
      </w:pPr>
    </w:p>
    <w:p w14:paraId="1E24BA64" w14:textId="77777777" w:rsidR="00A37621" w:rsidRDefault="00A37621" w:rsidP="0029157E">
      <w:pPr>
        <w:spacing w:before="100" w:beforeAutospacing="1" w:after="100" w:afterAutospacing="1" w:line="360" w:lineRule="auto"/>
        <w:rPr>
          <w:rFonts w:ascii="Arial" w:hAnsi="Arial" w:cs="Arial"/>
          <w:b/>
        </w:rPr>
      </w:pPr>
    </w:p>
    <w:p w14:paraId="020F5943" w14:textId="77777777" w:rsidR="00A37621" w:rsidRDefault="00A37621" w:rsidP="00A37621">
      <w:pPr>
        <w:spacing w:line="360" w:lineRule="auto"/>
        <w:jc w:val="both"/>
      </w:pPr>
    </w:p>
    <w:p w14:paraId="38FA9B18" w14:textId="17C952DF" w:rsidR="00A37621" w:rsidRPr="0074128F" w:rsidRDefault="00A37621" w:rsidP="00A37621">
      <w:pPr>
        <w:spacing w:line="360" w:lineRule="auto"/>
        <w:jc w:val="both"/>
        <w:rPr>
          <w:rFonts w:ascii="Arial" w:hAnsi="Arial" w:cs="Arial"/>
        </w:rPr>
      </w:pPr>
      <w:r w:rsidRPr="0074128F">
        <w:rPr>
          <w:rFonts w:ascii="Arial" w:hAnsi="Arial" w:cs="Arial"/>
        </w:rPr>
        <w:lastRenderedPageBreak/>
        <w:t>COMPILER/CONTACT PERSONS:</w:t>
      </w:r>
      <w:r w:rsidR="00575F56">
        <w:rPr>
          <w:rFonts w:ascii="Arial" w:hAnsi="Arial" w:cs="Arial"/>
        </w:rPr>
        <w:t xml:space="preserve"> </w:t>
      </w:r>
      <w:bookmarkStart w:id="0" w:name="_GoBack"/>
      <w:bookmarkEnd w:id="0"/>
    </w:p>
    <w:p w14:paraId="011CB4AD" w14:textId="6E3F91CD" w:rsidR="00A37621" w:rsidRPr="0074128F" w:rsidRDefault="00A37621" w:rsidP="00A37621">
      <w:pPr>
        <w:spacing w:line="360" w:lineRule="auto"/>
        <w:jc w:val="both"/>
        <w:rPr>
          <w:rFonts w:ascii="Arial" w:hAnsi="Arial" w:cs="Arial"/>
        </w:rPr>
      </w:pPr>
      <w:r w:rsidRPr="0074128F">
        <w:rPr>
          <w:rFonts w:ascii="Arial" w:hAnsi="Arial" w:cs="Arial"/>
        </w:rPr>
        <w:t>EXT:</w:t>
      </w:r>
      <w:r w:rsidR="00575F56">
        <w:rPr>
          <w:rFonts w:ascii="Arial" w:hAnsi="Arial" w:cs="Arial"/>
        </w:rPr>
        <w:t xml:space="preserve"> </w:t>
      </w:r>
    </w:p>
    <w:p w14:paraId="454BF2DD" w14:textId="77777777" w:rsidR="00A37621" w:rsidRPr="0074128F" w:rsidRDefault="00A37621" w:rsidP="00A37621">
      <w:pPr>
        <w:spacing w:line="360" w:lineRule="auto"/>
        <w:jc w:val="both"/>
        <w:rPr>
          <w:rFonts w:ascii="Arial" w:hAnsi="Arial" w:cs="Arial"/>
        </w:rPr>
      </w:pPr>
    </w:p>
    <w:p w14:paraId="0DB0F3F6" w14:textId="77777777" w:rsidR="00A37621" w:rsidRPr="0074128F" w:rsidRDefault="00A37621" w:rsidP="00A37621">
      <w:pPr>
        <w:spacing w:line="360" w:lineRule="auto"/>
        <w:jc w:val="both"/>
        <w:rPr>
          <w:rFonts w:ascii="Arial" w:hAnsi="Arial" w:cs="Arial"/>
        </w:rPr>
      </w:pPr>
    </w:p>
    <w:p w14:paraId="588BE3FB" w14:textId="77777777" w:rsidR="00A37621" w:rsidRPr="0074128F" w:rsidRDefault="00A37621" w:rsidP="00A37621">
      <w:pPr>
        <w:spacing w:line="360" w:lineRule="auto"/>
        <w:jc w:val="both"/>
        <w:rPr>
          <w:rFonts w:ascii="Arial" w:hAnsi="Arial" w:cs="Arial"/>
        </w:rPr>
      </w:pPr>
    </w:p>
    <w:p w14:paraId="09B5F632" w14:textId="77777777" w:rsidR="00A37621" w:rsidRPr="0074128F" w:rsidRDefault="00A37621" w:rsidP="00A37621">
      <w:pPr>
        <w:spacing w:line="360" w:lineRule="auto"/>
        <w:jc w:val="both"/>
        <w:rPr>
          <w:rFonts w:ascii="Arial" w:hAnsi="Arial" w:cs="Arial"/>
        </w:rPr>
      </w:pPr>
      <w:r w:rsidRPr="0074128F">
        <w:rPr>
          <w:rFonts w:ascii="Arial" w:hAnsi="Arial" w:cs="Arial"/>
        </w:rPr>
        <w:t>DIRECTOR – GENERAL</w:t>
      </w:r>
    </w:p>
    <w:p w14:paraId="24B27FC2" w14:textId="77777777" w:rsidR="00A37621" w:rsidRPr="0074128F" w:rsidRDefault="00A37621" w:rsidP="00A37621">
      <w:pPr>
        <w:spacing w:line="360" w:lineRule="auto"/>
        <w:jc w:val="both"/>
        <w:rPr>
          <w:rFonts w:ascii="Arial" w:hAnsi="Arial" w:cs="Arial"/>
        </w:rPr>
      </w:pPr>
      <w:r w:rsidRPr="0074128F">
        <w:rPr>
          <w:rFonts w:ascii="Arial" w:hAnsi="Arial" w:cs="Arial"/>
        </w:rPr>
        <w:t>STATUS:</w:t>
      </w:r>
    </w:p>
    <w:p w14:paraId="6EDBF3AA" w14:textId="77777777" w:rsidR="00A37621" w:rsidRPr="0074128F" w:rsidRDefault="00A37621" w:rsidP="00A37621">
      <w:pPr>
        <w:spacing w:line="360" w:lineRule="auto"/>
        <w:jc w:val="both"/>
        <w:rPr>
          <w:rFonts w:ascii="Arial" w:hAnsi="Arial" w:cs="Arial"/>
        </w:rPr>
      </w:pPr>
      <w:r w:rsidRPr="0074128F">
        <w:rPr>
          <w:rFonts w:ascii="Arial" w:hAnsi="Arial" w:cs="Arial"/>
        </w:rPr>
        <w:t>DATE:</w:t>
      </w:r>
    </w:p>
    <w:p w14:paraId="071FB7D3" w14:textId="77777777" w:rsidR="00A37621" w:rsidRPr="0074128F" w:rsidRDefault="00A37621" w:rsidP="00A37621">
      <w:pPr>
        <w:spacing w:line="360" w:lineRule="auto"/>
        <w:jc w:val="both"/>
        <w:rPr>
          <w:rFonts w:ascii="Arial" w:hAnsi="Arial" w:cs="Arial"/>
        </w:rPr>
      </w:pPr>
    </w:p>
    <w:p w14:paraId="66DBBEE4" w14:textId="77777777" w:rsidR="00A37621" w:rsidRPr="0074128F" w:rsidRDefault="00A37621" w:rsidP="00A37621">
      <w:pPr>
        <w:spacing w:line="360" w:lineRule="auto"/>
        <w:jc w:val="both"/>
        <w:rPr>
          <w:rFonts w:ascii="Arial" w:hAnsi="Arial" w:cs="Arial"/>
        </w:rPr>
      </w:pPr>
    </w:p>
    <w:p w14:paraId="1737153C" w14:textId="77777777" w:rsidR="00A37621" w:rsidRPr="0074128F" w:rsidRDefault="00A37621" w:rsidP="00A37621">
      <w:pPr>
        <w:spacing w:line="360" w:lineRule="auto"/>
        <w:jc w:val="both"/>
        <w:rPr>
          <w:rFonts w:ascii="Arial" w:hAnsi="Arial" w:cs="Arial"/>
        </w:rPr>
      </w:pPr>
    </w:p>
    <w:p w14:paraId="3736618F" w14:textId="77777777" w:rsidR="00A37621" w:rsidRPr="0074128F" w:rsidRDefault="00A37621" w:rsidP="00A37621">
      <w:pPr>
        <w:spacing w:line="360" w:lineRule="auto"/>
        <w:jc w:val="both"/>
        <w:rPr>
          <w:rFonts w:ascii="Arial" w:hAnsi="Arial" w:cs="Arial"/>
        </w:rPr>
      </w:pPr>
    </w:p>
    <w:p w14:paraId="3C497EB8" w14:textId="77777777" w:rsidR="00A37621" w:rsidRPr="0074128F" w:rsidRDefault="00A37621" w:rsidP="00A37621">
      <w:pPr>
        <w:spacing w:line="360" w:lineRule="auto"/>
        <w:jc w:val="both"/>
        <w:rPr>
          <w:rFonts w:ascii="Arial" w:hAnsi="Arial" w:cs="Arial"/>
        </w:rPr>
      </w:pPr>
      <w:r w:rsidRPr="0074128F">
        <w:rPr>
          <w:rFonts w:ascii="Arial" w:hAnsi="Arial" w:cs="Arial"/>
        </w:rPr>
        <w:t xml:space="preserve">QUESTION </w:t>
      </w:r>
      <w:r w:rsidR="008925EA" w:rsidRPr="0074128F">
        <w:rPr>
          <w:rFonts w:ascii="Arial" w:hAnsi="Arial" w:cs="Arial"/>
        </w:rPr>
        <w:t>23</w:t>
      </w:r>
      <w:r w:rsidR="0074128F" w:rsidRPr="0074128F">
        <w:rPr>
          <w:rFonts w:ascii="Arial" w:hAnsi="Arial" w:cs="Arial"/>
        </w:rPr>
        <w:t>7</w:t>
      </w:r>
      <w:r w:rsidR="008925EA" w:rsidRPr="0074128F">
        <w:rPr>
          <w:rFonts w:ascii="Arial" w:hAnsi="Arial" w:cs="Arial"/>
        </w:rPr>
        <w:t>0</w:t>
      </w:r>
      <w:r w:rsidRPr="0074128F">
        <w:rPr>
          <w:rFonts w:ascii="Arial" w:hAnsi="Arial" w:cs="Arial"/>
        </w:rPr>
        <w:t xml:space="preserve"> APPROVED/NOT APPROVED/AMENDED </w:t>
      </w:r>
    </w:p>
    <w:p w14:paraId="6A8F3587" w14:textId="77777777" w:rsidR="00A37621" w:rsidRPr="0074128F" w:rsidRDefault="00A37621" w:rsidP="00A37621">
      <w:pPr>
        <w:spacing w:line="360" w:lineRule="auto"/>
        <w:jc w:val="both"/>
        <w:rPr>
          <w:rFonts w:ascii="Arial" w:hAnsi="Arial" w:cs="Arial"/>
        </w:rPr>
      </w:pPr>
    </w:p>
    <w:p w14:paraId="13057056" w14:textId="77777777" w:rsidR="00A37621" w:rsidRPr="0074128F" w:rsidRDefault="00A37621" w:rsidP="00A37621">
      <w:pPr>
        <w:spacing w:line="360" w:lineRule="auto"/>
        <w:jc w:val="both"/>
        <w:rPr>
          <w:rFonts w:ascii="Arial" w:hAnsi="Arial" w:cs="Arial"/>
        </w:rPr>
      </w:pPr>
    </w:p>
    <w:p w14:paraId="52B3431F" w14:textId="77777777" w:rsidR="00A37621" w:rsidRPr="0074128F" w:rsidRDefault="00A37621" w:rsidP="00A37621">
      <w:pPr>
        <w:spacing w:line="360" w:lineRule="auto"/>
        <w:jc w:val="both"/>
        <w:rPr>
          <w:rFonts w:ascii="Arial" w:hAnsi="Arial" w:cs="Arial"/>
        </w:rPr>
      </w:pPr>
    </w:p>
    <w:p w14:paraId="4222D8B9" w14:textId="77777777" w:rsidR="00A37621" w:rsidRPr="0074128F" w:rsidRDefault="00A37621" w:rsidP="00A37621">
      <w:pPr>
        <w:spacing w:line="360" w:lineRule="auto"/>
        <w:jc w:val="both"/>
        <w:rPr>
          <w:rFonts w:ascii="Arial" w:hAnsi="Arial" w:cs="Arial"/>
        </w:rPr>
      </w:pPr>
    </w:p>
    <w:p w14:paraId="4DE11097" w14:textId="77777777" w:rsidR="00A37621" w:rsidRPr="0074128F" w:rsidRDefault="00A37621" w:rsidP="00A37621">
      <w:pPr>
        <w:spacing w:line="360" w:lineRule="auto"/>
        <w:jc w:val="both"/>
        <w:rPr>
          <w:rFonts w:ascii="Arial" w:hAnsi="Arial" w:cs="Arial"/>
        </w:rPr>
      </w:pPr>
    </w:p>
    <w:p w14:paraId="4E465376" w14:textId="77777777" w:rsidR="00A37621" w:rsidRPr="0074128F" w:rsidRDefault="00A37621" w:rsidP="00A37621">
      <w:pPr>
        <w:spacing w:line="360" w:lineRule="auto"/>
        <w:jc w:val="both"/>
        <w:rPr>
          <w:rFonts w:ascii="Arial" w:hAnsi="Arial" w:cs="Arial"/>
        </w:rPr>
      </w:pPr>
      <w:r w:rsidRPr="0074128F">
        <w:rPr>
          <w:rFonts w:ascii="Arial" w:hAnsi="Arial" w:cs="Arial"/>
        </w:rPr>
        <w:t>Dr B</w:t>
      </w:r>
      <w:r w:rsidR="0074128F" w:rsidRPr="0074128F">
        <w:rPr>
          <w:rFonts w:ascii="Arial" w:hAnsi="Arial" w:cs="Arial"/>
        </w:rPr>
        <w:t>E</w:t>
      </w:r>
      <w:r w:rsidRPr="0074128F">
        <w:rPr>
          <w:rFonts w:ascii="Arial" w:hAnsi="Arial" w:cs="Arial"/>
        </w:rPr>
        <w:t xml:space="preserve"> NZIMANDE, MP</w:t>
      </w:r>
    </w:p>
    <w:p w14:paraId="7AFCB134" w14:textId="77777777" w:rsidR="00A37621" w:rsidRPr="0074128F" w:rsidRDefault="00A37621" w:rsidP="00A37621">
      <w:pPr>
        <w:spacing w:line="360" w:lineRule="auto"/>
        <w:jc w:val="both"/>
        <w:rPr>
          <w:rFonts w:ascii="Arial" w:hAnsi="Arial" w:cs="Arial"/>
        </w:rPr>
      </w:pPr>
      <w:r w:rsidRPr="0074128F">
        <w:rPr>
          <w:rFonts w:ascii="Arial" w:hAnsi="Arial" w:cs="Arial"/>
        </w:rPr>
        <w:t>MINISTER OF HIGHER EDUCATION AND TRAINING</w:t>
      </w:r>
    </w:p>
    <w:p w14:paraId="4B2701D7" w14:textId="77777777" w:rsidR="00A37621" w:rsidRPr="0074128F" w:rsidRDefault="00A37621" w:rsidP="00A37621">
      <w:pPr>
        <w:spacing w:line="360" w:lineRule="auto"/>
        <w:jc w:val="both"/>
        <w:rPr>
          <w:rFonts w:ascii="Arial" w:hAnsi="Arial" w:cs="Arial"/>
        </w:rPr>
      </w:pPr>
      <w:r w:rsidRPr="0074128F">
        <w:rPr>
          <w:rFonts w:ascii="Arial" w:hAnsi="Arial" w:cs="Arial"/>
        </w:rPr>
        <w:t>STATUS:</w:t>
      </w:r>
    </w:p>
    <w:p w14:paraId="327E68F4" w14:textId="77777777" w:rsidR="00D812CE" w:rsidRPr="0074128F" w:rsidRDefault="00A37621" w:rsidP="003C6284">
      <w:pPr>
        <w:spacing w:line="360" w:lineRule="auto"/>
        <w:jc w:val="both"/>
        <w:rPr>
          <w:rFonts w:ascii="Arial" w:hAnsi="Arial" w:cs="Arial"/>
        </w:rPr>
      </w:pPr>
      <w:r w:rsidRPr="0074128F">
        <w:rPr>
          <w:rFonts w:ascii="Arial" w:hAnsi="Arial" w:cs="Arial"/>
        </w:rPr>
        <w:t>DATE:</w:t>
      </w:r>
    </w:p>
    <w:sectPr w:rsidR="00D812CE" w:rsidRPr="0074128F" w:rsidSect="002C2AD0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F1B8F"/>
    <w:multiLevelType w:val="hybridMultilevel"/>
    <w:tmpl w:val="0AFA9856"/>
    <w:lvl w:ilvl="0" w:tplc="5EEAD618">
      <w:start w:val="1"/>
      <w:numFmt w:val="decimal"/>
      <w:lvlText w:val="(%1)"/>
      <w:lvlJc w:val="left"/>
      <w:pPr>
        <w:ind w:left="371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91" w:hanging="360"/>
      </w:pPr>
    </w:lvl>
    <w:lvl w:ilvl="2" w:tplc="1C09001B" w:tentative="1">
      <w:start w:val="1"/>
      <w:numFmt w:val="lowerRoman"/>
      <w:lvlText w:val="%3."/>
      <w:lvlJc w:val="right"/>
      <w:pPr>
        <w:ind w:left="1811" w:hanging="180"/>
      </w:pPr>
    </w:lvl>
    <w:lvl w:ilvl="3" w:tplc="1C09000F" w:tentative="1">
      <w:start w:val="1"/>
      <w:numFmt w:val="decimal"/>
      <w:lvlText w:val="%4."/>
      <w:lvlJc w:val="left"/>
      <w:pPr>
        <w:ind w:left="2531" w:hanging="360"/>
      </w:pPr>
    </w:lvl>
    <w:lvl w:ilvl="4" w:tplc="1C090019" w:tentative="1">
      <w:start w:val="1"/>
      <w:numFmt w:val="lowerLetter"/>
      <w:lvlText w:val="%5."/>
      <w:lvlJc w:val="left"/>
      <w:pPr>
        <w:ind w:left="3251" w:hanging="360"/>
      </w:pPr>
    </w:lvl>
    <w:lvl w:ilvl="5" w:tplc="1C09001B" w:tentative="1">
      <w:start w:val="1"/>
      <w:numFmt w:val="lowerRoman"/>
      <w:lvlText w:val="%6."/>
      <w:lvlJc w:val="right"/>
      <w:pPr>
        <w:ind w:left="3971" w:hanging="180"/>
      </w:pPr>
    </w:lvl>
    <w:lvl w:ilvl="6" w:tplc="1C09000F" w:tentative="1">
      <w:start w:val="1"/>
      <w:numFmt w:val="decimal"/>
      <w:lvlText w:val="%7."/>
      <w:lvlJc w:val="left"/>
      <w:pPr>
        <w:ind w:left="4691" w:hanging="360"/>
      </w:pPr>
    </w:lvl>
    <w:lvl w:ilvl="7" w:tplc="1C090019" w:tentative="1">
      <w:start w:val="1"/>
      <w:numFmt w:val="lowerLetter"/>
      <w:lvlText w:val="%8."/>
      <w:lvlJc w:val="left"/>
      <w:pPr>
        <w:ind w:left="5411" w:hanging="360"/>
      </w:pPr>
    </w:lvl>
    <w:lvl w:ilvl="8" w:tplc="1C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">
    <w:nsid w:val="070B6437"/>
    <w:multiLevelType w:val="hybridMultilevel"/>
    <w:tmpl w:val="27347352"/>
    <w:lvl w:ilvl="0" w:tplc="85FA3FA0">
      <w:start w:val="1"/>
      <w:numFmt w:val="decimal"/>
      <w:lvlText w:val="(%1)"/>
      <w:lvlJc w:val="left"/>
      <w:pPr>
        <w:ind w:left="1004" w:hanging="360"/>
      </w:pPr>
      <w:rPr>
        <w:rFonts w:ascii="Arial" w:eastAsia="Calibri" w:hAnsi="Arial" w:cs="Calibri"/>
      </w:rPr>
    </w:lvl>
    <w:lvl w:ilvl="1" w:tplc="04090019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FA55F9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49B040E"/>
    <w:multiLevelType w:val="hybridMultilevel"/>
    <w:tmpl w:val="5B123256"/>
    <w:lvl w:ilvl="0" w:tplc="1C090011">
      <w:start w:val="1"/>
      <w:numFmt w:val="decimal"/>
      <w:lvlText w:val="%1)"/>
      <w:lvlJc w:val="left"/>
      <w:pPr>
        <w:ind w:left="3479" w:hanging="360"/>
      </w:pPr>
    </w:lvl>
    <w:lvl w:ilvl="1" w:tplc="1C090019">
      <w:start w:val="1"/>
      <w:numFmt w:val="lowerLetter"/>
      <w:lvlText w:val="%2."/>
      <w:lvlJc w:val="left"/>
      <w:pPr>
        <w:ind w:left="4199" w:hanging="360"/>
      </w:pPr>
    </w:lvl>
    <w:lvl w:ilvl="2" w:tplc="1C09001B">
      <w:start w:val="1"/>
      <w:numFmt w:val="lowerRoman"/>
      <w:lvlText w:val="%3."/>
      <w:lvlJc w:val="right"/>
      <w:pPr>
        <w:ind w:left="4919" w:hanging="180"/>
      </w:pPr>
    </w:lvl>
    <w:lvl w:ilvl="3" w:tplc="1C09000F">
      <w:start w:val="1"/>
      <w:numFmt w:val="decimal"/>
      <w:lvlText w:val="%4."/>
      <w:lvlJc w:val="left"/>
      <w:pPr>
        <w:ind w:left="5639" w:hanging="360"/>
      </w:pPr>
    </w:lvl>
    <w:lvl w:ilvl="4" w:tplc="1C090019" w:tentative="1">
      <w:start w:val="1"/>
      <w:numFmt w:val="lowerLetter"/>
      <w:lvlText w:val="%5."/>
      <w:lvlJc w:val="left"/>
      <w:pPr>
        <w:ind w:left="6359" w:hanging="360"/>
      </w:pPr>
    </w:lvl>
    <w:lvl w:ilvl="5" w:tplc="1C09001B" w:tentative="1">
      <w:start w:val="1"/>
      <w:numFmt w:val="lowerRoman"/>
      <w:lvlText w:val="%6."/>
      <w:lvlJc w:val="right"/>
      <w:pPr>
        <w:ind w:left="7079" w:hanging="180"/>
      </w:pPr>
    </w:lvl>
    <w:lvl w:ilvl="6" w:tplc="1C09000F" w:tentative="1">
      <w:start w:val="1"/>
      <w:numFmt w:val="decimal"/>
      <w:lvlText w:val="%7."/>
      <w:lvlJc w:val="left"/>
      <w:pPr>
        <w:ind w:left="7799" w:hanging="360"/>
      </w:pPr>
    </w:lvl>
    <w:lvl w:ilvl="7" w:tplc="1C090019" w:tentative="1">
      <w:start w:val="1"/>
      <w:numFmt w:val="lowerLetter"/>
      <w:lvlText w:val="%8."/>
      <w:lvlJc w:val="left"/>
      <w:pPr>
        <w:ind w:left="8519" w:hanging="360"/>
      </w:pPr>
    </w:lvl>
    <w:lvl w:ilvl="8" w:tplc="1C0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4">
    <w:nsid w:val="2F5F1BBD"/>
    <w:multiLevelType w:val="hybridMultilevel"/>
    <w:tmpl w:val="7D1AEAEE"/>
    <w:lvl w:ilvl="0" w:tplc="2624AF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B00C8D"/>
    <w:multiLevelType w:val="hybridMultilevel"/>
    <w:tmpl w:val="50E4B6A2"/>
    <w:lvl w:ilvl="0" w:tplc="1C0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6">
    <w:nsid w:val="59CD4BD9"/>
    <w:multiLevelType w:val="hybridMultilevel"/>
    <w:tmpl w:val="F25E8CD8"/>
    <w:lvl w:ilvl="0" w:tplc="1C090001">
      <w:start w:val="1"/>
      <w:numFmt w:val="bullet"/>
      <w:lvlText w:val=""/>
      <w:lvlJc w:val="left"/>
      <w:pPr>
        <w:ind w:left="1638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7">
    <w:nsid w:val="69356973"/>
    <w:multiLevelType w:val="hybridMultilevel"/>
    <w:tmpl w:val="6E701A28"/>
    <w:lvl w:ilvl="0" w:tplc="EBEEA00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B1238E"/>
    <w:multiLevelType w:val="hybridMultilevel"/>
    <w:tmpl w:val="5748F106"/>
    <w:lvl w:ilvl="0" w:tplc="1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75B85DC4"/>
    <w:multiLevelType w:val="hybridMultilevel"/>
    <w:tmpl w:val="AA90FB96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62B2D93"/>
    <w:multiLevelType w:val="hybridMultilevel"/>
    <w:tmpl w:val="2A1257EE"/>
    <w:lvl w:ilvl="0" w:tplc="B8FC1F3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A0F7D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1E05E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D0287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0A1B3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04F26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2832B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A0C5A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3857B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7DF873DD"/>
    <w:multiLevelType w:val="hybridMultilevel"/>
    <w:tmpl w:val="5B123256"/>
    <w:lvl w:ilvl="0" w:tplc="1C090011">
      <w:start w:val="1"/>
      <w:numFmt w:val="decimal"/>
      <w:lvlText w:val="%1)"/>
      <w:lvlJc w:val="left"/>
      <w:pPr>
        <w:ind w:left="371" w:hanging="360"/>
      </w:pPr>
    </w:lvl>
    <w:lvl w:ilvl="1" w:tplc="1C090019" w:tentative="1">
      <w:start w:val="1"/>
      <w:numFmt w:val="lowerLetter"/>
      <w:lvlText w:val="%2."/>
      <w:lvlJc w:val="left"/>
      <w:pPr>
        <w:ind w:left="1091" w:hanging="360"/>
      </w:pPr>
    </w:lvl>
    <w:lvl w:ilvl="2" w:tplc="1C09001B" w:tentative="1">
      <w:start w:val="1"/>
      <w:numFmt w:val="lowerRoman"/>
      <w:lvlText w:val="%3."/>
      <w:lvlJc w:val="right"/>
      <w:pPr>
        <w:ind w:left="1811" w:hanging="180"/>
      </w:pPr>
    </w:lvl>
    <w:lvl w:ilvl="3" w:tplc="1C09000F" w:tentative="1">
      <w:start w:val="1"/>
      <w:numFmt w:val="decimal"/>
      <w:lvlText w:val="%4."/>
      <w:lvlJc w:val="left"/>
      <w:pPr>
        <w:ind w:left="2531" w:hanging="360"/>
      </w:pPr>
    </w:lvl>
    <w:lvl w:ilvl="4" w:tplc="1C090019" w:tentative="1">
      <w:start w:val="1"/>
      <w:numFmt w:val="lowerLetter"/>
      <w:lvlText w:val="%5."/>
      <w:lvlJc w:val="left"/>
      <w:pPr>
        <w:ind w:left="3251" w:hanging="360"/>
      </w:pPr>
    </w:lvl>
    <w:lvl w:ilvl="5" w:tplc="1C09001B" w:tentative="1">
      <w:start w:val="1"/>
      <w:numFmt w:val="lowerRoman"/>
      <w:lvlText w:val="%6."/>
      <w:lvlJc w:val="right"/>
      <w:pPr>
        <w:ind w:left="3971" w:hanging="180"/>
      </w:pPr>
    </w:lvl>
    <w:lvl w:ilvl="6" w:tplc="1C09000F" w:tentative="1">
      <w:start w:val="1"/>
      <w:numFmt w:val="decimal"/>
      <w:lvlText w:val="%7."/>
      <w:lvlJc w:val="left"/>
      <w:pPr>
        <w:ind w:left="4691" w:hanging="360"/>
      </w:pPr>
    </w:lvl>
    <w:lvl w:ilvl="7" w:tplc="1C090019" w:tentative="1">
      <w:start w:val="1"/>
      <w:numFmt w:val="lowerLetter"/>
      <w:lvlText w:val="%8."/>
      <w:lvlJc w:val="left"/>
      <w:pPr>
        <w:ind w:left="5411" w:hanging="360"/>
      </w:pPr>
    </w:lvl>
    <w:lvl w:ilvl="8" w:tplc="1C09001B" w:tentative="1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5"/>
  </w:num>
  <w:num w:numId="9">
    <w:abstractNumId w:val="9"/>
  </w:num>
  <w:num w:numId="10">
    <w:abstractNumId w:val="3"/>
  </w:num>
  <w:num w:numId="11">
    <w:abstractNumId w:val="1"/>
  </w:num>
  <w:num w:numId="12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858"/>
    <w:rsid w:val="00004C60"/>
    <w:rsid w:val="0000638E"/>
    <w:rsid w:val="0001216C"/>
    <w:rsid w:val="00024C88"/>
    <w:rsid w:val="000260DC"/>
    <w:rsid w:val="000262F1"/>
    <w:rsid w:val="00036A4D"/>
    <w:rsid w:val="0004093A"/>
    <w:rsid w:val="0004639E"/>
    <w:rsid w:val="000579B9"/>
    <w:rsid w:val="00063A3A"/>
    <w:rsid w:val="00066BC3"/>
    <w:rsid w:val="00075314"/>
    <w:rsid w:val="00083064"/>
    <w:rsid w:val="00087811"/>
    <w:rsid w:val="000A02C9"/>
    <w:rsid w:val="000A0D33"/>
    <w:rsid w:val="000B221D"/>
    <w:rsid w:val="000C3DA5"/>
    <w:rsid w:val="000D7B81"/>
    <w:rsid w:val="000F4759"/>
    <w:rsid w:val="000F62AA"/>
    <w:rsid w:val="00102241"/>
    <w:rsid w:val="0010402E"/>
    <w:rsid w:val="0010795D"/>
    <w:rsid w:val="00125282"/>
    <w:rsid w:val="00127F6D"/>
    <w:rsid w:val="00135E62"/>
    <w:rsid w:val="00141436"/>
    <w:rsid w:val="00147BA4"/>
    <w:rsid w:val="0015436C"/>
    <w:rsid w:val="00154A43"/>
    <w:rsid w:val="0017030D"/>
    <w:rsid w:val="00170F48"/>
    <w:rsid w:val="001824D4"/>
    <w:rsid w:val="00187F34"/>
    <w:rsid w:val="00191755"/>
    <w:rsid w:val="001A01DC"/>
    <w:rsid w:val="001A1252"/>
    <w:rsid w:val="001A277A"/>
    <w:rsid w:val="001C2EE1"/>
    <w:rsid w:val="001C33B5"/>
    <w:rsid w:val="001C6A3B"/>
    <w:rsid w:val="001C7AFC"/>
    <w:rsid w:val="001D3D9C"/>
    <w:rsid w:val="001D7C6A"/>
    <w:rsid w:val="001E36DF"/>
    <w:rsid w:val="001E6697"/>
    <w:rsid w:val="001E6F96"/>
    <w:rsid w:val="001F4B7D"/>
    <w:rsid w:val="001F7DEE"/>
    <w:rsid w:val="0020681E"/>
    <w:rsid w:val="0020779F"/>
    <w:rsid w:val="00217678"/>
    <w:rsid w:val="002264C4"/>
    <w:rsid w:val="00245A6B"/>
    <w:rsid w:val="00247CDD"/>
    <w:rsid w:val="00250110"/>
    <w:rsid w:val="0025309B"/>
    <w:rsid w:val="00253A84"/>
    <w:rsid w:val="00264295"/>
    <w:rsid w:val="00265A26"/>
    <w:rsid w:val="00265A88"/>
    <w:rsid w:val="002670F8"/>
    <w:rsid w:val="00270825"/>
    <w:rsid w:val="00270D17"/>
    <w:rsid w:val="002811BB"/>
    <w:rsid w:val="00281AF9"/>
    <w:rsid w:val="0029157E"/>
    <w:rsid w:val="002937B8"/>
    <w:rsid w:val="0029445D"/>
    <w:rsid w:val="002A7DF4"/>
    <w:rsid w:val="002C16FF"/>
    <w:rsid w:val="002C1EE8"/>
    <w:rsid w:val="002C2AD0"/>
    <w:rsid w:val="002C55C5"/>
    <w:rsid w:val="002C60A6"/>
    <w:rsid w:val="002D1424"/>
    <w:rsid w:val="002E3161"/>
    <w:rsid w:val="002E4C06"/>
    <w:rsid w:val="002F4DC9"/>
    <w:rsid w:val="002F6B49"/>
    <w:rsid w:val="00300C93"/>
    <w:rsid w:val="00305BF7"/>
    <w:rsid w:val="00313A4B"/>
    <w:rsid w:val="00315B13"/>
    <w:rsid w:val="003309B5"/>
    <w:rsid w:val="0034213A"/>
    <w:rsid w:val="00344509"/>
    <w:rsid w:val="0034605E"/>
    <w:rsid w:val="003461B2"/>
    <w:rsid w:val="003517A1"/>
    <w:rsid w:val="00351E0F"/>
    <w:rsid w:val="0035694A"/>
    <w:rsid w:val="00356B7E"/>
    <w:rsid w:val="003613DA"/>
    <w:rsid w:val="00361776"/>
    <w:rsid w:val="00366A3A"/>
    <w:rsid w:val="00375823"/>
    <w:rsid w:val="0037732E"/>
    <w:rsid w:val="00386CE6"/>
    <w:rsid w:val="00387EBB"/>
    <w:rsid w:val="00394593"/>
    <w:rsid w:val="003A4577"/>
    <w:rsid w:val="003A7BFD"/>
    <w:rsid w:val="003B48F6"/>
    <w:rsid w:val="003C58DC"/>
    <w:rsid w:val="003C5A76"/>
    <w:rsid w:val="003C6284"/>
    <w:rsid w:val="003D5AE8"/>
    <w:rsid w:val="003D7858"/>
    <w:rsid w:val="003D790C"/>
    <w:rsid w:val="003E2F70"/>
    <w:rsid w:val="003E455E"/>
    <w:rsid w:val="00410478"/>
    <w:rsid w:val="004170C3"/>
    <w:rsid w:val="00422B30"/>
    <w:rsid w:val="004312FC"/>
    <w:rsid w:val="00431B32"/>
    <w:rsid w:val="00431B42"/>
    <w:rsid w:val="0043279D"/>
    <w:rsid w:val="00435E33"/>
    <w:rsid w:val="004415BF"/>
    <w:rsid w:val="004457FC"/>
    <w:rsid w:val="00451B1A"/>
    <w:rsid w:val="00457688"/>
    <w:rsid w:val="00461458"/>
    <w:rsid w:val="00463025"/>
    <w:rsid w:val="004672ED"/>
    <w:rsid w:val="004800DC"/>
    <w:rsid w:val="00491C5B"/>
    <w:rsid w:val="00492A36"/>
    <w:rsid w:val="004965B4"/>
    <w:rsid w:val="004B7E13"/>
    <w:rsid w:val="004C4F38"/>
    <w:rsid w:val="004C54F6"/>
    <w:rsid w:val="004D1ED6"/>
    <w:rsid w:val="004D2BE1"/>
    <w:rsid w:val="004D74FD"/>
    <w:rsid w:val="004E0458"/>
    <w:rsid w:val="004E08C2"/>
    <w:rsid w:val="00504B93"/>
    <w:rsid w:val="00506E45"/>
    <w:rsid w:val="005127E5"/>
    <w:rsid w:val="005223B8"/>
    <w:rsid w:val="005237E8"/>
    <w:rsid w:val="00532713"/>
    <w:rsid w:val="00546560"/>
    <w:rsid w:val="0054768E"/>
    <w:rsid w:val="00550767"/>
    <w:rsid w:val="00552E00"/>
    <w:rsid w:val="005577D9"/>
    <w:rsid w:val="0056647C"/>
    <w:rsid w:val="00571740"/>
    <w:rsid w:val="00574DBC"/>
    <w:rsid w:val="00575F56"/>
    <w:rsid w:val="00585D0E"/>
    <w:rsid w:val="005920D5"/>
    <w:rsid w:val="005A1C6B"/>
    <w:rsid w:val="005A46E3"/>
    <w:rsid w:val="005B4004"/>
    <w:rsid w:val="005B696E"/>
    <w:rsid w:val="005C0BA4"/>
    <w:rsid w:val="005C2051"/>
    <w:rsid w:val="005C4278"/>
    <w:rsid w:val="005C5AE9"/>
    <w:rsid w:val="005C6ED1"/>
    <w:rsid w:val="005D0DA9"/>
    <w:rsid w:val="005E7F9E"/>
    <w:rsid w:val="005F16B5"/>
    <w:rsid w:val="005F4881"/>
    <w:rsid w:val="005F63EC"/>
    <w:rsid w:val="00602765"/>
    <w:rsid w:val="0060322B"/>
    <w:rsid w:val="006034E7"/>
    <w:rsid w:val="00604366"/>
    <w:rsid w:val="00613250"/>
    <w:rsid w:val="006172DA"/>
    <w:rsid w:val="00620EFD"/>
    <w:rsid w:val="00621FE9"/>
    <w:rsid w:val="0063048F"/>
    <w:rsid w:val="00632EDF"/>
    <w:rsid w:val="00646994"/>
    <w:rsid w:val="00653C00"/>
    <w:rsid w:val="006552F7"/>
    <w:rsid w:val="0065728F"/>
    <w:rsid w:val="006623AF"/>
    <w:rsid w:val="006639B1"/>
    <w:rsid w:val="00667ADE"/>
    <w:rsid w:val="0068734A"/>
    <w:rsid w:val="006906B4"/>
    <w:rsid w:val="00691C91"/>
    <w:rsid w:val="006965DC"/>
    <w:rsid w:val="00697B7E"/>
    <w:rsid w:val="006A5D9D"/>
    <w:rsid w:val="006B132D"/>
    <w:rsid w:val="006B438D"/>
    <w:rsid w:val="006B5024"/>
    <w:rsid w:val="006E3002"/>
    <w:rsid w:val="006E3244"/>
    <w:rsid w:val="006F3A6E"/>
    <w:rsid w:val="00702601"/>
    <w:rsid w:val="00702F9A"/>
    <w:rsid w:val="00703CD2"/>
    <w:rsid w:val="00707E92"/>
    <w:rsid w:val="007141FA"/>
    <w:rsid w:val="00714E5D"/>
    <w:rsid w:val="00714E82"/>
    <w:rsid w:val="0071591A"/>
    <w:rsid w:val="00726EEF"/>
    <w:rsid w:val="0073499F"/>
    <w:rsid w:val="00736044"/>
    <w:rsid w:val="00740B88"/>
    <w:rsid w:val="0074128F"/>
    <w:rsid w:val="00743818"/>
    <w:rsid w:val="00743B02"/>
    <w:rsid w:val="0075414E"/>
    <w:rsid w:val="00755ED4"/>
    <w:rsid w:val="00763A07"/>
    <w:rsid w:val="00766ABE"/>
    <w:rsid w:val="00766ADD"/>
    <w:rsid w:val="00770DA0"/>
    <w:rsid w:val="007775FD"/>
    <w:rsid w:val="007810CD"/>
    <w:rsid w:val="00783AE6"/>
    <w:rsid w:val="007B1D95"/>
    <w:rsid w:val="007B4860"/>
    <w:rsid w:val="007C27B6"/>
    <w:rsid w:val="007C7109"/>
    <w:rsid w:val="007D7318"/>
    <w:rsid w:val="007E2295"/>
    <w:rsid w:val="007E26C5"/>
    <w:rsid w:val="007E667A"/>
    <w:rsid w:val="007F068D"/>
    <w:rsid w:val="007F2479"/>
    <w:rsid w:val="007F2ADC"/>
    <w:rsid w:val="007F2D3C"/>
    <w:rsid w:val="007F2D57"/>
    <w:rsid w:val="007F7092"/>
    <w:rsid w:val="0080256A"/>
    <w:rsid w:val="00807715"/>
    <w:rsid w:val="00810FD4"/>
    <w:rsid w:val="00814FBE"/>
    <w:rsid w:val="00824D7E"/>
    <w:rsid w:val="008455F2"/>
    <w:rsid w:val="00857AAF"/>
    <w:rsid w:val="00866723"/>
    <w:rsid w:val="0087257A"/>
    <w:rsid w:val="00874346"/>
    <w:rsid w:val="00875C6C"/>
    <w:rsid w:val="0088522F"/>
    <w:rsid w:val="00885BE0"/>
    <w:rsid w:val="008925EA"/>
    <w:rsid w:val="008950F7"/>
    <w:rsid w:val="008A4422"/>
    <w:rsid w:val="008A5D41"/>
    <w:rsid w:val="008A666F"/>
    <w:rsid w:val="008B65EA"/>
    <w:rsid w:val="008B6923"/>
    <w:rsid w:val="008C1D05"/>
    <w:rsid w:val="008C68C5"/>
    <w:rsid w:val="008C7B8D"/>
    <w:rsid w:val="008D1EC2"/>
    <w:rsid w:val="008D4FC0"/>
    <w:rsid w:val="008D633E"/>
    <w:rsid w:val="008E1097"/>
    <w:rsid w:val="008E1777"/>
    <w:rsid w:val="0090251A"/>
    <w:rsid w:val="009033B5"/>
    <w:rsid w:val="00906DE8"/>
    <w:rsid w:val="00907B99"/>
    <w:rsid w:val="009135C0"/>
    <w:rsid w:val="00914499"/>
    <w:rsid w:val="00925943"/>
    <w:rsid w:val="00933AC1"/>
    <w:rsid w:val="00933C19"/>
    <w:rsid w:val="0093534E"/>
    <w:rsid w:val="00944E86"/>
    <w:rsid w:val="00945E56"/>
    <w:rsid w:val="0095081D"/>
    <w:rsid w:val="00954F8E"/>
    <w:rsid w:val="00963DA4"/>
    <w:rsid w:val="009642B8"/>
    <w:rsid w:val="00973826"/>
    <w:rsid w:val="009754EB"/>
    <w:rsid w:val="009825D8"/>
    <w:rsid w:val="00983CE4"/>
    <w:rsid w:val="009849D9"/>
    <w:rsid w:val="00984DEB"/>
    <w:rsid w:val="009954C4"/>
    <w:rsid w:val="009A0102"/>
    <w:rsid w:val="009A0326"/>
    <w:rsid w:val="009A0F27"/>
    <w:rsid w:val="009A2BFD"/>
    <w:rsid w:val="009A4385"/>
    <w:rsid w:val="009B0E09"/>
    <w:rsid w:val="009B13A3"/>
    <w:rsid w:val="009B4543"/>
    <w:rsid w:val="009B5B94"/>
    <w:rsid w:val="009C1C15"/>
    <w:rsid w:val="009C332A"/>
    <w:rsid w:val="009D010F"/>
    <w:rsid w:val="009D3C62"/>
    <w:rsid w:val="009E5B1D"/>
    <w:rsid w:val="009F072D"/>
    <w:rsid w:val="009F3FAA"/>
    <w:rsid w:val="009F5D4E"/>
    <w:rsid w:val="009F6FEA"/>
    <w:rsid w:val="00A009CF"/>
    <w:rsid w:val="00A0228E"/>
    <w:rsid w:val="00A03F44"/>
    <w:rsid w:val="00A173E2"/>
    <w:rsid w:val="00A22634"/>
    <w:rsid w:val="00A37101"/>
    <w:rsid w:val="00A37621"/>
    <w:rsid w:val="00A4607B"/>
    <w:rsid w:val="00A51526"/>
    <w:rsid w:val="00A8120A"/>
    <w:rsid w:val="00A8441C"/>
    <w:rsid w:val="00A858CE"/>
    <w:rsid w:val="00A86CC6"/>
    <w:rsid w:val="00A9633F"/>
    <w:rsid w:val="00AA246C"/>
    <w:rsid w:val="00AA3944"/>
    <w:rsid w:val="00AA7A72"/>
    <w:rsid w:val="00AB0621"/>
    <w:rsid w:val="00AC5AB2"/>
    <w:rsid w:val="00AD7E6B"/>
    <w:rsid w:val="00AE0682"/>
    <w:rsid w:val="00AE3241"/>
    <w:rsid w:val="00B10A94"/>
    <w:rsid w:val="00B10FD3"/>
    <w:rsid w:val="00B122E9"/>
    <w:rsid w:val="00B12389"/>
    <w:rsid w:val="00B16C29"/>
    <w:rsid w:val="00B32FD8"/>
    <w:rsid w:val="00B4178D"/>
    <w:rsid w:val="00B42D63"/>
    <w:rsid w:val="00B43DD3"/>
    <w:rsid w:val="00B757E2"/>
    <w:rsid w:val="00B8067B"/>
    <w:rsid w:val="00B8505E"/>
    <w:rsid w:val="00B93D55"/>
    <w:rsid w:val="00B9731E"/>
    <w:rsid w:val="00BC6170"/>
    <w:rsid w:val="00BD2317"/>
    <w:rsid w:val="00BE1AAF"/>
    <w:rsid w:val="00BE2524"/>
    <w:rsid w:val="00C31C40"/>
    <w:rsid w:val="00C34070"/>
    <w:rsid w:val="00C357BA"/>
    <w:rsid w:val="00C3677B"/>
    <w:rsid w:val="00C37956"/>
    <w:rsid w:val="00C42323"/>
    <w:rsid w:val="00C441E6"/>
    <w:rsid w:val="00C45603"/>
    <w:rsid w:val="00C50064"/>
    <w:rsid w:val="00C5638F"/>
    <w:rsid w:val="00C5785E"/>
    <w:rsid w:val="00C61C59"/>
    <w:rsid w:val="00C62B07"/>
    <w:rsid w:val="00C62E1F"/>
    <w:rsid w:val="00C654A2"/>
    <w:rsid w:val="00C66848"/>
    <w:rsid w:val="00C72AC2"/>
    <w:rsid w:val="00C73D89"/>
    <w:rsid w:val="00C865AF"/>
    <w:rsid w:val="00C8668A"/>
    <w:rsid w:val="00C9549B"/>
    <w:rsid w:val="00CA1F30"/>
    <w:rsid w:val="00CA541F"/>
    <w:rsid w:val="00CB4850"/>
    <w:rsid w:val="00CB5B44"/>
    <w:rsid w:val="00CB7FE9"/>
    <w:rsid w:val="00CC0CBD"/>
    <w:rsid w:val="00CC52EC"/>
    <w:rsid w:val="00CC53DC"/>
    <w:rsid w:val="00CD33FE"/>
    <w:rsid w:val="00CE323E"/>
    <w:rsid w:val="00CF0B4E"/>
    <w:rsid w:val="00D00C74"/>
    <w:rsid w:val="00D0621E"/>
    <w:rsid w:val="00D066CD"/>
    <w:rsid w:val="00D104BB"/>
    <w:rsid w:val="00D114C4"/>
    <w:rsid w:val="00D167B0"/>
    <w:rsid w:val="00D27A1C"/>
    <w:rsid w:val="00D27EF0"/>
    <w:rsid w:val="00D30DA8"/>
    <w:rsid w:val="00D322D6"/>
    <w:rsid w:val="00D356B7"/>
    <w:rsid w:val="00D35872"/>
    <w:rsid w:val="00D376A7"/>
    <w:rsid w:val="00D50818"/>
    <w:rsid w:val="00D516B0"/>
    <w:rsid w:val="00D62110"/>
    <w:rsid w:val="00D63390"/>
    <w:rsid w:val="00D6369F"/>
    <w:rsid w:val="00D65A88"/>
    <w:rsid w:val="00D65D79"/>
    <w:rsid w:val="00D80F72"/>
    <w:rsid w:val="00D812CE"/>
    <w:rsid w:val="00D847C6"/>
    <w:rsid w:val="00D8583F"/>
    <w:rsid w:val="00D90D19"/>
    <w:rsid w:val="00D95878"/>
    <w:rsid w:val="00DA34D8"/>
    <w:rsid w:val="00DA76F7"/>
    <w:rsid w:val="00DB0A5E"/>
    <w:rsid w:val="00DB497C"/>
    <w:rsid w:val="00DB7628"/>
    <w:rsid w:val="00DC256F"/>
    <w:rsid w:val="00DC28A1"/>
    <w:rsid w:val="00DC3665"/>
    <w:rsid w:val="00DD6D16"/>
    <w:rsid w:val="00DE6F6F"/>
    <w:rsid w:val="00DF55B9"/>
    <w:rsid w:val="00E02103"/>
    <w:rsid w:val="00E103E5"/>
    <w:rsid w:val="00E34FBD"/>
    <w:rsid w:val="00E360EA"/>
    <w:rsid w:val="00E50360"/>
    <w:rsid w:val="00E601E4"/>
    <w:rsid w:val="00E67736"/>
    <w:rsid w:val="00E73AA7"/>
    <w:rsid w:val="00E7473E"/>
    <w:rsid w:val="00E77758"/>
    <w:rsid w:val="00E82FE8"/>
    <w:rsid w:val="00E84848"/>
    <w:rsid w:val="00E91847"/>
    <w:rsid w:val="00EA2661"/>
    <w:rsid w:val="00EA2B3A"/>
    <w:rsid w:val="00EB1F29"/>
    <w:rsid w:val="00EC0BF2"/>
    <w:rsid w:val="00EC6E65"/>
    <w:rsid w:val="00ED55AA"/>
    <w:rsid w:val="00ED5C53"/>
    <w:rsid w:val="00EE020F"/>
    <w:rsid w:val="00EE0B7C"/>
    <w:rsid w:val="00EE3380"/>
    <w:rsid w:val="00EE45C1"/>
    <w:rsid w:val="00EE60BC"/>
    <w:rsid w:val="00EF63E0"/>
    <w:rsid w:val="00EF642C"/>
    <w:rsid w:val="00F00655"/>
    <w:rsid w:val="00F03372"/>
    <w:rsid w:val="00F04C73"/>
    <w:rsid w:val="00F077DE"/>
    <w:rsid w:val="00F177A6"/>
    <w:rsid w:val="00F34F71"/>
    <w:rsid w:val="00F454CC"/>
    <w:rsid w:val="00F476E9"/>
    <w:rsid w:val="00F61F23"/>
    <w:rsid w:val="00F62865"/>
    <w:rsid w:val="00F6484F"/>
    <w:rsid w:val="00F73556"/>
    <w:rsid w:val="00F73D24"/>
    <w:rsid w:val="00F74316"/>
    <w:rsid w:val="00F774ED"/>
    <w:rsid w:val="00F8115C"/>
    <w:rsid w:val="00F81CC3"/>
    <w:rsid w:val="00F850E2"/>
    <w:rsid w:val="00F85DFA"/>
    <w:rsid w:val="00F901D3"/>
    <w:rsid w:val="00F95079"/>
    <w:rsid w:val="00F95BB9"/>
    <w:rsid w:val="00FA1432"/>
    <w:rsid w:val="00FA3CFC"/>
    <w:rsid w:val="00FA63E7"/>
    <w:rsid w:val="00FB0272"/>
    <w:rsid w:val="00FC1A3C"/>
    <w:rsid w:val="00FC36DD"/>
    <w:rsid w:val="00FC5FE4"/>
    <w:rsid w:val="00FC7A05"/>
    <w:rsid w:val="00FD70E2"/>
    <w:rsid w:val="00FE0721"/>
    <w:rsid w:val="00FE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2CF2C0"/>
  <w15:docId w15:val="{E0D07867-EAB1-4BEE-9F4E-39EF19943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36C"/>
    <w:pPr>
      <w:spacing w:after="200" w:line="276" w:lineRule="auto"/>
    </w:pPr>
    <w:rPr>
      <w:rFonts w:cs="Calibri"/>
      <w:sz w:val="22"/>
      <w:szCs w:val="22"/>
      <w:lang w:val="en-GB" w:eastAsia="en-US"/>
    </w:rPr>
  </w:style>
  <w:style w:type="paragraph" w:styleId="Heading2">
    <w:name w:val="heading 2"/>
    <w:basedOn w:val="Normal"/>
    <w:link w:val="Heading2Char"/>
    <w:uiPriority w:val="9"/>
    <w:qFormat/>
    <w:locked/>
    <w:rsid w:val="008E1097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D7858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D7858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rsid w:val="003D7858"/>
    <w:rPr>
      <w:color w:val="0000FF"/>
      <w:u w:val="single"/>
    </w:rPr>
  </w:style>
  <w:style w:type="paragraph" w:customStyle="1" w:styleId="Char1CharCharChar">
    <w:name w:val="Char1 Char Char Char"/>
    <w:basedOn w:val="Normal"/>
    <w:uiPriority w:val="99"/>
    <w:semiHidden/>
    <w:rsid w:val="007141FA"/>
    <w:pPr>
      <w:spacing w:after="160" w:line="240" w:lineRule="exact"/>
    </w:pPr>
    <w:rPr>
      <w:rFonts w:ascii="Arial" w:hAnsi="Arial" w:cs="Arial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300C93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cs="Times New Roman"/>
      <w:sz w:val="20"/>
      <w:szCs w:val="20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574DBC"/>
    <w:rPr>
      <w:lang w:val="en-GB"/>
    </w:rPr>
  </w:style>
  <w:style w:type="character" w:styleId="CommentReference">
    <w:name w:val="annotation reference"/>
    <w:uiPriority w:val="99"/>
    <w:semiHidden/>
    <w:rsid w:val="006034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34E7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34E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34E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34E7"/>
    <w:rPr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14E5D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714E5D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A37101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81CC3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link w:val="BodyTextIndent"/>
    <w:uiPriority w:val="99"/>
    <w:semiHidden/>
    <w:rsid w:val="00F81CC3"/>
    <w:rPr>
      <w:rFonts w:cs="Calibri"/>
      <w:sz w:val="22"/>
      <w:szCs w:val="22"/>
      <w:lang w:val="en-GB" w:eastAsia="en-US"/>
    </w:rPr>
  </w:style>
  <w:style w:type="character" w:customStyle="1" w:styleId="st">
    <w:name w:val="st"/>
    <w:basedOn w:val="DefaultParagraphFont"/>
    <w:rsid w:val="00D00C74"/>
  </w:style>
  <w:style w:type="paragraph" w:styleId="PlainText">
    <w:name w:val="Plain Text"/>
    <w:basedOn w:val="Normal"/>
    <w:link w:val="PlainTextChar"/>
    <w:uiPriority w:val="99"/>
    <w:unhideWhenUsed/>
    <w:rsid w:val="00C45603"/>
    <w:pPr>
      <w:spacing w:after="0" w:line="240" w:lineRule="auto"/>
    </w:pPr>
    <w:rPr>
      <w:rFonts w:cs="Times New Roman"/>
      <w:szCs w:val="21"/>
    </w:rPr>
  </w:style>
  <w:style w:type="character" w:customStyle="1" w:styleId="PlainTextChar">
    <w:name w:val="Plain Text Char"/>
    <w:link w:val="PlainText"/>
    <w:uiPriority w:val="99"/>
    <w:rsid w:val="00C45603"/>
    <w:rPr>
      <w:rFonts w:eastAsia="Calibri" w:cs="Times New Roman"/>
      <w:sz w:val="22"/>
      <w:szCs w:val="21"/>
      <w:lang w:eastAsia="en-US"/>
    </w:rPr>
  </w:style>
  <w:style w:type="table" w:styleId="TableGrid">
    <w:name w:val="Table Grid"/>
    <w:basedOn w:val="TableNormal"/>
    <w:uiPriority w:val="59"/>
    <w:locked/>
    <w:rsid w:val="00EE45C1"/>
    <w:rPr>
      <w:rFonts w:eastAsia="Times New Roman"/>
      <w:sz w:val="24"/>
      <w:szCs w:val="24"/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D0621E"/>
    <w:rPr>
      <w:rFonts w:cs="Calibri"/>
      <w:sz w:val="22"/>
      <w:szCs w:val="2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8E1097"/>
    <w:rPr>
      <w:rFonts w:ascii="Times New Roman" w:hAnsi="Times New Roman"/>
      <w:b/>
      <w:bCs/>
      <w:sz w:val="36"/>
      <w:szCs w:val="3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44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8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65D68-CBB9-45C6-AD15-3E5424094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2971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Parker, Diane</dc:creator>
  <cp:lastModifiedBy>Bingwa.Babulele</cp:lastModifiedBy>
  <cp:revision>2</cp:revision>
  <cp:lastPrinted>2017-08-28T10:36:00Z</cp:lastPrinted>
  <dcterms:created xsi:type="dcterms:W3CDTF">2017-08-31T11:59:00Z</dcterms:created>
  <dcterms:modified xsi:type="dcterms:W3CDTF">2017-08-31T11:59:00Z</dcterms:modified>
</cp:coreProperties>
</file>