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1477A4" w:rsidRPr="006C2713" w:rsidRDefault="001477A4" w:rsidP="00670234">
      <w:pPr>
        <w:spacing w:after="0" w:line="320" w:lineRule="exact"/>
        <w:jc w:val="both"/>
        <w:rPr>
          <w:rFonts w:ascii="Arial" w:eastAsia="Times New Roman" w:hAnsi="Arial" w:cs="Arial"/>
          <w:b/>
          <w:bCs/>
          <w:sz w:val="24"/>
          <w:szCs w:val="24"/>
          <w:lang w:val="en-GB"/>
        </w:rPr>
      </w:pPr>
      <w:r w:rsidRPr="006C2713">
        <w:rPr>
          <w:rFonts w:ascii="Arial" w:eastAsia="Times New Roman" w:hAnsi="Arial" w:cs="Arial"/>
          <w:b/>
          <w:bCs/>
          <w:sz w:val="24"/>
          <w:szCs w:val="24"/>
          <w:lang w:val="en-GB"/>
        </w:rPr>
        <w:t>NATIONAL ASSEMBLY</w:t>
      </w:r>
    </w:p>
    <w:p w:rsidR="001477A4" w:rsidRPr="006C2713" w:rsidRDefault="001477A4" w:rsidP="00670234">
      <w:pPr>
        <w:spacing w:after="0" w:line="320" w:lineRule="exact"/>
        <w:jc w:val="both"/>
        <w:rPr>
          <w:rFonts w:ascii="Arial" w:eastAsia="Times New Roman" w:hAnsi="Arial" w:cs="Arial"/>
          <w:b/>
          <w:bCs/>
          <w:sz w:val="24"/>
          <w:szCs w:val="24"/>
          <w:lang w:val="en-GB"/>
        </w:rPr>
      </w:pPr>
    </w:p>
    <w:p w:rsidR="006C2713" w:rsidRPr="006C2713" w:rsidRDefault="006C2713" w:rsidP="006C2713">
      <w:pPr>
        <w:keepNext/>
        <w:spacing w:after="0" w:line="320" w:lineRule="exact"/>
        <w:jc w:val="both"/>
        <w:outlineLvl w:val="0"/>
        <w:rPr>
          <w:rFonts w:ascii="Arial" w:eastAsia="Times New Roman" w:hAnsi="Arial" w:cs="Arial"/>
          <w:b/>
          <w:bCs/>
          <w:sz w:val="24"/>
          <w:szCs w:val="24"/>
          <w:lang w:val="en-GB"/>
        </w:rPr>
      </w:pPr>
      <w:r w:rsidRPr="006C2713">
        <w:rPr>
          <w:rFonts w:ascii="Arial" w:eastAsia="Times New Roman" w:hAnsi="Arial" w:cs="Arial"/>
          <w:b/>
          <w:bCs/>
          <w:sz w:val="24"/>
          <w:szCs w:val="24"/>
          <w:lang w:val="en-GB"/>
        </w:rPr>
        <w:t>QUESTION NO. 2368</w:t>
      </w:r>
    </w:p>
    <w:p w:rsidR="006C2713" w:rsidRPr="006C2713" w:rsidRDefault="006C2713" w:rsidP="006C2713">
      <w:pPr>
        <w:spacing w:after="0" w:line="240" w:lineRule="auto"/>
        <w:rPr>
          <w:rFonts w:ascii="Arial" w:eastAsia="Times New Roman" w:hAnsi="Arial" w:cs="Arial"/>
          <w:sz w:val="24"/>
          <w:szCs w:val="24"/>
          <w:lang w:val="en-GB"/>
        </w:rPr>
      </w:pPr>
    </w:p>
    <w:p w:rsidR="006C2713" w:rsidRPr="006C2713" w:rsidRDefault="006C2713" w:rsidP="006C2713">
      <w:pPr>
        <w:spacing w:after="0" w:line="320" w:lineRule="exact"/>
        <w:jc w:val="both"/>
        <w:rPr>
          <w:rFonts w:ascii="Arial" w:eastAsia="Times New Roman" w:hAnsi="Arial" w:cs="Arial"/>
          <w:b/>
          <w:bCs/>
          <w:sz w:val="24"/>
          <w:szCs w:val="24"/>
          <w:lang w:val="en-GB"/>
        </w:rPr>
      </w:pPr>
      <w:r w:rsidRPr="006C2713">
        <w:rPr>
          <w:rFonts w:ascii="Arial" w:eastAsia="Times New Roman" w:hAnsi="Arial" w:cs="Arial"/>
          <w:b/>
          <w:bCs/>
          <w:sz w:val="24"/>
          <w:szCs w:val="24"/>
          <w:lang w:val="en-GB"/>
        </w:rPr>
        <w:t xml:space="preserve">DATE OF PUBLICATION: Friday, 12 November 2021 </w:t>
      </w:r>
    </w:p>
    <w:p w:rsidR="006C2713" w:rsidRPr="006C2713" w:rsidRDefault="006C2713" w:rsidP="006C2713">
      <w:pPr>
        <w:spacing w:after="0" w:line="320" w:lineRule="exact"/>
        <w:jc w:val="both"/>
        <w:rPr>
          <w:rFonts w:ascii="Arial" w:eastAsia="Times New Roman" w:hAnsi="Arial" w:cs="Arial"/>
          <w:b/>
          <w:bCs/>
          <w:sz w:val="24"/>
          <w:szCs w:val="24"/>
          <w:lang w:val="en-GB"/>
        </w:rPr>
      </w:pPr>
    </w:p>
    <w:p w:rsidR="006C2713" w:rsidRPr="006C2713" w:rsidRDefault="006C2713" w:rsidP="006C2713">
      <w:pPr>
        <w:keepNext/>
        <w:spacing w:after="0" w:line="320" w:lineRule="exact"/>
        <w:jc w:val="both"/>
        <w:outlineLvl w:val="1"/>
        <w:rPr>
          <w:rFonts w:ascii="Arial" w:eastAsia="Times New Roman" w:hAnsi="Arial" w:cs="Arial"/>
          <w:b/>
          <w:bCs/>
          <w:sz w:val="24"/>
          <w:szCs w:val="24"/>
          <w:lang w:val="en-GB"/>
        </w:rPr>
      </w:pPr>
      <w:r w:rsidRPr="006C2713">
        <w:rPr>
          <w:rFonts w:ascii="Arial" w:eastAsia="Times New Roman" w:hAnsi="Arial" w:cs="Arial"/>
          <w:b/>
          <w:bCs/>
          <w:sz w:val="24"/>
          <w:szCs w:val="24"/>
          <w:lang w:val="en-GB"/>
        </w:rPr>
        <w:t>INTERNAL QUESTION PAPER 25 – 2021</w:t>
      </w:r>
    </w:p>
    <w:p w:rsidR="006C2713" w:rsidRPr="006C2713" w:rsidRDefault="006C2713" w:rsidP="006C2713">
      <w:pPr>
        <w:spacing w:after="0" w:line="240" w:lineRule="auto"/>
        <w:rPr>
          <w:rFonts w:ascii="Arial" w:eastAsia="Times New Roman" w:hAnsi="Arial" w:cs="Arial"/>
          <w:sz w:val="24"/>
          <w:szCs w:val="24"/>
          <w:lang w:val="en-GB"/>
        </w:rPr>
      </w:pPr>
    </w:p>
    <w:p w:rsidR="006C2713" w:rsidRPr="006C2713" w:rsidRDefault="006C2713" w:rsidP="006C2713">
      <w:pPr>
        <w:spacing w:before="100" w:beforeAutospacing="1" w:after="100" w:afterAutospacing="1" w:line="320" w:lineRule="exact"/>
        <w:jc w:val="both"/>
        <w:outlineLvl w:val="0"/>
        <w:rPr>
          <w:rFonts w:ascii="Arial" w:hAnsi="Arial" w:cs="Arial"/>
          <w:sz w:val="24"/>
          <w:szCs w:val="24"/>
        </w:rPr>
      </w:pPr>
      <w:r w:rsidRPr="006C2713">
        <w:rPr>
          <w:rFonts w:ascii="Arial" w:hAnsi="Arial" w:cs="Arial"/>
          <w:b/>
          <w:sz w:val="24"/>
          <w:szCs w:val="24"/>
        </w:rPr>
        <w:t>2368.</w:t>
      </w:r>
      <w:r w:rsidRPr="006C2713">
        <w:rPr>
          <w:rFonts w:ascii="Arial" w:hAnsi="Arial" w:cs="Arial"/>
          <w:b/>
          <w:sz w:val="24"/>
          <w:szCs w:val="24"/>
        </w:rPr>
        <w:tab/>
        <w:t>Ms L H Arries  (EFF) to ask the Minister of Home Affairs</w:t>
      </w:r>
      <w:r w:rsidRPr="006C2713">
        <w:rPr>
          <w:rFonts w:ascii="Arial" w:hAnsi="Arial" w:cs="Arial"/>
          <w:b/>
          <w:sz w:val="24"/>
          <w:szCs w:val="24"/>
        </w:rPr>
        <w:fldChar w:fldCharType="begin"/>
      </w:r>
      <w:r w:rsidRPr="006C2713">
        <w:rPr>
          <w:rFonts w:ascii="Arial" w:hAnsi="Arial" w:cs="Arial"/>
          <w:sz w:val="24"/>
          <w:szCs w:val="24"/>
        </w:rPr>
        <w:instrText xml:space="preserve"> XE "</w:instrText>
      </w:r>
      <w:r w:rsidRPr="006C2713">
        <w:rPr>
          <w:rFonts w:ascii="Arial" w:hAnsi="Arial" w:cs="Arial"/>
          <w:b/>
          <w:sz w:val="24"/>
          <w:szCs w:val="24"/>
        </w:rPr>
        <w:instrText>Home Affairs</w:instrText>
      </w:r>
      <w:r w:rsidRPr="006C2713">
        <w:rPr>
          <w:rFonts w:ascii="Arial" w:hAnsi="Arial" w:cs="Arial"/>
          <w:sz w:val="24"/>
          <w:szCs w:val="24"/>
        </w:rPr>
        <w:instrText xml:space="preserve">" </w:instrText>
      </w:r>
      <w:r w:rsidRPr="006C2713">
        <w:rPr>
          <w:rFonts w:ascii="Arial" w:hAnsi="Arial" w:cs="Arial"/>
          <w:b/>
          <w:sz w:val="24"/>
          <w:szCs w:val="24"/>
        </w:rPr>
        <w:fldChar w:fldCharType="end"/>
      </w:r>
      <w:r w:rsidRPr="006C2713">
        <w:rPr>
          <w:rFonts w:ascii="Arial" w:hAnsi="Arial" w:cs="Arial"/>
          <w:b/>
          <w:sz w:val="24"/>
          <w:szCs w:val="24"/>
        </w:rPr>
        <w:t xml:space="preserve">: </w:t>
      </w:r>
    </w:p>
    <w:p w:rsidR="006C2713" w:rsidRPr="006C2713" w:rsidRDefault="006C2713" w:rsidP="006C2713">
      <w:pPr>
        <w:spacing w:before="100" w:beforeAutospacing="1" w:after="100" w:afterAutospacing="1" w:line="320" w:lineRule="exact"/>
        <w:jc w:val="both"/>
        <w:outlineLvl w:val="0"/>
        <w:rPr>
          <w:rFonts w:ascii="Arial" w:hAnsi="Arial" w:cs="Arial"/>
          <w:sz w:val="24"/>
          <w:szCs w:val="24"/>
          <w:lang w:val="en-GB"/>
        </w:rPr>
      </w:pPr>
      <w:r w:rsidRPr="006C2713">
        <w:rPr>
          <w:rFonts w:ascii="Arial" w:eastAsia="Times New Roman" w:hAnsi="Arial" w:cs="Arial"/>
          <w:sz w:val="24"/>
          <w:szCs w:val="24"/>
          <w:lang w:val="en-GB"/>
        </w:rPr>
        <w:t>(</w:t>
      </w:r>
      <w:r w:rsidRPr="006C2713">
        <w:rPr>
          <w:rFonts w:ascii="Arial" w:hAnsi="Arial" w:cs="Arial"/>
          <w:sz w:val="24"/>
          <w:szCs w:val="24"/>
          <w:lang w:val="en-GB"/>
        </w:rPr>
        <w:t>What programmes has his department put in place to ensure that children of foreign nationals, who are born in the Republic, have access to all necessary documentation?</w:t>
      </w:r>
      <w:r w:rsidRPr="006C2713">
        <w:rPr>
          <w:rFonts w:ascii="Arial" w:hAnsi="Arial" w:cs="Arial"/>
          <w:sz w:val="24"/>
          <w:szCs w:val="24"/>
          <w:lang w:val="en-GB"/>
        </w:rPr>
        <w:tab/>
      </w:r>
      <w:r w:rsidRPr="006C2713">
        <w:rPr>
          <w:rFonts w:ascii="Arial" w:hAnsi="Arial" w:cs="Arial"/>
          <w:sz w:val="24"/>
          <w:szCs w:val="24"/>
          <w:lang w:val="en-GB"/>
        </w:rPr>
        <w:tab/>
      </w:r>
      <w:r w:rsidRPr="006C2713">
        <w:rPr>
          <w:rFonts w:ascii="Arial" w:hAnsi="Arial" w:cs="Arial"/>
          <w:sz w:val="24"/>
          <w:szCs w:val="24"/>
          <w:lang w:val="en-GB"/>
        </w:rPr>
        <w:tab/>
      </w:r>
      <w:r w:rsidRPr="006C2713">
        <w:rPr>
          <w:rFonts w:ascii="Arial" w:hAnsi="Arial" w:cs="Arial"/>
          <w:sz w:val="24"/>
          <w:szCs w:val="24"/>
          <w:lang w:val="en-GB"/>
        </w:rPr>
        <w:tab/>
      </w:r>
      <w:r w:rsidRPr="006C2713">
        <w:rPr>
          <w:rFonts w:ascii="Arial" w:hAnsi="Arial" w:cs="Arial"/>
          <w:sz w:val="24"/>
          <w:szCs w:val="24"/>
          <w:lang w:val="en-GB"/>
        </w:rPr>
        <w:tab/>
      </w:r>
      <w:r w:rsidRPr="006C2713">
        <w:rPr>
          <w:rFonts w:ascii="Arial" w:hAnsi="Arial" w:cs="Arial"/>
          <w:sz w:val="24"/>
          <w:szCs w:val="24"/>
          <w:lang w:val="en-GB"/>
        </w:rPr>
        <w:tab/>
      </w:r>
      <w:r w:rsidRPr="006C2713">
        <w:rPr>
          <w:rFonts w:ascii="Arial" w:hAnsi="Arial" w:cs="Arial"/>
          <w:sz w:val="24"/>
          <w:szCs w:val="24"/>
          <w:lang w:val="en-GB"/>
        </w:rPr>
        <w:tab/>
      </w:r>
      <w:r w:rsidRPr="006C2713">
        <w:rPr>
          <w:rFonts w:ascii="Arial" w:hAnsi="Arial" w:cs="Arial"/>
          <w:sz w:val="24"/>
          <w:szCs w:val="24"/>
          <w:lang w:val="en-GB"/>
        </w:rPr>
        <w:tab/>
      </w:r>
      <w:r w:rsidRPr="006C2713">
        <w:rPr>
          <w:rFonts w:ascii="Arial" w:hAnsi="Arial" w:cs="Arial"/>
          <w:sz w:val="24"/>
          <w:szCs w:val="24"/>
          <w:lang w:val="en-GB"/>
        </w:rPr>
        <w:tab/>
      </w:r>
      <w:r w:rsidRPr="006C2713">
        <w:rPr>
          <w:rFonts w:ascii="Arial" w:hAnsi="Arial" w:cs="Arial"/>
          <w:sz w:val="24"/>
          <w:szCs w:val="24"/>
          <w:lang w:val="en-GB"/>
        </w:rPr>
        <w:tab/>
        <w:t>NW2740E</w:t>
      </w:r>
    </w:p>
    <w:p w:rsidR="006C2713" w:rsidRPr="006C2713" w:rsidRDefault="006C2713" w:rsidP="006C2713">
      <w:pPr>
        <w:spacing w:after="0" w:line="320" w:lineRule="exact"/>
        <w:jc w:val="both"/>
        <w:rPr>
          <w:rFonts w:ascii="Arial" w:eastAsia="Times New Roman" w:hAnsi="Arial" w:cs="Arial"/>
          <w:sz w:val="24"/>
          <w:szCs w:val="24"/>
          <w:lang w:val="en-GB"/>
        </w:rPr>
      </w:pPr>
      <w:r w:rsidRPr="006C2713">
        <w:rPr>
          <w:rFonts w:ascii="Arial" w:eastAsia="Times New Roman" w:hAnsi="Arial" w:cs="Arial"/>
          <w:b/>
          <w:sz w:val="24"/>
          <w:szCs w:val="24"/>
          <w:lang w:val="en-GB"/>
        </w:rPr>
        <w:t xml:space="preserve">REPLY: </w:t>
      </w:r>
    </w:p>
    <w:p w:rsidR="006C2713" w:rsidRPr="006C2713" w:rsidRDefault="006C2713" w:rsidP="006C2713">
      <w:pPr>
        <w:spacing w:after="0" w:line="320" w:lineRule="exact"/>
        <w:jc w:val="both"/>
        <w:rPr>
          <w:rFonts w:ascii="Arial" w:eastAsia="Times New Roman" w:hAnsi="Arial" w:cs="Arial"/>
          <w:sz w:val="24"/>
          <w:szCs w:val="24"/>
          <w:lang w:val="en-GB"/>
        </w:rPr>
      </w:pPr>
    </w:p>
    <w:p w:rsidR="006C2713" w:rsidRPr="006C2713" w:rsidRDefault="006C2713" w:rsidP="006C2713">
      <w:pPr>
        <w:spacing w:after="0" w:line="320" w:lineRule="exact"/>
        <w:jc w:val="both"/>
        <w:rPr>
          <w:rFonts w:ascii="Arial" w:eastAsia="Times New Roman" w:hAnsi="Arial" w:cs="Arial"/>
          <w:color w:val="242121"/>
          <w:sz w:val="24"/>
          <w:szCs w:val="24"/>
          <w:lang w:eastAsia="en-ZA"/>
        </w:rPr>
      </w:pPr>
      <w:r w:rsidRPr="006C2713">
        <w:rPr>
          <w:rFonts w:ascii="Arial" w:eastAsia="Times New Roman" w:hAnsi="Arial" w:cs="Arial"/>
          <w:sz w:val="24"/>
          <w:szCs w:val="24"/>
          <w:lang w:val="en-GB"/>
        </w:rPr>
        <w:t>The Births and Deaths Act 1992, (Act No 51 of 1992), makes provision for birth registration of all children born in the Republic of South Africa.</w:t>
      </w:r>
      <w:r w:rsidRPr="006C2713">
        <w:rPr>
          <w:rFonts w:ascii="Arial" w:eastAsia="Times New Roman" w:hAnsi="Arial" w:cs="Arial"/>
          <w:sz w:val="24"/>
          <w:szCs w:val="24"/>
        </w:rPr>
        <w:t xml:space="preserve"> </w:t>
      </w:r>
      <w:r w:rsidRPr="006C2713">
        <w:rPr>
          <w:rFonts w:ascii="Arial" w:eastAsia="Times New Roman" w:hAnsi="Arial" w:cs="Arial"/>
          <w:sz w:val="24"/>
          <w:szCs w:val="24"/>
          <w:lang w:val="en-GB"/>
        </w:rPr>
        <w:t xml:space="preserve">Section 9 dealing with </w:t>
      </w:r>
      <w:r w:rsidRPr="006C2713">
        <w:rPr>
          <w:rFonts w:ascii="Arial" w:eastAsia="Times New Roman" w:hAnsi="Arial" w:cs="Arial"/>
          <w:bCs/>
          <w:color w:val="242121"/>
          <w:sz w:val="24"/>
          <w:szCs w:val="24"/>
          <w:lang w:eastAsia="en-ZA"/>
        </w:rPr>
        <w:t>Notice of birth in subsection</w:t>
      </w:r>
      <w:r w:rsidRPr="006C2713">
        <w:rPr>
          <w:rFonts w:ascii="Arial" w:eastAsia="Times New Roman" w:hAnsi="Arial" w:cs="Arial"/>
          <w:b/>
          <w:bCs/>
          <w:color w:val="242121"/>
          <w:sz w:val="24"/>
          <w:szCs w:val="24"/>
          <w:lang w:eastAsia="en-ZA"/>
        </w:rPr>
        <w:t xml:space="preserve"> </w:t>
      </w:r>
      <w:r w:rsidRPr="006C2713">
        <w:rPr>
          <w:rFonts w:ascii="Arial" w:eastAsia="Times New Roman" w:hAnsi="Arial" w:cs="Arial"/>
          <w:color w:val="242121"/>
          <w:sz w:val="24"/>
          <w:szCs w:val="24"/>
          <w:lang w:eastAsia="en-ZA"/>
        </w:rPr>
        <w:t xml:space="preserve">(1) states that in the case of any child born alive, any one of his or her parents, or if the parents are deceased, any of the prescribed persons, shall, within 30 days after the birth of such child, give notice thereof in the prescribed manner, and in compliance with the prescribed requirements, to any person contemplated in section 4. This legislative requirement make reference to any child born in the Republic without discriminating on the basis of the nationality of parents. Legislation provides for issuance of a notification certificate of birth to children born of foreign nationals. </w:t>
      </w:r>
    </w:p>
    <w:p w:rsidR="006C2713" w:rsidRDefault="006C2713" w:rsidP="00670234">
      <w:pPr>
        <w:spacing w:after="0" w:line="320" w:lineRule="exact"/>
        <w:jc w:val="both"/>
        <w:rPr>
          <w:rFonts w:ascii="Arial" w:eastAsia="Times New Roman" w:hAnsi="Arial" w:cs="Arial"/>
          <w:b/>
          <w:bCs/>
          <w:sz w:val="24"/>
          <w:szCs w:val="24"/>
          <w:lang w:val="en-GB"/>
        </w:rPr>
      </w:pPr>
    </w:p>
    <w:p w:rsidR="006C2713" w:rsidRDefault="006C2713" w:rsidP="001477A4">
      <w:pPr>
        <w:tabs>
          <w:tab w:val="left" w:pos="0"/>
        </w:tabs>
        <w:spacing w:after="0" w:line="240" w:lineRule="auto"/>
        <w:jc w:val="both"/>
        <w:rPr>
          <w:rFonts w:ascii="Arial Narrow" w:eastAsia="Times New Roman" w:hAnsi="Arial Narrow" w:cs="Arial"/>
          <w:sz w:val="24"/>
          <w:szCs w:val="24"/>
          <w:lang w:eastAsia="en-ZA"/>
        </w:rPr>
      </w:pPr>
    </w:p>
    <w:p w:rsidR="00AB778E" w:rsidRPr="00AB778E" w:rsidRDefault="00AB778E" w:rsidP="001477A4">
      <w:pPr>
        <w:tabs>
          <w:tab w:val="left" w:pos="0"/>
        </w:tabs>
        <w:spacing w:after="0" w:line="240" w:lineRule="auto"/>
        <w:jc w:val="both"/>
        <w:rPr>
          <w:rFonts w:ascii="Arial Narrow" w:eastAsia="Times New Roman" w:hAnsi="Arial Narrow" w:cs="Arial"/>
          <w:b/>
          <w:sz w:val="24"/>
          <w:szCs w:val="24"/>
          <w:lang w:eastAsia="en-ZA"/>
        </w:rPr>
      </w:pPr>
      <w:r w:rsidRPr="00AB778E">
        <w:rPr>
          <w:rFonts w:ascii="Arial Narrow" w:eastAsia="Times New Roman" w:hAnsi="Arial Narrow" w:cs="Arial"/>
          <w:b/>
          <w:sz w:val="24"/>
          <w:szCs w:val="24"/>
          <w:lang w:eastAsia="en-ZA"/>
        </w:rPr>
        <w:t>END</w:t>
      </w:r>
    </w:p>
    <w:sectPr w:rsidR="00AB778E" w:rsidRPr="00AB778E" w:rsidSect="001477A4">
      <w:footerReference w:type="even" r:id="rId7"/>
      <w:footerReference w:type="default" r:id="rId8"/>
      <w:footerReference w:type="first" r:id="rId9"/>
      <w:pgSz w:w="12240" w:h="15840" w:code="1"/>
      <w:pgMar w:top="568" w:right="1800" w:bottom="108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5C2" w:rsidRDefault="009105C2" w:rsidP="00670234">
      <w:pPr>
        <w:spacing w:after="0" w:line="240" w:lineRule="auto"/>
      </w:pPr>
      <w:r>
        <w:separator/>
      </w:r>
    </w:p>
  </w:endnote>
  <w:endnote w:type="continuationSeparator" w:id="0">
    <w:p w:rsidR="009105C2" w:rsidRDefault="009105C2"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Default="007E76BD" w:rsidP="008223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76BD" w:rsidRDefault="007E76BD" w:rsidP="008223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B371BA" w:rsidP="00784949">
    <w:pPr>
      <w:pStyle w:val="Footer"/>
      <w:pBdr>
        <w:top w:val="thinThickSmallGap" w:sz="24" w:space="1" w:color="622423"/>
      </w:pBdr>
      <w:tabs>
        <w:tab w:val="clear" w:pos="4513"/>
        <w:tab w:val="clear" w:pos="9026"/>
        <w:tab w:val="right" w:pos="9360"/>
      </w:tabs>
      <w:rPr>
        <w:rFonts w:ascii="Cambria" w:eastAsia="Times New Roman" w:hAnsi="Cambria"/>
      </w:rPr>
    </w:pPr>
    <w:r w:rsidRPr="00B371BA">
      <w:rPr>
        <w:rFonts w:ascii="Cambria" w:eastAsia="Times New Roman" w:hAnsi="Cambria"/>
        <w:b/>
      </w:rPr>
      <w:t>2401. Ms H S Winkler (DA)</w:t>
    </w:r>
    <w:r w:rsidR="008F0F8E" w:rsidRPr="008F0F8E">
      <w:rPr>
        <w:rFonts w:ascii="Cambria" w:eastAsia="Times New Roman" w:hAnsi="Cambria"/>
        <w:b/>
      </w:rPr>
      <w:t>to ask the Minister of Home Affairs Oral Reply</w:t>
    </w:r>
    <w:r w:rsidR="007E76BD" w:rsidRPr="001E51B5">
      <w:rPr>
        <w:rFonts w:ascii="Cambria" w:eastAsia="Times New Roman" w:hAnsi="Cambria"/>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6C2713" w:rsidRPr="006C2713">
      <w:rPr>
        <w:rFonts w:ascii="Cambria" w:eastAsia="Times New Roman" w:hAnsi="Cambria"/>
        <w:noProof/>
      </w:rPr>
      <w:t>2</w:t>
    </w:r>
    <w:r w:rsidR="007E76BD" w:rsidRPr="00784949">
      <w:rPr>
        <w:rFonts w:ascii="Cambria" w:eastAsia="Times New Roman" w:hAnsi="Cambria"/>
        <w:noProof/>
      </w:rPr>
      <w:fldChar w:fldCharType="end"/>
    </w:r>
  </w:p>
  <w:p w:rsidR="007E76BD" w:rsidRDefault="007E76BD" w:rsidP="0082237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6C2713" w:rsidP="00784949">
    <w:pPr>
      <w:pStyle w:val="Footer"/>
      <w:pBdr>
        <w:top w:val="thinThickSmallGap" w:sz="24" w:space="1" w:color="622423"/>
      </w:pBdr>
      <w:tabs>
        <w:tab w:val="clear" w:pos="4513"/>
        <w:tab w:val="clear" w:pos="9026"/>
        <w:tab w:val="right" w:pos="9360"/>
      </w:tabs>
      <w:rPr>
        <w:rFonts w:ascii="Cambria" w:eastAsia="Times New Roman" w:hAnsi="Cambria"/>
      </w:rPr>
    </w:pPr>
    <w:r>
      <w:rPr>
        <w:rFonts w:ascii="Cambria" w:eastAsia="Times New Roman" w:hAnsi="Cambria"/>
        <w:b/>
      </w:rPr>
      <w:t xml:space="preserve">2368. </w:t>
    </w:r>
    <w:r w:rsidRPr="006C2713">
      <w:rPr>
        <w:rFonts w:ascii="Cambria" w:eastAsia="Times New Roman" w:hAnsi="Cambria"/>
        <w:b/>
      </w:rPr>
      <w:t>Ms L H Arries  (EFF) to ask the Minister of Home Affairs</w:t>
    </w:r>
    <w:r>
      <w:rPr>
        <w:rFonts w:ascii="Cambria" w:eastAsia="Times New Roman" w:hAnsi="Cambria"/>
        <w:b/>
      </w:rPr>
      <w:t>: Written Reply</w:t>
    </w:r>
    <w:r w:rsidR="007E76BD" w:rsidRPr="001E51B5">
      <w:rPr>
        <w:rFonts w:ascii="Cambria" w:eastAsia="Times New Roman" w:hAnsi="Cambria"/>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9105C2" w:rsidRPr="009105C2">
      <w:rPr>
        <w:rFonts w:ascii="Cambria" w:eastAsia="Times New Roman" w:hAnsi="Cambria"/>
        <w:noProof/>
      </w:rPr>
      <w:t>1</w:t>
    </w:r>
    <w:r w:rsidR="007E76BD" w:rsidRPr="00784949">
      <w:rPr>
        <w:rFonts w:ascii="Cambria" w:eastAsia="Times New Roman" w:hAnsi="Cambria"/>
        <w:noProof/>
      </w:rPr>
      <w:fldChar w:fldCharType="end"/>
    </w:r>
  </w:p>
  <w:p w:rsidR="007E76BD" w:rsidRDefault="007E7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5C2" w:rsidRDefault="009105C2" w:rsidP="00670234">
      <w:pPr>
        <w:spacing w:after="0" w:line="240" w:lineRule="auto"/>
      </w:pPr>
      <w:r>
        <w:separator/>
      </w:r>
    </w:p>
  </w:footnote>
  <w:footnote w:type="continuationSeparator" w:id="0">
    <w:p w:rsidR="009105C2" w:rsidRDefault="009105C2" w:rsidP="006702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670234"/>
    <w:rsid w:val="0000038A"/>
    <w:rsid w:val="00021ABC"/>
    <w:rsid w:val="000509EA"/>
    <w:rsid w:val="000F706E"/>
    <w:rsid w:val="00110627"/>
    <w:rsid w:val="00124B76"/>
    <w:rsid w:val="001477A4"/>
    <w:rsid w:val="001E51B5"/>
    <w:rsid w:val="002044C2"/>
    <w:rsid w:val="00213EFF"/>
    <w:rsid w:val="002A60EC"/>
    <w:rsid w:val="002D0D0F"/>
    <w:rsid w:val="0033176B"/>
    <w:rsid w:val="0033573E"/>
    <w:rsid w:val="003920EF"/>
    <w:rsid w:val="003C098A"/>
    <w:rsid w:val="003E09EF"/>
    <w:rsid w:val="003F101E"/>
    <w:rsid w:val="004561F4"/>
    <w:rsid w:val="00457B43"/>
    <w:rsid w:val="00525C51"/>
    <w:rsid w:val="00577006"/>
    <w:rsid w:val="005D6920"/>
    <w:rsid w:val="006000B4"/>
    <w:rsid w:val="006248F0"/>
    <w:rsid w:val="00670234"/>
    <w:rsid w:val="00693271"/>
    <w:rsid w:val="006C2713"/>
    <w:rsid w:val="0077221D"/>
    <w:rsid w:val="00784949"/>
    <w:rsid w:val="007D332B"/>
    <w:rsid w:val="007D7585"/>
    <w:rsid w:val="007E76BD"/>
    <w:rsid w:val="00810B98"/>
    <w:rsid w:val="0082237C"/>
    <w:rsid w:val="00880A83"/>
    <w:rsid w:val="008F0F8E"/>
    <w:rsid w:val="009105C2"/>
    <w:rsid w:val="009168AD"/>
    <w:rsid w:val="00996BE6"/>
    <w:rsid w:val="00A4495C"/>
    <w:rsid w:val="00A603B6"/>
    <w:rsid w:val="00A8766D"/>
    <w:rsid w:val="00A929AF"/>
    <w:rsid w:val="00AB778E"/>
    <w:rsid w:val="00AD4F7B"/>
    <w:rsid w:val="00B371BA"/>
    <w:rsid w:val="00BC5BCA"/>
    <w:rsid w:val="00BD57F3"/>
    <w:rsid w:val="00BE0EFC"/>
    <w:rsid w:val="00C06E94"/>
    <w:rsid w:val="00C77198"/>
    <w:rsid w:val="00C81BBA"/>
    <w:rsid w:val="00C952DF"/>
    <w:rsid w:val="00D037FE"/>
    <w:rsid w:val="00D37A81"/>
    <w:rsid w:val="00D82A1D"/>
    <w:rsid w:val="00E25C60"/>
    <w:rsid w:val="00E343C2"/>
    <w:rsid w:val="00E35CAC"/>
    <w:rsid w:val="00EA5A87"/>
    <w:rsid w:val="00EA77EE"/>
    <w:rsid w:val="00F47CB3"/>
    <w:rsid w:val="00F52429"/>
    <w:rsid w:val="00F61818"/>
    <w:rsid w:val="00F97F28"/>
    <w:rsid w:val="00FC43AE"/>
    <w:rsid w:val="00FD3A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s>
</file>

<file path=word/webSettings.xml><?xml version="1.0" encoding="utf-8"?>
<w:webSettings xmlns:r="http://schemas.openxmlformats.org/officeDocument/2006/relationships" xmlns:w="http://schemas.openxmlformats.org/wordprocessingml/2006/main">
  <w:divs>
    <w:div w:id="1208864">
      <w:bodyDiv w:val="1"/>
      <w:marLeft w:val="0"/>
      <w:marRight w:val="0"/>
      <w:marTop w:val="0"/>
      <w:marBottom w:val="0"/>
      <w:divBdr>
        <w:top w:val="none" w:sz="0" w:space="0" w:color="auto"/>
        <w:left w:val="none" w:sz="0" w:space="0" w:color="auto"/>
        <w:bottom w:val="none" w:sz="0" w:space="0" w:color="auto"/>
        <w:right w:val="none" w:sz="0" w:space="0" w:color="auto"/>
      </w:divBdr>
    </w:div>
    <w:div w:id="28342200">
      <w:bodyDiv w:val="1"/>
      <w:marLeft w:val="0"/>
      <w:marRight w:val="0"/>
      <w:marTop w:val="0"/>
      <w:marBottom w:val="0"/>
      <w:divBdr>
        <w:top w:val="none" w:sz="0" w:space="0" w:color="auto"/>
        <w:left w:val="none" w:sz="0" w:space="0" w:color="auto"/>
        <w:bottom w:val="none" w:sz="0" w:space="0" w:color="auto"/>
        <w:right w:val="none" w:sz="0" w:space="0" w:color="auto"/>
      </w:divBdr>
    </w:div>
    <w:div w:id="112331415">
      <w:bodyDiv w:val="1"/>
      <w:marLeft w:val="0"/>
      <w:marRight w:val="0"/>
      <w:marTop w:val="0"/>
      <w:marBottom w:val="0"/>
      <w:divBdr>
        <w:top w:val="none" w:sz="0" w:space="0" w:color="auto"/>
        <w:left w:val="none" w:sz="0" w:space="0" w:color="auto"/>
        <w:bottom w:val="none" w:sz="0" w:space="0" w:color="auto"/>
        <w:right w:val="none" w:sz="0" w:space="0" w:color="auto"/>
      </w:divBdr>
    </w:div>
    <w:div w:id="112675132">
      <w:bodyDiv w:val="1"/>
      <w:marLeft w:val="0"/>
      <w:marRight w:val="0"/>
      <w:marTop w:val="0"/>
      <w:marBottom w:val="0"/>
      <w:divBdr>
        <w:top w:val="none" w:sz="0" w:space="0" w:color="auto"/>
        <w:left w:val="none" w:sz="0" w:space="0" w:color="auto"/>
        <w:bottom w:val="none" w:sz="0" w:space="0" w:color="auto"/>
        <w:right w:val="none" w:sz="0" w:space="0" w:color="auto"/>
      </w:divBdr>
    </w:div>
    <w:div w:id="270092885">
      <w:bodyDiv w:val="1"/>
      <w:marLeft w:val="0"/>
      <w:marRight w:val="0"/>
      <w:marTop w:val="0"/>
      <w:marBottom w:val="0"/>
      <w:divBdr>
        <w:top w:val="none" w:sz="0" w:space="0" w:color="auto"/>
        <w:left w:val="none" w:sz="0" w:space="0" w:color="auto"/>
        <w:bottom w:val="none" w:sz="0" w:space="0" w:color="auto"/>
        <w:right w:val="none" w:sz="0" w:space="0" w:color="auto"/>
      </w:divBdr>
    </w:div>
    <w:div w:id="399715233">
      <w:bodyDiv w:val="1"/>
      <w:marLeft w:val="0"/>
      <w:marRight w:val="0"/>
      <w:marTop w:val="0"/>
      <w:marBottom w:val="0"/>
      <w:divBdr>
        <w:top w:val="none" w:sz="0" w:space="0" w:color="auto"/>
        <w:left w:val="none" w:sz="0" w:space="0" w:color="auto"/>
        <w:bottom w:val="none" w:sz="0" w:space="0" w:color="auto"/>
        <w:right w:val="none" w:sz="0" w:space="0" w:color="auto"/>
      </w:divBdr>
    </w:div>
    <w:div w:id="526213116">
      <w:bodyDiv w:val="1"/>
      <w:marLeft w:val="0"/>
      <w:marRight w:val="0"/>
      <w:marTop w:val="0"/>
      <w:marBottom w:val="0"/>
      <w:divBdr>
        <w:top w:val="none" w:sz="0" w:space="0" w:color="auto"/>
        <w:left w:val="none" w:sz="0" w:space="0" w:color="auto"/>
        <w:bottom w:val="none" w:sz="0" w:space="0" w:color="auto"/>
        <w:right w:val="none" w:sz="0" w:space="0" w:color="auto"/>
      </w:divBdr>
    </w:div>
    <w:div w:id="607277901">
      <w:bodyDiv w:val="1"/>
      <w:marLeft w:val="0"/>
      <w:marRight w:val="0"/>
      <w:marTop w:val="0"/>
      <w:marBottom w:val="0"/>
      <w:divBdr>
        <w:top w:val="none" w:sz="0" w:space="0" w:color="auto"/>
        <w:left w:val="none" w:sz="0" w:space="0" w:color="auto"/>
        <w:bottom w:val="none" w:sz="0" w:space="0" w:color="auto"/>
        <w:right w:val="none" w:sz="0" w:space="0" w:color="auto"/>
      </w:divBdr>
    </w:div>
    <w:div w:id="655912503">
      <w:bodyDiv w:val="1"/>
      <w:marLeft w:val="0"/>
      <w:marRight w:val="0"/>
      <w:marTop w:val="0"/>
      <w:marBottom w:val="0"/>
      <w:divBdr>
        <w:top w:val="none" w:sz="0" w:space="0" w:color="auto"/>
        <w:left w:val="none" w:sz="0" w:space="0" w:color="auto"/>
        <w:bottom w:val="none" w:sz="0" w:space="0" w:color="auto"/>
        <w:right w:val="none" w:sz="0" w:space="0" w:color="auto"/>
      </w:divBdr>
    </w:div>
    <w:div w:id="1123504889">
      <w:bodyDiv w:val="1"/>
      <w:marLeft w:val="0"/>
      <w:marRight w:val="0"/>
      <w:marTop w:val="0"/>
      <w:marBottom w:val="0"/>
      <w:divBdr>
        <w:top w:val="none" w:sz="0" w:space="0" w:color="auto"/>
        <w:left w:val="none" w:sz="0" w:space="0" w:color="auto"/>
        <w:bottom w:val="none" w:sz="0" w:space="0" w:color="auto"/>
        <w:right w:val="none" w:sz="0" w:space="0" w:color="auto"/>
      </w:divBdr>
    </w:div>
    <w:div w:id="1334916066">
      <w:bodyDiv w:val="1"/>
      <w:marLeft w:val="0"/>
      <w:marRight w:val="0"/>
      <w:marTop w:val="0"/>
      <w:marBottom w:val="0"/>
      <w:divBdr>
        <w:top w:val="none" w:sz="0" w:space="0" w:color="auto"/>
        <w:left w:val="none" w:sz="0" w:space="0" w:color="auto"/>
        <w:bottom w:val="none" w:sz="0" w:space="0" w:color="auto"/>
        <w:right w:val="none" w:sz="0" w:space="0" w:color="auto"/>
      </w:divBdr>
    </w:div>
    <w:div w:id="1840384334">
      <w:bodyDiv w:val="1"/>
      <w:marLeft w:val="0"/>
      <w:marRight w:val="0"/>
      <w:marTop w:val="0"/>
      <w:marBottom w:val="0"/>
      <w:divBdr>
        <w:top w:val="none" w:sz="0" w:space="0" w:color="auto"/>
        <w:left w:val="none" w:sz="0" w:space="0" w:color="auto"/>
        <w:bottom w:val="none" w:sz="0" w:space="0" w:color="auto"/>
        <w:right w:val="none" w:sz="0" w:space="0" w:color="auto"/>
      </w:divBdr>
    </w:div>
    <w:div w:id="190540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2021-11-15T09:49:00Z</cp:lastPrinted>
  <dcterms:created xsi:type="dcterms:W3CDTF">2021-12-03T08:13:00Z</dcterms:created>
  <dcterms:modified xsi:type="dcterms:W3CDTF">2021-12-03T08:13:00Z</dcterms:modified>
</cp:coreProperties>
</file>