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22" w:type="dxa"/>
        <w:jc w:val="center"/>
        <w:tblCellMar>
          <w:top w:w="57" w:type="dxa"/>
          <w:left w:w="0" w:type="dxa"/>
          <w:bottom w:w="57" w:type="dxa"/>
          <w:right w:w="0" w:type="dxa"/>
        </w:tblCellMar>
        <w:tblLook w:val="0000" w:firstRow="0" w:lastRow="0" w:firstColumn="0" w:lastColumn="0" w:noHBand="0" w:noVBand="0"/>
      </w:tblPr>
      <w:tblGrid>
        <w:gridCol w:w="8222"/>
      </w:tblGrid>
      <w:tr w:rsidR="00BC3992" w:rsidTr="00C329F5">
        <w:trPr>
          <w:cantSplit/>
          <w:trHeight w:val="20"/>
          <w:jc w:val="center"/>
        </w:trPr>
        <w:tc>
          <w:tcPr>
            <w:tcW w:w="8222" w:type="dxa"/>
            <w:tcMar>
              <w:top w:w="0" w:type="dxa"/>
              <w:bottom w:w="0" w:type="dxa"/>
            </w:tcMar>
            <w:vAlign w:val="center"/>
          </w:tcPr>
          <w:p w:rsidR="00BC3992" w:rsidRPr="00427385" w:rsidRDefault="00BC3992" w:rsidP="00C329F5">
            <w:pPr>
              <w:spacing w:after="0" w:line="240" w:lineRule="auto"/>
              <w:jc w:val="center"/>
              <w:rPr>
                <w:b/>
                <w:sz w:val="24"/>
                <w:szCs w:val="24"/>
              </w:rPr>
            </w:pPr>
            <w:bookmarkStart w:id="0" w:name="_GoBack"/>
            <w:bookmarkEnd w:id="0"/>
            <w:r w:rsidRPr="00427385">
              <w:rPr>
                <w:b/>
                <w:sz w:val="24"/>
                <w:szCs w:val="24"/>
              </w:rPr>
              <w:t>NATIONAL ASSEMBLY</w:t>
            </w:r>
          </w:p>
          <w:p w:rsidR="00BC3992" w:rsidRPr="00427385" w:rsidRDefault="00BC3992" w:rsidP="00C329F5">
            <w:pPr>
              <w:spacing w:after="0" w:line="240" w:lineRule="auto"/>
              <w:jc w:val="center"/>
              <w:rPr>
                <w:b/>
                <w:sz w:val="24"/>
                <w:szCs w:val="24"/>
              </w:rPr>
            </w:pPr>
          </w:p>
          <w:p w:rsidR="00BC3992" w:rsidRPr="00427385" w:rsidRDefault="00BC3992" w:rsidP="00C329F5">
            <w:pPr>
              <w:spacing w:after="0" w:line="240" w:lineRule="auto"/>
              <w:jc w:val="center"/>
              <w:rPr>
                <w:b/>
                <w:sz w:val="24"/>
                <w:szCs w:val="24"/>
              </w:rPr>
            </w:pPr>
            <w:r w:rsidRPr="00427385">
              <w:rPr>
                <w:b/>
                <w:sz w:val="24"/>
                <w:szCs w:val="24"/>
              </w:rPr>
              <w:t>WRITTEN REPLY</w:t>
            </w:r>
          </w:p>
          <w:p w:rsidR="00BC3992" w:rsidRPr="00427385" w:rsidRDefault="00BC3992" w:rsidP="00C329F5">
            <w:pPr>
              <w:spacing w:after="0" w:line="240" w:lineRule="auto"/>
              <w:jc w:val="center"/>
              <w:rPr>
                <w:b/>
                <w:sz w:val="24"/>
                <w:szCs w:val="24"/>
              </w:rPr>
            </w:pPr>
          </w:p>
          <w:p w:rsidR="00BC3992" w:rsidRPr="00427385" w:rsidRDefault="00BC3992" w:rsidP="00C329F5">
            <w:pPr>
              <w:spacing w:after="0" w:line="240" w:lineRule="auto"/>
              <w:jc w:val="center"/>
              <w:rPr>
                <w:b/>
                <w:color w:val="000000"/>
                <w:sz w:val="24"/>
                <w:szCs w:val="24"/>
              </w:rPr>
            </w:pPr>
            <w:r w:rsidRPr="00427385">
              <w:rPr>
                <w:b/>
                <w:sz w:val="24"/>
                <w:szCs w:val="24"/>
              </w:rPr>
              <w:t>QUESTION 2</w:t>
            </w:r>
            <w:r>
              <w:rPr>
                <w:b/>
                <w:sz w:val="24"/>
                <w:szCs w:val="24"/>
              </w:rPr>
              <w:t>366</w:t>
            </w:r>
            <w:r w:rsidRPr="00427385">
              <w:rPr>
                <w:b/>
                <w:sz w:val="24"/>
                <w:szCs w:val="24"/>
              </w:rPr>
              <w:t xml:space="preserve"> / NW</w:t>
            </w:r>
            <w:r w:rsidRPr="00427385">
              <w:rPr>
                <w:b/>
                <w:color w:val="000000"/>
                <w:sz w:val="24"/>
                <w:szCs w:val="24"/>
              </w:rPr>
              <w:t>27</w:t>
            </w:r>
            <w:r>
              <w:rPr>
                <w:b/>
                <w:color w:val="000000"/>
                <w:sz w:val="24"/>
                <w:szCs w:val="24"/>
              </w:rPr>
              <w:t>30</w:t>
            </w:r>
            <w:r w:rsidRPr="00427385">
              <w:rPr>
                <w:b/>
                <w:color w:val="000000"/>
                <w:sz w:val="24"/>
                <w:szCs w:val="24"/>
              </w:rPr>
              <w:t>E</w:t>
            </w:r>
          </w:p>
          <w:p w:rsidR="00BC3992" w:rsidRPr="00427385" w:rsidRDefault="00BC3992" w:rsidP="00C329F5">
            <w:pPr>
              <w:spacing w:after="0" w:line="240" w:lineRule="auto"/>
              <w:jc w:val="center"/>
              <w:rPr>
                <w:b/>
                <w:sz w:val="24"/>
                <w:szCs w:val="24"/>
              </w:rPr>
            </w:pPr>
            <w:r w:rsidRPr="00427385">
              <w:rPr>
                <w:b/>
                <w:sz w:val="24"/>
                <w:szCs w:val="24"/>
              </w:rPr>
              <w:tab/>
            </w:r>
          </w:p>
          <w:p w:rsidR="00BC3992" w:rsidRPr="00427385" w:rsidRDefault="00BC3992" w:rsidP="00C329F5">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BC3992" w:rsidRDefault="00BC3992" w:rsidP="00BC3992">
            <w:pPr>
              <w:spacing w:before="100" w:beforeAutospacing="1" w:after="100" w:afterAutospacing="1" w:line="480" w:lineRule="auto"/>
              <w:jc w:val="both"/>
              <w:rPr>
                <w:sz w:val="22"/>
                <w:szCs w:val="22"/>
              </w:rPr>
            </w:pPr>
            <w:r>
              <w:rPr>
                <w:b/>
                <w:bCs/>
                <w:sz w:val="22"/>
                <w:szCs w:val="22"/>
              </w:rPr>
              <w:t xml:space="preserve">Ms A </w:t>
            </w:r>
            <w:proofErr w:type="spellStart"/>
            <w:r>
              <w:rPr>
                <w:b/>
                <w:bCs/>
                <w:sz w:val="22"/>
                <w:szCs w:val="22"/>
              </w:rPr>
              <w:t>Steyn</w:t>
            </w:r>
            <w:proofErr w:type="spellEnd"/>
            <w:r>
              <w:rPr>
                <w:b/>
                <w:bCs/>
                <w:sz w:val="22"/>
                <w:szCs w:val="22"/>
              </w:rPr>
              <w:t xml:space="preserve"> (DA) to ask the Minister of Agriculture, Forestry and Fisheries:</w:t>
            </w:r>
          </w:p>
          <w:p w:rsidR="00BC3992" w:rsidRPr="00427385" w:rsidRDefault="00BC3992" w:rsidP="00C329F5">
            <w:pPr>
              <w:tabs>
                <w:tab w:val="left" w:pos="1134"/>
              </w:tabs>
              <w:spacing w:before="100" w:beforeAutospacing="1" w:after="100" w:afterAutospacing="1" w:line="240" w:lineRule="auto"/>
              <w:jc w:val="both"/>
              <w:rPr>
                <w:sz w:val="24"/>
                <w:szCs w:val="24"/>
                <w:u w:val="single"/>
              </w:rPr>
            </w:pPr>
            <w:r w:rsidRPr="00427385">
              <w:rPr>
                <w:b/>
                <w:bCs/>
                <w:sz w:val="24"/>
                <w:szCs w:val="24"/>
                <w:u w:val="single"/>
              </w:rPr>
              <w:t>QUESTION</w:t>
            </w:r>
          </w:p>
        </w:tc>
      </w:tr>
    </w:tbl>
    <w:p w:rsidR="00BC3992" w:rsidRPr="00BC3992" w:rsidRDefault="00BC3992" w:rsidP="00BC3992">
      <w:pPr>
        <w:pStyle w:val="NormalWeb"/>
        <w:numPr>
          <w:ilvl w:val="0"/>
          <w:numId w:val="1"/>
        </w:numPr>
        <w:tabs>
          <w:tab w:val="left" w:pos="851"/>
        </w:tabs>
        <w:spacing w:line="480" w:lineRule="auto"/>
        <w:ind w:left="851" w:hanging="851"/>
        <w:jc w:val="both"/>
        <w:rPr>
          <w:rFonts w:ascii="Arial" w:hAnsi="Arial" w:cs="Arial"/>
          <w:lang w:val="en-US"/>
        </w:rPr>
      </w:pPr>
      <w:r w:rsidRPr="00BC3992">
        <w:rPr>
          <w:rFonts w:ascii="Arial" w:hAnsi="Arial" w:cs="Arial"/>
          <w:lang w:val="en-US"/>
        </w:rPr>
        <w:t xml:space="preserve">With reference to his reply to </w:t>
      </w:r>
      <w:r w:rsidRPr="00BC3992">
        <w:rPr>
          <w:rFonts w:ascii="Arial" w:hAnsi="Arial" w:cs="Arial"/>
          <w:b/>
          <w:bCs/>
          <w:lang w:val="en-US"/>
        </w:rPr>
        <w:t>question 463</w:t>
      </w:r>
      <w:r w:rsidRPr="00BC3992">
        <w:rPr>
          <w:rFonts w:ascii="Arial" w:hAnsi="Arial" w:cs="Arial"/>
          <w:lang w:val="en-US"/>
        </w:rPr>
        <w:t xml:space="preserve"> on 13 April 2015, have the workers on (a) </w:t>
      </w:r>
      <w:proofErr w:type="spellStart"/>
      <w:r w:rsidRPr="00BC3992">
        <w:rPr>
          <w:rFonts w:ascii="Arial" w:hAnsi="Arial" w:cs="Arial"/>
          <w:lang w:val="en-US"/>
        </w:rPr>
        <w:t>Magwa</w:t>
      </w:r>
      <w:proofErr w:type="spellEnd"/>
      <w:r w:rsidRPr="00BC3992">
        <w:rPr>
          <w:rFonts w:ascii="Arial" w:hAnsi="Arial" w:cs="Arial"/>
          <w:lang w:val="en-US"/>
        </w:rPr>
        <w:t xml:space="preserve"> and (b) </w:t>
      </w:r>
      <w:proofErr w:type="spellStart"/>
      <w:r w:rsidRPr="00BC3992">
        <w:rPr>
          <w:rFonts w:ascii="Arial" w:hAnsi="Arial" w:cs="Arial"/>
          <w:lang w:val="en-US"/>
        </w:rPr>
        <w:t>Majola</w:t>
      </w:r>
      <w:proofErr w:type="spellEnd"/>
      <w:r w:rsidRPr="00BC3992">
        <w:rPr>
          <w:rFonts w:ascii="Arial" w:hAnsi="Arial" w:cs="Arial"/>
          <w:lang w:val="en-US"/>
        </w:rPr>
        <w:t xml:space="preserve"> tea plantations in the Eastern Cape been paid as at the latest specified date for which information is available; if not, why not; if so, are all payments up to date;</w:t>
      </w:r>
    </w:p>
    <w:p w:rsidR="00BC3992" w:rsidRPr="00BC3992" w:rsidRDefault="00BC3992" w:rsidP="00BC3992">
      <w:pPr>
        <w:pStyle w:val="NormalWeb"/>
        <w:numPr>
          <w:ilvl w:val="0"/>
          <w:numId w:val="1"/>
        </w:numPr>
        <w:tabs>
          <w:tab w:val="left" w:pos="851"/>
        </w:tabs>
        <w:spacing w:line="480" w:lineRule="auto"/>
        <w:ind w:left="851" w:hanging="851"/>
        <w:jc w:val="both"/>
        <w:rPr>
          <w:rFonts w:ascii="Arial" w:hAnsi="Arial" w:cs="Arial"/>
          <w:lang w:val="en-US"/>
        </w:rPr>
      </w:pPr>
      <w:r w:rsidRPr="00BC3992">
        <w:rPr>
          <w:rFonts w:ascii="Arial" w:hAnsi="Arial" w:cs="Arial"/>
          <w:lang w:val="en-US"/>
        </w:rPr>
        <w:t xml:space="preserve">has any further funding been provided to (a) </w:t>
      </w:r>
      <w:proofErr w:type="spellStart"/>
      <w:r w:rsidRPr="00BC3992">
        <w:rPr>
          <w:rFonts w:ascii="Arial" w:hAnsi="Arial" w:cs="Arial"/>
          <w:lang w:val="en-US"/>
        </w:rPr>
        <w:t>Magwa</w:t>
      </w:r>
      <w:proofErr w:type="spellEnd"/>
      <w:r w:rsidRPr="00BC3992">
        <w:rPr>
          <w:rFonts w:ascii="Arial" w:hAnsi="Arial" w:cs="Arial"/>
          <w:lang w:val="en-US"/>
        </w:rPr>
        <w:t xml:space="preserve"> and (b) </w:t>
      </w:r>
      <w:proofErr w:type="spellStart"/>
      <w:r w:rsidRPr="00BC3992">
        <w:rPr>
          <w:rFonts w:ascii="Arial" w:hAnsi="Arial" w:cs="Arial"/>
          <w:lang w:val="en-US"/>
        </w:rPr>
        <w:t>Majola</w:t>
      </w:r>
      <w:proofErr w:type="spellEnd"/>
      <w:r w:rsidRPr="00BC3992">
        <w:rPr>
          <w:rFonts w:ascii="Arial" w:hAnsi="Arial" w:cs="Arial"/>
          <w:lang w:val="en-US"/>
        </w:rPr>
        <w:t xml:space="preserve"> tea plantations; if so, (i) how much funding has been provided to each specified plantation and (ii) by whom; </w:t>
      </w:r>
    </w:p>
    <w:p w:rsidR="00BC3992" w:rsidRPr="00BC3992" w:rsidRDefault="00BC3992" w:rsidP="00BC3992">
      <w:pPr>
        <w:pStyle w:val="NormalWeb"/>
        <w:numPr>
          <w:ilvl w:val="0"/>
          <w:numId w:val="1"/>
        </w:numPr>
        <w:tabs>
          <w:tab w:val="left" w:pos="851"/>
        </w:tabs>
        <w:spacing w:line="480" w:lineRule="auto"/>
        <w:ind w:left="851" w:hanging="851"/>
        <w:jc w:val="both"/>
        <w:rPr>
          <w:rFonts w:ascii="Arial" w:hAnsi="Arial" w:cs="Arial"/>
          <w:color w:val="1F497D"/>
          <w:lang w:val="en-US"/>
        </w:rPr>
      </w:pPr>
      <w:r w:rsidRPr="00BC3992">
        <w:rPr>
          <w:rFonts w:ascii="Arial" w:hAnsi="Arial" w:cs="Arial"/>
          <w:lang w:val="en-US"/>
        </w:rPr>
        <w:t xml:space="preserve"> (a) what is his department’s long-term plan in relation to the two specified tea plantations and (b) what steps does he intend taking to get them functioning again?             </w:t>
      </w:r>
    </w:p>
    <w:p w:rsidR="00BC3992" w:rsidRDefault="00BC3992" w:rsidP="00BC3992">
      <w:pPr>
        <w:tabs>
          <w:tab w:val="left" w:pos="1843"/>
          <w:tab w:val="left" w:pos="1985"/>
        </w:tabs>
        <w:jc w:val="both"/>
      </w:pPr>
      <w:r>
        <w:rPr>
          <w:b/>
          <w:bCs/>
          <w:sz w:val="24"/>
          <w:szCs w:val="24"/>
          <w:u w:val="single"/>
        </w:rPr>
        <w:t>REPLY</w:t>
      </w:r>
    </w:p>
    <w:p w:rsidR="00BC3992" w:rsidRPr="00BC3992" w:rsidRDefault="00BC3992" w:rsidP="00BC3992">
      <w:pPr>
        <w:pStyle w:val="NormalWeb"/>
        <w:numPr>
          <w:ilvl w:val="0"/>
          <w:numId w:val="2"/>
        </w:numPr>
        <w:spacing w:line="360" w:lineRule="auto"/>
        <w:jc w:val="both"/>
        <w:rPr>
          <w:rFonts w:ascii="Arial" w:hAnsi="Arial" w:cs="Arial"/>
          <w:lang w:val="en-US"/>
        </w:rPr>
      </w:pPr>
      <w:r w:rsidRPr="00BC3992">
        <w:rPr>
          <w:rFonts w:ascii="Arial" w:hAnsi="Arial" w:cs="Arial"/>
          <w:lang w:val="en-US"/>
        </w:rPr>
        <w:t xml:space="preserve">With reference to his reply to </w:t>
      </w:r>
      <w:r w:rsidRPr="00BC3992">
        <w:rPr>
          <w:rFonts w:ascii="Arial" w:hAnsi="Arial" w:cs="Arial"/>
          <w:b/>
          <w:bCs/>
          <w:lang w:val="en-US"/>
        </w:rPr>
        <w:t>question 463</w:t>
      </w:r>
      <w:r w:rsidRPr="00BC3992">
        <w:rPr>
          <w:rFonts w:ascii="Arial" w:hAnsi="Arial" w:cs="Arial"/>
          <w:lang w:val="en-US"/>
        </w:rPr>
        <w:t xml:space="preserve"> on 13 April 2015, have the workers on (a) </w:t>
      </w:r>
      <w:proofErr w:type="spellStart"/>
      <w:r w:rsidRPr="00BC3992">
        <w:rPr>
          <w:rFonts w:ascii="Arial" w:hAnsi="Arial" w:cs="Arial"/>
          <w:lang w:val="en-US"/>
        </w:rPr>
        <w:t>Magwa</w:t>
      </w:r>
      <w:proofErr w:type="spellEnd"/>
      <w:r w:rsidRPr="00BC3992">
        <w:rPr>
          <w:rFonts w:ascii="Arial" w:hAnsi="Arial" w:cs="Arial"/>
          <w:lang w:val="en-US"/>
        </w:rPr>
        <w:t xml:space="preserve"> and (b) </w:t>
      </w:r>
      <w:proofErr w:type="spellStart"/>
      <w:r w:rsidRPr="00BC3992">
        <w:rPr>
          <w:rFonts w:ascii="Arial" w:hAnsi="Arial" w:cs="Arial"/>
          <w:lang w:val="en-US"/>
        </w:rPr>
        <w:t>Majola</w:t>
      </w:r>
      <w:proofErr w:type="spellEnd"/>
      <w:r w:rsidRPr="00BC3992">
        <w:rPr>
          <w:rFonts w:ascii="Arial" w:hAnsi="Arial" w:cs="Arial"/>
          <w:lang w:val="en-US"/>
        </w:rPr>
        <w:t xml:space="preserve"> tea plantations in the Eastern Cape been paid as at the latest specified date for which information is available; if not, why not; if so, are all payments up to date;</w:t>
      </w:r>
    </w:p>
    <w:p w:rsidR="00BC3992" w:rsidRPr="00BC3992" w:rsidRDefault="00BC3992" w:rsidP="00BC3992">
      <w:pPr>
        <w:pStyle w:val="NormalWeb"/>
        <w:numPr>
          <w:ilvl w:val="0"/>
          <w:numId w:val="3"/>
        </w:numPr>
        <w:spacing w:line="360" w:lineRule="auto"/>
        <w:jc w:val="both"/>
        <w:rPr>
          <w:rFonts w:ascii="Arial" w:hAnsi="Arial" w:cs="Arial"/>
          <w:color w:val="1F497D"/>
        </w:rPr>
      </w:pPr>
      <w:r w:rsidRPr="00BC3992">
        <w:rPr>
          <w:rFonts w:ascii="Arial" w:hAnsi="Arial" w:cs="Arial"/>
        </w:rPr>
        <w:t>Yes the monies for the worker payments for 2015/16 have been paid to the respective estates.</w:t>
      </w:r>
    </w:p>
    <w:p w:rsidR="00BC3992" w:rsidRPr="00BC3992" w:rsidRDefault="00BC3992" w:rsidP="00BC3992">
      <w:pPr>
        <w:pStyle w:val="NormalWeb"/>
        <w:numPr>
          <w:ilvl w:val="0"/>
          <w:numId w:val="2"/>
        </w:numPr>
        <w:spacing w:line="360" w:lineRule="auto"/>
        <w:jc w:val="both"/>
        <w:rPr>
          <w:rFonts w:ascii="Arial" w:hAnsi="Arial" w:cs="Arial"/>
          <w:lang w:val="en-US"/>
        </w:rPr>
      </w:pPr>
      <w:r w:rsidRPr="00BC3992">
        <w:rPr>
          <w:rFonts w:ascii="Arial" w:hAnsi="Arial" w:cs="Arial"/>
          <w:lang w:val="en-US"/>
        </w:rPr>
        <w:lastRenderedPageBreak/>
        <w:t xml:space="preserve">has any further funding been provided to (a) </w:t>
      </w:r>
      <w:proofErr w:type="spellStart"/>
      <w:r w:rsidRPr="00BC3992">
        <w:rPr>
          <w:rFonts w:ascii="Arial" w:hAnsi="Arial" w:cs="Arial"/>
          <w:lang w:val="en-US"/>
        </w:rPr>
        <w:t>Magwa</w:t>
      </w:r>
      <w:proofErr w:type="spellEnd"/>
      <w:r w:rsidRPr="00BC3992">
        <w:rPr>
          <w:rFonts w:ascii="Arial" w:hAnsi="Arial" w:cs="Arial"/>
          <w:lang w:val="en-US"/>
        </w:rPr>
        <w:t xml:space="preserve"> and (b) </w:t>
      </w:r>
      <w:proofErr w:type="spellStart"/>
      <w:r w:rsidRPr="00BC3992">
        <w:rPr>
          <w:rFonts w:ascii="Arial" w:hAnsi="Arial" w:cs="Arial"/>
          <w:lang w:val="en-US"/>
        </w:rPr>
        <w:t>Majola</w:t>
      </w:r>
      <w:proofErr w:type="spellEnd"/>
      <w:r w:rsidRPr="00BC3992">
        <w:rPr>
          <w:rFonts w:ascii="Arial" w:hAnsi="Arial" w:cs="Arial"/>
          <w:lang w:val="en-US"/>
        </w:rPr>
        <w:t xml:space="preserve"> tea plantations; if so, (i) how much funding has been provided to each specified plantation and (ii) by whom; </w:t>
      </w:r>
    </w:p>
    <w:p w:rsidR="00BC3992" w:rsidRPr="00BC3992" w:rsidRDefault="00BC3992" w:rsidP="00BC3992">
      <w:pPr>
        <w:pStyle w:val="NormalWeb"/>
        <w:numPr>
          <w:ilvl w:val="0"/>
          <w:numId w:val="3"/>
        </w:numPr>
        <w:spacing w:line="360" w:lineRule="auto"/>
        <w:jc w:val="both"/>
        <w:rPr>
          <w:rFonts w:ascii="Arial" w:hAnsi="Arial" w:cs="Arial"/>
          <w:color w:val="1F497D"/>
        </w:rPr>
      </w:pPr>
      <w:r w:rsidRPr="00BC3992">
        <w:rPr>
          <w:rFonts w:ascii="Arial" w:hAnsi="Arial" w:cs="Arial"/>
        </w:rPr>
        <w:t xml:space="preserve">No further funding additional to that paid over for wages is available, </w:t>
      </w:r>
      <w:proofErr w:type="gramStart"/>
      <w:r w:rsidRPr="00BC3992">
        <w:rPr>
          <w:rFonts w:ascii="Arial" w:hAnsi="Arial" w:cs="Arial"/>
        </w:rPr>
        <w:t>However</w:t>
      </w:r>
      <w:proofErr w:type="gramEnd"/>
      <w:r w:rsidRPr="00BC3992">
        <w:rPr>
          <w:rFonts w:ascii="Arial" w:hAnsi="Arial" w:cs="Arial"/>
        </w:rPr>
        <w:t>, a request for additional funding to value of R 66 mil for the revitalisation of the two estates has been prepared and submitted to treasury. A response is awaited.</w:t>
      </w:r>
    </w:p>
    <w:p w:rsidR="00BC3992" w:rsidRPr="00BC3992" w:rsidRDefault="00BC3992" w:rsidP="00BC3992">
      <w:pPr>
        <w:pStyle w:val="NormalWeb"/>
        <w:numPr>
          <w:ilvl w:val="0"/>
          <w:numId w:val="4"/>
        </w:numPr>
        <w:spacing w:line="360" w:lineRule="auto"/>
        <w:jc w:val="both"/>
        <w:rPr>
          <w:rFonts w:ascii="Arial" w:hAnsi="Arial" w:cs="Arial"/>
          <w:color w:val="1F497D"/>
          <w:lang w:val="en-US"/>
        </w:rPr>
      </w:pPr>
      <w:r w:rsidRPr="00BC3992">
        <w:rPr>
          <w:rFonts w:ascii="Arial" w:hAnsi="Arial" w:cs="Arial"/>
          <w:lang w:val="en-US"/>
        </w:rPr>
        <w:t>(a) what is his department’s long-term plan in relation to the two specified tea plantations and (b) what steps does he intend taking to get them functioning again?             </w:t>
      </w:r>
    </w:p>
    <w:p w:rsidR="00BC3992" w:rsidRPr="00BC3992" w:rsidRDefault="00BC3992" w:rsidP="00BC3992">
      <w:pPr>
        <w:pStyle w:val="NormalWeb"/>
        <w:numPr>
          <w:ilvl w:val="0"/>
          <w:numId w:val="3"/>
        </w:numPr>
        <w:spacing w:line="360" w:lineRule="auto"/>
        <w:jc w:val="both"/>
        <w:rPr>
          <w:rFonts w:ascii="Arial" w:hAnsi="Arial" w:cs="Arial"/>
          <w:color w:val="1F497D"/>
          <w:lang w:val="en-US"/>
        </w:rPr>
      </w:pPr>
      <w:r w:rsidRPr="00BC3992">
        <w:rPr>
          <w:rFonts w:ascii="Arial" w:hAnsi="Arial" w:cs="Arial"/>
        </w:rPr>
        <w:t>Yes, long term plans have been developed and includes, amongst others, institutional reforms, market oriented production and support from private stakeholders and labour. Diversification to alternative enterprises is part of the proposed steps.</w:t>
      </w:r>
      <w:r w:rsidRPr="00BC3992">
        <w:rPr>
          <w:rFonts w:ascii="Arial" w:hAnsi="Arial" w:cs="Arial"/>
          <w:lang w:val="en-US"/>
        </w:rPr>
        <w:t>            </w:t>
      </w:r>
    </w:p>
    <w:p w:rsidR="00BC3992" w:rsidRPr="00BC3992" w:rsidRDefault="00BC3992" w:rsidP="00BC3992">
      <w:pPr>
        <w:pStyle w:val="NormalWeb"/>
        <w:numPr>
          <w:ilvl w:val="0"/>
          <w:numId w:val="3"/>
        </w:numPr>
        <w:spacing w:line="360" w:lineRule="auto"/>
        <w:jc w:val="both"/>
        <w:rPr>
          <w:rFonts w:ascii="Arial" w:hAnsi="Arial" w:cs="Arial"/>
          <w:color w:val="1F497D"/>
          <w:lang w:val="en-US"/>
        </w:rPr>
      </w:pPr>
      <w:r w:rsidRPr="00BC3992">
        <w:rPr>
          <w:rFonts w:ascii="Arial" w:hAnsi="Arial" w:cs="Arial"/>
        </w:rPr>
        <w:t>A submission for the funding of the long term development plan has been submitted to Treasury for potential funding</w:t>
      </w:r>
    </w:p>
    <w:p w:rsidR="004046DC" w:rsidRPr="00BC3992" w:rsidRDefault="004046DC">
      <w:pPr>
        <w:rPr>
          <w:sz w:val="24"/>
          <w:szCs w:val="24"/>
        </w:rPr>
      </w:pPr>
    </w:p>
    <w:sectPr w:rsidR="004046DC" w:rsidRPr="00BC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69C"/>
    <w:multiLevelType w:val="hybridMultilevel"/>
    <w:tmpl w:val="9E20AC92"/>
    <w:lvl w:ilvl="0" w:tplc="0EA8BB60">
      <w:start w:val="1"/>
      <w:numFmt w:val="decimal"/>
      <w:lvlText w:val="(%1)"/>
      <w:lvlJc w:val="left"/>
      <w:pPr>
        <w:ind w:left="2220" w:hanging="780"/>
      </w:pPr>
      <w:rPr>
        <w:color w:val="auto"/>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
    <w:nsid w:val="4CFB7F75"/>
    <w:multiLevelType w:val="hybridMultilevel"/>
    <w:tmpl w:val="C36808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61D44DF3"/>
    <w:multiLevelType w:val="hybridMultilevel"/>
    <w:tmpl w:val="BB868624"/>
    <w:lvl w:ilvl="0" w:tplc="F50C52AA">
      <w:start w:val="2"/>
      <w:numFmt w:val="bullet"/>
      <w:lvlText w:val="-"/>
      <w:lvlJc w:val="left"/>
      <w:pPr>
        <w:ind w:left="1440" w:hanging="360"/>
      </w:pPr>
      <w:rPr>
        <w:rFonts w:ascii="Times New Roman" w:eastAsia="Calibri" w:hAnsi="Times New Roman" w:cs="Times New Roman" w:hint="default"/>
        <w:color w:val="auto"/>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
    <w:nsid w:val="72601167"/>
    <w:multiLevelType w:val="hybridMultilevel"/>
    <w:tmpl w:val="D4B0DD26"/>
    <w:lvl w:ilvl="0" w:tplc="1C09000F">
      <w:start w:val="3"/>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2"/>
    <w:rsid w:val="004046DC"/>
    <w:rsid w:val="00413512"/>
    <w:rsid w:val="00BC3992"/>
    <w:rsid w:val="00E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ED69A-7970-4DA2-8F46-806FCABD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92"/>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BC3992"/>
    <w:pPr>
      <w:spacing w:after="0"/>
      <w:ind w:left="425"/>
    </w:pPr>
  </w:style>
  <w:style w:type="paragraph" w:styleId="NormalWeb">
    <w:name w:val="Normal (Web)"/>
    <w:basedOn w:val="Normal"/>
    <w:uiPriority w:val="99"/>
    <w:unhideWhenUsed/>
    <w:rsid w:val="00BC3992"/>
    <w:pPr>
      <w:spacing w:before="100" w:beforeAutospacing="1" w:after="100" w:afterAutospacing="1" w:line="240" w:lineRule="auto"/>
    </w:pPr>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01296">
      <w:bodyDiv w:val="1"/>
      <w:marLeft w:val="0"/>
      <w:marRight w:val="0"/>
      <w:marTop w:val="0"/>
      <w:marBottom w:val="0"/>
      <w:divBdr>
        <w:top w:val="none" w:sz="0" w:space="0" w:color="auto"/>
        <w:left w:val="none" w:sz="0" w:space="0" w:color="auto"/>
        <w:bottom w:val="none" w:sz="0" w:space="0" w:color="auto"/>
        <w:right w:val="none" w:sz="0" w:space="0" w:color="auto"/>
      </w:divBdr>
    </w:div>
    <w:div w:id="17525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2015-07-13T09:56:00Z</dcterms:created>
  <dcterms:modified xsi:type="dcterms:W3CDTF">2015-07-13T09:56:00Z</dcterms:modified>
</cp:coreProperties>
</file>