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82C" w:rsidRDefault="00B5682C" w:rsidP="00B5682C"/>
    <w:p w:rsidR="00B5682C" w:rsidRPr="00B5682C" w:rsidRDefault="00B5682C" w:rsidP="00B5682C"/>
    <w:p w:rsidR="00F81A73" w:rsidRDefault="00D30229" w:rsidP="00F81A73">
      <w:pPr>
        <w:pStyle w:val="Heading1"/>
        <w:tabs>
          <w:tab w:val="left" w:pos="540"/>
          <w:tab w:val="left" w:pos="1080"/>
          <w:tab w:val="left" w:pos="1620"/>
          <w:tab w:val="left" w:pos="2340"/>
        </w:tabs>
        <w:rPr>
          <w:rFonts w:ascii="Arial" w:hAnsi="Arial" w:cs="Arial"/>
          <w:sz w:val="24"/>
          <w:szCs w:val="24"/>
        </w:rPr>
      </w:pPr>
      <w:r>
        <w:rPr>
          <w:rFonts w:ascii="Arial" w:hAnsi="Arial" w:cs="Arial"/>
          <w:noProof/>
          <w:sz w:val="24"/>
          <w:szCs w:val="24"/>
          <w:lang w:val="en-ZA" w:eastAsia="en-ZA"/>
        </w:rPr>
        <w:drawing>
          <wp:anchor distT="0" distB="0" distL="114300" distR="114300" simplePos="0" relativeHeight="251657728" behindDoc="1" locked="0" layoutInCell="1" allowOverlap="1">
            <wp:simplePos x="0" y="0"/>
            <wp:positionH relativeFrom="column">
              <wp:posOffset>-114300</wp:posOffset>
            </wp:positionH>
            <wp:positionV relativeFrom="paragraph">
              <wp:posOffset>-672465</wp:posOffset>
            </wp:positionV>
            <wp:extent cx="1828800" cy="682625"/>
            <wp:effectExtent l="19050" t="0" r="0" b="0"/>
            <wp:wrapTight wrapText="bothSides">
              <wp:wrapPolygon edited="0">
                <wp:start x="-225" y="0"/>
                <wp:lineTo x="-225" y="21098"/>
                <wp:lineTo x="21600" y="21098"/>
                <wp:lineTo x="21600" y="0"/>
                <wp:lineTo x="-225" y="0"/>
              </wp:wrapPolygon>
            </wp:wrapTight>
            <wp:docPr id="3" name="Picture 3" descr="srsa logo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sa logo 2009"/>
                    <pic:cNvPicPr>
                      <a:picLocks noChangeAspect="1" noChangeArrowheads="1"/>
                    </pic:cNvPicPr>
                  </pic:nvPicPr>
                  <pic:blipFill>
                    <a:blip r:embed="rId5" cstate="print"/>
                    <a:srcRect/>
                    <a:stretch>
                      <a:fillRect/>
                    </a:stretch>
                  </pic:blipFill>
                  <pic:spPr bwMode="auto">
                    <a:xfrm>
                      <a:off x="0" y="0"/>
                      <a:ext cx="1828800" cy="682625"/>
                    </a:xfrm>
                    <a:prstGeom prst="rect">
                      <a:avLst/>
                    </a:prstGeom>
                    <a:noFill/>
                    <a:ln w="9525">
                      <a:noFill/>
                      <a:miter lim="800000"/>
                      <a:headEnd/>
                      <a:tailEnd/>
                    </a:ln>
                  </pic:spPr>
                </pic:pic>
              </a:graphicData>
            </a:graphic>
          </wp:anchor>
        </w:drawing>
      </w:r>
    </w:p>
    <w:p w:rsidR="00B5682C" w:rsidRDefault="00B5682C" w:rsidP="00F81A73">
      <w:pPr>
        <w:pStyle w:val="Heading1"/>
        <w:tabs>
          <w:tab w:val="left" w:pos="540"/>
          <w:tab w:val="left" w:pos="1080"/>
          <w:tab w:val="left" w:pos="1620"/>
          <w:tab w:val="left" w:pos="2340"/>
        </w:tabs>
        <w:rPr>
          <w:rFonts w:ascii="Arial" w:hAnsi="Arial" w:cs="Arial"/>
          <w:sz w:val="24"/>
          <w:szCs w:val="24"/>
        </w:rPr>
      </w:pPr>
    </w:p>
    <w:p w:rsidR="00B5682C" w:rsidRDefault="00B5682C" w:rsidP="00F81A73">
      <w:pPr>
        <w:pStyle w:val="Heading1"/>
        <w:tabs>
          <w:tab w:val="left" w:pos="540"/>
          <w:tab w:val="left" w:pos="1080"/>
          <w:tab w:val="left" w:pos="1620"/>
          <w:tab w:val="left" w:pos="2340"/>
        </w:tabs>
        <w:rPr>
          <w:rFonts w:ascii="Arial" w:hAnsi="Arial" w:cs="Arial"/>
          <w:sz w:val="24"/>
          <w:szCs w:val="24"/>
        </w:rPr>
      </w:pPr>
    </w:p>
    <w:p w:rsidR="003E6EEB" w:rsidRDefault="00F81A73" w:rsidP="00101722">
      <w:pPr>
        <w:pStyle w:val="Heading1"/>
        <w:tabs>
          <w:tab w:val="left" w:pos="540"/>
          <w:tab w:val="left" w:pos="1080"/>
          <w:tab w:val="left" w:pos="1620"/>
          <w:tab w:val="left" w:pos="2340"/>
        </w:tabs>
        <w:jc w:val="center"/>
        <w:rPr>
          <w:rFonts w:ascii="Arial" w:hAnsi="Arial" w:cs="Arial"/>
          <w:sz w:val="24"/>
          <w:szCs w:val="24"/>
        </w:rPr>
      </w:pPr>
      <w:r>
        <w:rPr>
          <w:rFonts w:ascii="Arial" w:hAnsi="Arial" w:cs="Arial"/>
          <w:sz w:val="24"/>
          <w:szCs w:val="24"/>
        </w:rPr>
        <w:t xml:space="preserve">PARLIMENTARY QUESTION FOR </w:t>
      </w:r>
      <w:r w:rsidR="003E6EEB">
        <w:rPr>
          <w:rFonts w:ascii="Arial" w:hAnsi="Arial" w:cs="Arial"/>
          <w:sz w:val="24"/>
          <w:szCs w:val="24"/>
        </w:rPr>
        <w:t>THE MINISTER</w:t>
      </w:r>
    </w:p>
    <w:p w:rsidR="00F81A73" w:rsidRPr="00A74B01" w:rsidRDefault="00F81A73" w:rsidP="00F81A73">
      <w:pPr>
        <w:tabs>
          <w:tab w:val="left" w:pos="540"/>
          <w:tab w:val="left" w:pos="1080"/>
          <w:tab w:val="left" w:pos="1620"/>
          <w:tab w:val="left" w:pos="2340"/>
        </w:tabs>
        <w:jc w:val="both"/>
        <w:rPr>
          <w:rFonts w:ascii="Arial" w:hAnsi="Arial" w:cs="Arial"/>
          <w:b/>
          <w:bCs/>
          <w:szCs w:val="24"/>
        </w:rPr>
      </w:pPr>
    </w:p>
    <w:p w:rsidR="001663E9" w:rsidRPr="001663E9" w:rsidRDefault="001663E9" w:rsidP="001663E9">
      <w:pPr>
        <w:spacing w:line="360" w:lineRule="auto"/>
        <w:jc w:val="both"/>
        <w:rPr>
          <w:rFonts w:ascii="Arial" w:hAnsi="Arial" w:cs="Arial"/>
          <w:b/>
          <w:szCs w:val="24"/>
        </w:rPr>
      </w:pPr>
      <w:r w:rsidRPr="00A0129D">
        <w:rPr>
          <w:rFonts w:ascii="Arial" w:hAnsi="Arial" w:cs="Arial"/>
          <w:b/>
          <w:szCs w:val="24"/>
        </w:rPr>
        <w:t xml:space="preserve">QUESTION </w:t>
      </w:r>
    </w:p>
    <w:p w:rsidR="00101722" w:rsidRDefault="00101722" w:rsidP="001663E9">
      <w:pPr>
        <w:spacing w:line="360" w:lineRule="auto"/>
        <w:rPr>
          <w:rFonts w:ascii="Arial" w:hAnsi="Arial" w:cs="Arial"/>
          <w:b/>
          <w:bCs/>
          <w:szCs w:val="24"/>
          <w:lang w:val="en-US"/>
        </w:rPr>
      </w:pPr>
    </w:p>
    <w:p w:rsidR="001663E9" w:rsidRPr="00864C9C" w:rsidRDefault="001663E9" w:rsidP="001663E9">
      <w:pPr>
        <w:spacing w:line="360" w:lineRule="auto"/>
        <w:rPr>
          <w:rFonts w:ascii="Arial" w:hAnsi="Arial" w:cs="Arial"/>
          <w:szCs w:val="24"/>
          <w:lang w:val="en-US"/>
        </w:rPr>
      </w:pPr>
      <w:r w:rsidRPr="00864C9C">
        <w:rPr>
          <w:rFonts w:ascii="Arial" w:hAnsi="Arial" w:cs="Arial"/>
          <w:b/>
          <w:bCs/>
          <w:szCs w:val="24"/>
          <w:lang w:val="en-US"/>
        </w:rPr>
        <w:t xml:space="preserve">2364. </w:t>
      </w:r>
      <w:r w:rsidR="00DB5555" w:rsidRPr="00864C9C">
        <w:rPr>
          <w:rFonts w:ascii="Arial" w:hAnsi="Arial" w:cs="Arial"/>
          <w:b/>
          <w:bCs/>
          <w:szCs w:val="24"/>
          <w:lang w:val="en-US"/>
        </w:rPr>
        <w:t>Mrs.</w:t>
      </w:r>
      <w:r w:rsidRPr="00864C9C">
        <w:rPr>
          <w:rFonts w:ascii="Arial" w:hAnsi="Arial" w:cs="Arial"/>
          <w:b/>
          <w:bCs/>
          <w:szCs w:val="24"/>
          <w:lang w:val="en-US"/>
        </w:rPr>
        <w:t xml:space="preserve"> B L Abrahams (ANC) to ask the Minister of Sport and Recreation</w:t>
      </w:r>
      <w:r w:rsidR="00DB5555" w:rsidRPr="00864C9C">
        <w:rPr>
          <w:rFonts w:ascii="Arial" w:hAnsi="Arial" w:cs="Arial"/>
          <w:b/>
          <w:bCs/>
          <w:szCs w:val="24"/>
          <w:lang w:val="en-US"/>
        </w:rPr>
        <w:t xml:space="preserve">: </w:t>
      </w:r>
      <w:r w:rsidRPr="00864C9C">
        <w:rPr>
          <w:rFonts w:ascii="Arial" w:hAnsi="Arial" w:cs="Arial"/>
          <w:b/>
          <w:bCs/>
          <w:szCs w:val="24"/>
          <w:lang w:val="en-US"/>
        </w:rPr>
        <w:br/>
      </w:r>
      <w:r w:rsidRPr="00864C9C">
        <w:rPr>
          <w:rFonts w:ascii="Arial" w:hAnsi="Arial" w:cs="Arial"/>
          <w:szCs w:val="24"/>
          <w:lang w:val="en-US"/>
        </w:rPr>
        <w:t>In light of the Memorandum of Understanding (MOU) between her department and the Department of Basic Education to rekindle school sport in all the schools in the country, what (a) are the key features of the MOU and (b) measures has she and the Minister of Basic Education put in place to (i) monitor and (ii) evaluate its implementation?</w:t>
      </w:r>
      <w:r w:rsidRPr="00864C9C">
        <w:rPr>
          <w:rFonts w:ascii="Arial" w:hAnsi="Arial" w:cs="Arial"/>
          <w:szCs w:val="24"/>
          <w:lang w:val="en-US"/>
        </w:rPr>
        <w:br/>
        <w:t xml:space="preserve">NW2542E </w:t>
      </w:r>
    </w:p>
    <w:p w:rsidR="001663E9" w:rsidRPr="00864C9C" w:rsidRDefault="001663E9" w:rsidP="001663E9">
      <w:pPr>
        <w:spacing w:line="360" w:lineRule="auto"/>
        <w:rPr>
          <w:rFonts w:ascii="Arial" w:hAnsi="Arial" w:cs="Arial"/>
          <w:b/>
          <w:bCs/>
          <w:szCs w:val="24"/>
          <w:lang w:val="en-US"/>
        </w:rPr>
      </w:pPr>
      <w:r w:rsidRPr="00864C9C">
        <w:rPr>
          <w:rFonts w:ascii="Arial" w:hAnsi="Arial" w:cs="Arial"/>
          <w:szCs w:val="24"/>
          <w:lang w:val="en-US"/>
        </w:rPr>
        <w:t> </w:t>
      </w:r>
      <w:r w:rsidRPr="00864C9C">
        <w:rPr>
          <w:rFonts w:ascii="Arial" w:hAnsi="Arial" w:cs="Arial"/>
          <w:szCs w:val="24"/>
          <w:lang w:val="en-ZA"/>
        </w:rPr>
        <w:t> </w:t>
      </w:r>
    </w:p>
    <w:p w:rsidR="001663E9" w:rsidRDefault="001663E9" w:rsidP="001663E9">
      <w:pPr>
        <w:tabs>
          <w:tab w:val="left" w:pos="540"/>
          <w:tab w:val="left" w:pos="1080"/>
          <w:tab w:val="left" w:pos="1620"/>
          <w:tab w:val="left" w:pos="2340"/>
        </w:tabs>
        <w:spacing w:line="360" w:lineRule="auto"/>
        <w:rPr>
          <w:rFonts w:ascii="Arial" w:hAnsi="Arial" w:cs="Arial"/>
          <w:b/>
          <w:bCs/>
          <w:szCs w:val="24"/>
          <w:lang w:val="en-US"/>
        </w:rPr>
      </w:pPr>
      <w:r>
        <w:rPr>
          <w:rFonts w:ascii="Arial" w:hAnsi="Arial" w:cs="Arial"/>
          <w:b/>
          <w:bCs/>
          <w:szCs w:val="24"/>
          <w:lang w:val="en-US"/>
        </w:rPr>
        <w:t>REPLY</w:t>
      </w:r>
    </w:p>
    <w:p w:rsidR="001663E9" w:rsidRDefault="001663E9" w:rsidP="001663E9">
      <w:pPr>
        <w:numPr>
          <w:ilvl w:val="3"/>
          <w:numId w:val="19"/>
        </w:numPr>
        <w:spacing w:line="360" w:lineRule="auto"/>
        <w:ind w:hanging="2880"/>
        <w:jc w:val="both"/>
        <w:rPr>
          <w:rFonts w:ascii="Arial" w:hAnsi="Arial" w:cs="Arial"/>
        </w:rPr>
      </w:pPr>
      <w:r>
        <w:rPr>
          <w:rFonts w:ascii="Arial" w:hAnsi="Arial" w:cs="Arial"/>
        </w:rPr>
        <w:t>The key features of the MoU include among other thing:</w:t>
      </w:r>
    </w:p>
    <w:p w:rsidR="001663E9" w:rsidRDefault="001663E9" w:rsidP="001663E9">
      <w:pPr>
        <w:numPr>
          <w:ilvl w:val="0"/>
          <w:numId w:val="22"/>
        </w:numPr>
        <w:spacing w:line="360" w:lineRule="auto"/>
        <w:jc w:val="both"/>
        <w:rPr>
          <w:rFonts w:ascii="Arial" w:hAnsi="Arial" w:cs="Arial"/>
          <w:lang w:val="en-US"/>
        </w:rPr>
      </w:pPr>
      <w:r w:rsidRPr="00F71F9C">
        <w:rPr>
          <w:rFonts w:ascii="Arial" w:hAnsi="Arial" w:cs="Arial"/>
          <w:b/>
          <w:bCs/>
          <w:lang w:val="en-US"/>
        </w:rPr>
        <w:t>Demarcation of roles</w:t>
      </w:r>
      <w:r w:rsidRPr="00F71F9C">
        <w:rPr>
          <w:rFonts w:ascii="Arial" w:hAnsi="Arial" w:cs="Arial"/>
          <w:lang w:val="en-US"/>
        </w:rPr>
        <w:t>: Updated to reflect the assignment of role players from Level 1-6.</w:t>
      </w:r>
    </w:p>
    <w:p w:rsidR="001663E9" w:rsidRPr="001663E9" w:rsidRDefault="001663E9" w:rsidP="001663E9">
      <w:pPr>
        <w:numPr>
          <w:ilvl w:val="0"/>
          <w:numId w:val="22"/>
        </w:numPr>
        <w:spacing w:line="360" w:lineRule="auto"/>
        <w:jc w:val="both"/>
        <w:rPr>
          <w:rFonts w:ascii="Arial" w:hAnsi="Arial" w:cs="Arial"/>
          <w:lang w:val="en-US"/>
        </w:rPr>
      </w:pPr>
      <w:r w:rsidRPr="001663E9">
        <w:rPr>
          <w:rFonts w:ascii="Arial" w:hAnsi="Arial" w:cs="Arial"/>
          <w:b/>
          <w:bCs/>
          <w:lang w:val="en-US"/>
        </w:rPr>
        <w:t>Roles and Responsibilities</w:t>
      </w:r>
      <w:r w:rsidRPr="001663E9">
        <w:rPr>
          <w:rFonts w:ascii="Arial" w:hAnsi="Arial" w:cs="Arial"/>
          <w:lang w:val="en-US"/>
        </w:rPr>
        <w:t>: A complete overall of roles and responsibilities reflecting:</w:t>
      </w:r>
    </w:p>
    <w:p w:rsidR="001663E9" w:rsidRDefault="001663E9" w:rsidP="001663E9">
      <w:pPr>
        <w:numPr>
          <w:ilvl w:val="0"/>
          <w:numId w:val="23"/>
        </w:numPr>
        <w:spacing w:line="360" w:lineRule="auto"/>
        <w:jc w:val="both"/>
        <w:rPr>
          <w:rFonts w:ascii="Arial" w:hAnsi="Arial" w:cs="Arial"/>
          <w:lang w:val="en-US"/>
        </w:rPr>
      </w:pPr>
      <w:r w:rsidRPr="00F71F9C">
        <w:rPr>
          <w:rFonts w:ascii="Arial" w:hAnsi="Arial" w:cs="Arial"/>
          <w:lang w:val="en-US"/>
        </w:rPr>
        <w:t>SGB’s powers need to be revised (</w:t>
      </w:r>
      <w:r w:rsidRPr="00F71F9C">
        <w:rPr>
          <w:rFonts w:ascii="Arial" w:hAnsi="Arial" w:cs="Arial"/>
          <w:b/>
          <w:bCs/>
          <w:i/>
          <w:iCs/>
          <w:lang w:val="en-US"/>
        </w:rPr>
        <w:t>Requires amendment to Schools Act</w:t>
      </w:r>
      <w:r w:rsidRPr="00F71F9C">
        <w:rPr>
          <w:rFonts w:ascii="Arial" w:hAnsi="Arial" w:cs="Arial"/>
          <w:lang w:val="en-US"/>
        </w:rPr>
        <w:t>)</w:t>
      </w:r>
    </w:p>
    <w:p w:rsidR="001663E9" w:rsidRDefault="001663E9" w:rsidP="001663E9">
      <w:pPr>
        <w:numPr>
          <w:ilvl w:val="0"/>
          <w:numId w:val="23"/>
        </w:numPr>
        <w:spacing w:line="360" w:lineRule="auto"/>
        <w:jc w:val="both"/>
        <w:rPr>
          <w:rFonts w:ascii="Arial" w:hAnsi="Arial" w:cs="Arial"/>
          <w:lang w:val="en-US"/>
        </w:rPr>
      </w:pPr>
      <w:r w:rsidRPr="001663E9">
        <w:rPr>
          <w:rFonts w:ascii="Arial" w:hAnsi="Arial" w:cs="Arial"/>
          <w:lang w:val="en-US"/>
        </w:rPr>
        <w:t>School Committees should be run by teachers (</w:t>
      </w:r>
      <w:r w:rsidRPr="001663E9">
        <w:rPr>
          <w:rFonts w:ascii="Arial" w:hAnsi="Arial" w:cs="Arial"/>
          <w:b/>
          <w:bCs/>
          <w:i/>
          <w:iCs/>
          <w:lang w:val="en-US"/>
        </w:rPr>
        <w:t>Requires amendment to School Sport Structures policy</w:t>
      </w:r>
      <w:r w:rsidRPr="001663E9">
        <w:rPr>
          <w:rFonts w:ascii="Arial" w:hAnsi="Arial" w:cs="Arial"/>
          <w:lang w:val="en-US"/>
        </w:rPr>
        <w:t>)</w:t>
      </w:r>
    </w:p>
    <w:p w:rsidR="001663E9" w:rsidRDefault="001663E9" w:rsidP="001663E9">
      <w:pPr>
        <w:numPr>
          <w:ilvl w:val="0"/>
          <w:numId w:val="23"/>
        </w:numPr>
        <w:spacing w:line="360" w:lineRule="auto"/>
        <w:jc w:val="both"/>
        <w:rPr>
          <w:rFonts w:ascii="Arial" w:hAnsi="Arial" w:cs="Arial"/>
          <w:lang w:val="en-US"/>
        </w:rPr>
      </w:pPr>
      <w:r w:rsidRPr="001663E9">
        <w:rPr>
          <w:rFonts w:ascii="Arial" w:hAnsi="Arial" w:cs="Arial"/>
          <w:lang w:val="en-US"/>
        </w:rPr>
        <w:t>Basic Education and Provinces must include School Sport as the strategic output.</w:t>
      </w:r>
    </w:p>
    <w:p w:rsidR="001663E9" w:rsidRDefault="001663E9" w:rsidP="001663E9">
      <w:pPr>
        <w:numPr>
          <w:ilvl w:val="0"/>
          <w:numId w:val="23"/>
        </w:numPr>
        <w:spacing w:line="360" w:lineRule="auto"/>
        <w:jc w:val="both"/>
        <w:rPr>
          <w:rFonts w:ascii="Arial" w:hAnsi="Arial" w:cs="Arial"/>
          <w:lang w:val="en-US"/>
        </w:rPr>
      </w:pPr>
      <w:r w:rsidRPr="001663E9">
        <w:rPr>
          <w:rFonts w:ascii="Arial" w:hAnsi="Arial" w:cs="Arial"/>
          <w:lang w:val="en-US"/>
        </w:rPr>
        <w:t>SRSA and Provinces facilitate the establishment of School Sport structures, while DBE initiates the process.</w:t>
      </w:r>
    </w:p>
    <w:p w:rsidR="001663E9" w:rsidRDefault="001663E9" w:rsidP="001663E9">
      <w:pPr>
        <w:numPr>
          <w:ilvl w:val="0"/>
          <w:numId w:val="23"/>
        </w:numPr>
        <w:spacing w:line="360" w:lineRule="auto"/>
        <w:jc w:val="both"/>
        <w:rPr>
          <w:rFonts w:ascii="Arial" w:hAnsi="Arial" w:cs="Arial"/>
          <w:lang w:val="en-US"/>
        </w:rPr>
      </w:pPr>
      <w:r w:rsidRPr="001663E9">
        <w:rPr>
          <w:rFonts w:ascii="Arial" w:hAnsi="Arial" w:cs="Arial"/>
          <w:lang w:val="en-US"/>
        </w:rPr>
        <w:t>DBE to provide basic sport infrastructure, SRSA to facilitate the provision of infrastructure through Sports Trust, National Lottery, MIG etc.</w:t>
      </w:r>
    </w:p>
    <w:p w:rsidR="001663E9" w:rsidRPr="001663E9" w:rsidRDefault="001663E9" w:rsidP="001663E9">
      <w:pPr>
        <w:numPr>
          <w:ilvl w:val="0"/>
          <w:numId w:val="23"/>
        </w:numPr>
        <w:spacing w:line="360" w:lineRule="auto"/>
        <w:jc w:val="both"/>
        <w:rPr>
          <w:rFonts w:ascii="Arial" w:hAnsi="Arial" w:cs="Arial"/>
          <w:lang w:val="en-US"/>
        </w:rPr>
      </w:pPr>
      <w:r w:rsidRPr="001663E9">
        <w:rPr>
          <w:rFonts w:ascii="Arial" w:hAnsi="Arial" w:cs="Arial"/>
          <w:lang w:val="en-ZA"/>
        </w:rPr>
        <w:t>Teacher Unions &amp; SGBs Associations to included in the ex JNTT and ex JPTT</w:t>
      </w:r>
    </w:p>
    <w:p w:rsidR="001663E9" w:rsidRPr="001663E9" w:rsidRDefault="001663E9" w:rsidP="001663E9">
      <w:pPr>
        <w:numPr>
          <w:ilvl w:val="0"/>
          <w:numId w:val="23"/>
        </w:numPr>
        <w:spacing w:line="360" w:lineRule="auto"/>
        <w:jc w:val="both"/>
        <w:rPr>
          <w:rFonts w:ascii="Arial" w:hAnsi="Arial" w:cs="Arial"/>
          <w:lang w:val="en-US"/>
        </w:rPr>
      </w:pPr>
      <w:r w:rsidRPr="001663E9">
        <w:rPr>
          <w:rFonts w:ascii="Arial" w:hAnsi="Arial" w:cs="Arial"/>
          <w:lang w:val="en-ZA"/>
        </w:rPr>
        <w:lastRenderedPageBreak/>
        <w:t>Sport Code Committees to have a representation in the School Sport Coordinating Committees</w:t>
      </w:r>
    </w:p>
    <w:p w:rsidR="001663E9" w:rsidRDefault="001663E9" w:rsidP="001663E9">
      <w:pPr>
        <w:numPr>
          <w:ilvl w:val="0"/>
          <w:numId w:val="23"/>
        </w:numPr>
        <w:spacing w:line="360" w:lineRule="auto"/>
        <w:jc w:val="both"/>
        <w:rPr>
          <w:rFonts w:ascii="Arial" w:hAnsi="Arial" w:cs="Arial"/>
          <w:lang w:val="en-US"/>
        </w:rPr>
      </w:pPr>
      <w:r w:rsidRPr="001663E9">
        <w:rPr>
          <w:rFonts w:ascii="Arial" w:hAnsi="Arial" w:cs="Arial"/>
          <w:lang w:val="en-US"/>
        </w:rPr>
        <w:t>Federations to ensure that School Sport has an associate membership in their structure.</w:t>
      </w:r>
    </w:p>
    <w:p w:rsidR="001663E9" w:rsidRPr="001663E9" w:rsidRDefault="001663E9" w:rsidP="001663E9">
      <w:pPr>
        <w:numPr>
          <w:ilvl w:val="0"/>
          <w:numId w:val="23"/>
        </w:numPr>
        <w:spacing w:line="360" w:lineRule="auto"/>
        <w:jc w:val="both"/>
        <w:rPr>
          <w:rFonts w:ascii="Arial" w:hAnsi="Arial" w:cs="Arial"/>
          <w:lang w:val="en-US"/>
        </w:rPr>
      </w:pPr>
      <w:r w:rsidRPr="001663E9">
        <w:rPr>
          <w:rFonts w:ascii="Arial" w:hAnsi="Arial" w:cs="Arial"/>
          <w:lang w:val="en-US"/>
        </w:rPr>
        <w:t>Establishment of School Sport Coordinating Committee and its composition, Committee to be chaired by SRSA and DBE.</w:t>
      </w:r>
    </w:p>
    <w:p w:rsidR="001663E9" w:rsidRDefault="001663E9" w:rsidP="001663E9">
      <w:pPr>
        <w:numPr>
          <w:ilvl w:val="0"/>
          <w:numId w:val="23"/>
        </w:numPr>
        <w:spacing w:line="360" w:lineRule="auto"/>
        <w:jc w:val="both"/>
        <w:rPr>
          <w:rFonts w:ascii="Arial" w:hAnsi="Arial" w:cs="Arial"/>
          <w:lang w:val="en-US"/>
        </w:rPr>
      </w:pPr>
      <w:r w:rsidRPr="00F71F9C">
        <w:rPr>
          <w:rFonts w:ascii="Arial" w:hAnsi="Arial" w:cs="Arial"/>
          <w:b/>
          <w:bCs/>
          <w:lang w:val="en-US"/>
        </w:rPr>
        <w:t xml:space="preserve">Provision of infrastructure and resource: </w:t>
      </w:r>
      <w:r w:rsidRPr="00F71F9C">
        <w:rPr>
          <w:rFonts w:ascii="Arial" w:hAnsi="Arial" w:cs="Arial"/>
          <w:lang w:val="en-US"/>
        </w:rPr>
        <w:t>The provision of using MIG to build some of the School Sport infrastructure</w:t>
      </w:r>
    </w:p>
    <w:p w:rsidR="001663E9" w:rsidRPr="001663E9" w:rsidRDefault="001663E9" w:rsidP="001663E9">
      <w:pPr>
        <w:numPr>
          <w:ilvl w:val="0"/>
          <w:numId w:val="23"/>
        </w:numPr>
        <w:spacing w:line="360" w:lineRule="auto"/>
        <w:jc w:val="both"/>
        <w:rPr>
          <w:rFonts w:ascii="Arial" w:hAnsi="Arial" w:cs="Arial"/>
          <w:lang w:val="en-US"/>
        </w:rPr>
      </w:pPr>
      <w:r w:rsidRPr="001663E9">
        <w:rPr>
          <w:rFonts w:ascii="Arial" w:hAnsi="Arial" w:cs="Arial"/>
          <w:b/>
          <w:bCs/>
          <w:lang w:val="en-US"/>
        </w:rPr>
        <w:t xml:space="preserve">National School Sport Championships: </w:t>
      </w:r>
      <w:r w:rsidRPr="001663E9">
        <w:rPr>
          <w:rFonts w:ascii="Arial" w:hAnsi="Arial" w:cs="Arial"/>
          <w:lang w:val="en-US"/>
        </w:rPr>
        <w:t>(The three cycle is being highly contested, especially the break)</w:t>
      </w:r>
    </w:p>
    <w:p w:rsidR="001663E9" w:rsidRPr="00F71F9C" w:rsidRDefault="001663E9" w:rsidP="001663E9">
      <w:pPr>
        <w:numPr>
          <w:ilvl w:val="0"/>
          <w:numId w:val="24"/>
        </w:numPr>
        <w:spacing w:line="360" w:lineRule="auto"/>
        <w:ind w:left="1134" w:hanging="425"/>
        <w:jc w:val="both"/>
        <w:rPr>
          <w:rFonts w:ascii="Arial" w:hAnsi="Arial" w:cs="Arial"/>
          <w:lang w:val="en-US"/>
        </w:rPr>
      </w:pPr>
      <w:r>
        <w:rPr>
          <w:rFonts w:ascii="Arial" w:hAnsi="Arial" w:cs="Arial"/>
          <w:lang w:val="en-US"/>
        </w:rPr>
        <w:t>Discussions are underway to review model of cyclic championships</w:t>
      </w:r>
    </w:p>
    <w:p w:rsidR="001663E9" w:rsidRPr="00F71F9C" w:rsidRDefault="001663E9" w:rsidP="001663E9">
      <w:pPr>
        <w:numPr>
          <w:ilvl w:val="0"/>
          <w:numId w:val="24"/>
        </w:numPr>
        <w:spacing w:line="360" w:lineRule="auto"/>
        <w:ind w:left="1134" w:hanging="425"/>
        <w:jc w:val="both"/>
        <w:rPr>
          <w:rFonts w:ascii="Arial" w:hAnsi="Arial" w:cs="Arial"/>
          <w:lang w:val="en-US"/>
        </w:rPr>
      </w:pPr>
      <w:r>
        <w:rPr>
          <w:rFonts w:ascii="Arial" w:hAnsi="Arial" w:cs="Arial"/>
          <w:lang w:val="en-US"/>
        </w:rPr>
        <w:t xml:space="preserve">Sporting Codes reduction: The policy on prioritization on codes is being considered and once finalized it will be implemented. </w:t>
      </w:r>
    </w:p>
    <w:p w:rsidR="001663E9" w:rsidRPr="00F71F9C" w:rsidRDefault="001663E9" w:rsidP="001663E9">
      <w:pPr>
        <w:numPr>
          <w:ilvl w:val="0"/>
          <w:numId w:val="17"/>
        </w:numPr>
        <w:spacing w:line="360" w:lineRule="auto"/>
        <w:ind w:left="709" w:hanging="283"/>
        <w:jc w:val="both"/>
        <w:rPr>
          <w:rFonts w:ascii="Arial" w:hAnsi="Arial" w:cs="Arial"/>
          <w:lang w:val="en-US"/>
        </w:rPr>
      </w:pPr>
      <w:r w:rsidRPr="00F71F9C">
        <w:rPr>
          <w:rFonts w:ascii="Arial" w:hAnsi="Arial" w:cs="Arial"/>
          <w:b/>
          <w:bCs/>
          <w:lang w:val="en-US"/>
        </w:rPr>
        <w:t>Funding</w:t>
      </w:r>
      <w:r w:rsidRPr="00F71F9C">
        <w:rPr>
          <w:rFonts w:ascii="Arial" w:hAnsi="Arial" w:cs="Arial"/>
          <w:lang w:val="en-US"/>
        </w:rPr>
        <w:t>: DBE should take full responsibility of funding levels 1-3 whilst SRSA take care of levels 4-6.</w:t>
      </w:r>
    </w:p>
    <w:p w:rsidR="001663E9" w:rsidRDefault="001663E9" w:rsidP="001663E9">
      <w:pPr>
        <w:numPr>
          <w:ilvl w:val="0"/>
          <w:numId w:val="17"/>
        </w:numPr>
        <w:spacing w:line="360" w:lineRule="auto"/>
        <w:ind w:left="709" w:hanging="283"/>
        <w:jc w:val="both"/>
        <w:rPr>
          <w:rFonts w:ascii="Arial" w:hAnsi="Arial" w:cs="Arial"/>
          <w:lang w:val="en-US"/>
        </w:rPr>
      </w:pPr>
      <w:r w:rsidRPr="00F71F9C">
        <w:rPr>
          <w:rFonts w:ascii="Arial" w:hAnsi="Arial" w:cs="Arial"/>
          <w:b/>
          <w:bCs/>
          <w:lang w:val="en-US"/>
        </w:rPr>
        <w:t>Communication protocol</w:t>
      </w:r>
      <w:r w:rsidRPr="00F71F9C">
        <w:rPr>
          <w:rFonts w:ascii="Arial" w:hAnsi="Arial" w:cs="Arial"/>
          <w:lang w:val="en-US"/>
        </w:rPr>
        <w:t>: Across all levels DBE and SRSA officials should communicate their planned activities.</w:t>
      </w:r>
    </w:p>
    <w:p w:rsidR="001663E9" w:rsidRDefault="001663E9" w:rsidP="001663E9">
      <w:pPr>
        <w:spacing w:line="360" w:lineRule="auto"/>
        <w:ind w:left="993" w:hanging="284"/>
        <w:jc w:val="both"/>
        <w:rPr>
          <w:rFonts w:ascii="Arial" w:hAnsi="Arial" w:cs="Arial"/>
          <w:b/>
          <w:bCs/>
          <w:lang w:val="en-US"/>
        </w:rPr>
      </w:pPr>
    </w:p>
    <w:p w:rsidR="001663E9" w:rsidRPr="00402FF2" w:rsidRDefault="001663E9" w:rsidP="001663E9">
      <w:pPr>
        <w:numPr>
          <w:ilvl w:val="3"/>
          <w:numId w:val="19"/>
        </w:numPr>
        <w:spacing w:line="360" w:lineRule="auto"/>
        <w:ind w:hanging="2454"/>
        <w:jc w:val="both"/>
        <w:rPr>
          <w:rFonts w:ascii="Arial" w:hAnsi="Arial" w:cs="Arial"/>
          <w:lang w:val="en-US"/>
        </w:rPr>
      </w:pPr>
      <w:r w:rsidRPr="00402FF2">
        <w:rPr>
          <w:rFonts w:ascii="Arial" w:hAnsi="Arial" w:cs="Arial"/>
          <w:bCs/>
          <w:lang w:val="en-US"/>
        </w:rPr>
        <w:t>Measures that the Minister of Basic Education has put in place</w:t>
      </w:r>
      <w:r>
        <w:rPr>
          <w:rFonts w:ascii="Arial" w:hAnsi="Arial" w:cs="Arial"/>
          <w:bCs/>
          <w:lang w:val="en-US"/>
        </w:rPr>
        <w:t xml:space="preserve"> to</w:t>
      </w:r>
      <w:r>
        <w:rPr>
          <w:rFonts w:ascii="Arial" w:hAnsi="Arial" w:cs="Arial"/>
          <w:b/>
          <w:bCs/>
          <w:lang w:val="en-US"/>
        </w:rPr>
        <w:t>:</w:t>
      </w:r>
    </w:p>
    <w:p w:rsidR="001663E9" w:rsidRPr="00DB5555" w:rsidRDefault="001663E9" w:rsidP="00DB5555">
      <w:pPr>
        <w:numPr>
          <w:ilvl w:val="3"/>
          <w:numId w:val="18"/>
        </w:numPr>
        <w:spacing w:line="360" w:lineRule="auto"/>
        <w:ind w:left="1134" w:hanging="425"/>
        <w:jc w:val="both"/>
        <w:rPr>
          <w:rFonts w:ascii="Arial" w:hAnsi="Arial" w:cs="Arial"/>
          <w:lang w:val="en-US"/>
        </w:rPr>
      </w:pPr>
      <w:r w:rsidRPr="00402FF2">
        <w:rPr>
          <w:rFonts w:ascii="Arial" w:hAnsi="Arial" w:cs="Arial"/>
          <w:bCs/>
          <w:lang w:val="en-US"/>
        </w:rPr>
        <w:t>Monitor</w:t>
      </w:r>
      <w:r>
        <w:rPr>
          <w:rFonts w:ascii="Arial" w:hAnsi="Arial" w:cs="Arial"/>
          <w:b/>
          <w:bCs/>
          <w:lang w:val="en-US"/>
        </w:rPr>
        <w:t xml:space="preserve">: </w:t>
      </w:r>
      <w:r w:rsidRPr="00402FF2">
        <w:rPr>
          <w:rFonts w:ascii="Arial" w:hAnsi="Arial" w:cs="Arial"/>
          <w:bCs/>
          <w:lang w:val="en-US"/>
        </w:rPr>
        <w:t>J</w:t>
      </w:r>
      <w:r>
        <w:rPr>
          <w:rFonts w:ascii="Arial" w:hAnsi="Arial" w:cs="Arial"/>
          <w:bCs/>
          <w:lang w:val="en-US"/>
        </w:rPr>
        <w:t xml:space="preserve">oint </w:t>
      </w:r>
      <w:r w:rsidRPr="00402FF2">
        <w:rPr>
          <w:rFonts w:ascii="Arial" w:hAnsi="Arial" w:cs="Arial"/>
          <w:bCs/>
          <w:lang w:val="en-US"/>
        </w:rPr>
        <w:t>N</w:t>
      </w:r>
      <w:r>
        <w:rPr>
          <w:rFonts w:ascii="Arial" w:hAnsi="Arial" w:cs="Arial"/>
          <w:bCs/>
          <w:lang w:val="en-US"/>
        </w:rPr>
        <w:t xml:space="preserve">ational </w:t>
      </w:r>
      <w:r w:rsidRPr="00402FF2">
        <w:rPr>
          <w:rFonts w:ascii="Arial" w:hAnsi="Arial" w:cs="Arial"/>
          <w:bCs/>
          <w:lang w:val="en-US"/>
        </w:rPr>
        <w:t>T</w:t>
      </w:r>
      <w:r>
        <w:rPr>
          <w:rFonts w:ascii="Arial" w:hAnsi="Arial" w:cs="Arial"/>
          <w:bCs/>
          <w:lang w:val="en-US"/>
        </w:rPr>
        <w:t xml:space="preserve">ask </w:t>
      </w:r>
      <w:r w:rsidRPr="00402FF2">
        <w:rPr>
          <w:rFonts w:ascii="Arial" w:hAnsi="Arial" w:cs="Arial"/>
          <w:bCs/>
          <w:lang w:val="en-US"/>
        </w:rPr>
        <w:t>T</w:t>
      </w:r>
      <w:r>
        <w:rPr>
          <w:rFonts w:ascii="Arial" w:hAnsi="Arial" w:cs="Arial"/>
          <w:bCs/>
          <w:lang w:val="en-US"/>
        </w:rPr>
        <w:t>eams</w:t>
      </w:r>
      <w:r w:rsidRPr="00402FF2">
        <w:rPr>
          <w:rFonts w:ascii="Arial" w:hAnsi="Arial" w:cs="Arial"/>
          <w:bCs/>
          <w:lang w:val="en-US"/>
        </w:rPr>
        <w:t xml:space="preserve"> and J</w:t>
      </w:r>
      <w:r>
        <w:rPr>
          <w:rFonts w:ascii="Arial" w:hAnsi="Arial" w:cs="Arial"/>
          <w:bCs/>
          <w:lang w:val="en-US"/>
        </w:rPr>
        <w:t xml:space="preserve">oint </w:t>
      </w:r>
      <w:r w:rsidRPr="00402FF2">
        <w:rPr>
          <w:rFonts w:ascii="Arial" w:hAnsi="Arial" w:cs="Arial"/>
          <w:bCs/>
          <w:lang w:val="en-US"/>
        </w:rPr>
        <w:t>P</w:t>
      </w:r>
      <w:r>
        <w:rPr>
          <w:rFonts w:ascii="Arial" w:hAnsi="Arial" w:cs="Arial"/>
          <w:bCs/>
          <w:lang w:val="en-US"/>
        </w:rPr>
        <w:t xml:space="preserve">rovincial </w:t>
      </w:r>
      <w:r w:rsidRPr="00402FF2">
        <w:rPr>
          <w:rFonts w:ascii="Arial" w:hAnsi="Arial" w:cs="Arial"/>
          <w:bCs/>
          <w:lang w:val="en-US"/>
        </w:rPr>
        <w:t>T</w:t>
      </w:r>
      <w:r>
        <w:rPr>
          <w:rFonts w:ascii="Arial" w:hAnsi="Arial" w:cs="Arial"/>
          <w:bCs/>
          <w:lang w:val="en-US"/>
        </w:rPr>
        <w:t xml:space="preserve">ask </w:t>
      </w:r>
      <w:r w:rsidRPr="00402FF2">
        <w:rPr>
          <w:rFonts w:ascii="Arial" w:hAnsi="Arial" w:cs="Arial"/>
          <w:bCs/>
          <w:lang w:val="en-US"/>
        </w:rPr>
        <w:t>T</w:t>
      </w:r>
      <w:r>
        <w:rPr>
          <w:rFonts w:ascii="Arial" w:hAnsi="Arial" w:cs="Arial"/>
          <w:bCs/>
          <w:lang w:val="en-US"/>
        </w:rPr>
        <w:t xml:space="preserve">eams are set up to bring both </w:t>
      </w:r>
      <w:r w:rsidR="00DB5555">
        <w:rPr>
          <w:rFonts w:ascii="Arial" w:hAnsi="Arial" w:cs="Arial"/>
          <w:bCs/>
          <w:lang w:val="en-US"/>
        </w:rPr>
        <w:t>departments</w:t>
      </w:r>
      <w:r>
        <w:rPr>
          <w:rFonts w:ascii="Arial" w:hAnsi="Arial" w:cs="Arial"/>
          <w:bCs/>
          <w:lang w:val="en-US"/>
        </w:rPr>
        <w:t xml:space="preserve"> together and monitor progress made in implementing the programme and develop plans to address the challenges. Regular interactions for planning also take place between officials in DBE and SRSA. </w:t>
      </w:r>
    </w:p>
    <w:p w:rsidR="001663E9" w:rsidRPr="00101722" w:rsidRDefault="001663E9" w:rsidP="00101722">
      <w:pPr>
        <w:numPr>
          <w:ilvl w:val="3"/>
          <w:numId w:val="18"/>
        </w:numPr>
        <w:spacing w:line="360" w:lineRule="auto"/>
        <w:ind w:left="1134" w:hanging="425"/>
        <w:jc w:val="both"/>
        <w:rPr>
          <w:rFonts w:ascii="Arial" w:hAnsi="Arial" w:cs="Arial"/>
          <w:lang w:val="en-US"/>
        </w:rPr>
      </w:pPr>
      <w:r w:rsidRPr="00DB5555">
        <w:rPr>
          <w:rFonts w:ascii="Arial" w:hAnsi="Arial" w:cs="Arial"/>
          <w:lang w:val="en-US"/>
        </w:rPr>
        <w:t xml:space="preserve">Evaluate implementation: The DBE has various platforms of interacting with stakeholders on sports. However through the provincial departments of education, regular interactions are being held. SRSA gets these regular interactions and briefing from the DBE. </w:t>
      </w:r>
    </w:p>
    <w:p w:rsidR="001663E9" w:rsidRDefault="001663E9" w:rsidP="001663E9">
      <w:pPr>
        <w:spacing w:line="360" w:lineRule="auto"/>
        <w:ind w:left="720"/>
        <w:jc w:val="both"/>
        <w:rPr>
          <w:rFonts w:ascii="Arial" w:hAnsi="Arial" w:cs="Arial"/>
          <w:lang w:val="en-US"/>
        </w:rPr>
      </w:pPr>
    </w:p>
    <w:p w:rsidR="001663E9" w:rsidRPr="00910731" w:rsidRDefault="001663E9" w:rsidP="001663E9">
      <w:pPr>
        <w:spacing w:line="360" w:lineRule="auto"/>
        <w:jc w:val="both"/>
        <w:rPr>
          <w:rFonts w:ascii="Arial" w:hAnsi="Arial" w:cs="Arial"/>
          <w:b/>
          <w:bCs/>
          <w:szCs w:val="24"/>
        </w:rPr>
      </w:pPr>
      <w:r>
        <w:rPr>
          <w:rFonts w:ascii="Arial" w:hAnsi="Arial" w:cs="Arial"/>
          <w:b/>
          <w:bCs/>
          <w:szCs w:val="24"/>
        </w:rPr>
        <w:t>MS T XASA, MP</w:t>
      </w:r>
    </w:p>
    <w:p w:rsidR="001663E9" w:rsidRPr="00910731" w:rsidRDefault="001663E9" w:rsidP="001663E9">
      <w:pPr>
        <w:spacing w:line="360" w:lineRule="auto"/>
        <w:jc w:val="both"/>
        <w:rPr>
          <w:rFonts w:ascii="Arial" w:hAnsi="Arial" w:cs="Arial"/>
          <w:b/>
          <w:bCs/>
          <w:szCs w:val="24"/>
        </w:rPr>
      </w:pPr>
      <w:r w:rsidRPr="00910731">
        <w:rPr>
          <w:rFonts w:ascii="Arial" w:hAnsi="Arial" w:cs="Arial"/>
          <w:b/>
          <w:bCs/>
          <w:szCs w:val="24"/>
        </w:rPr>
        <w:t>MINISTER OF SPORT AND RECREATION</w:t>
      </w:r>
    </w:p>
    <w:sectPr w:rsidR="001663E9" w:rsidRPr="00910731" w:rsidSect="00B5682C">
      <w:pgSz w:w="12240" w:h="15840"/>
      <w:pgMar w:top="900" w:right="144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863FB"/>
    <w:multiLevelType w:val="hybridMultilevel"/>
    <w:tmpl w:val="41CC7C6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00E8D"/>
    <w:multiLevelType w:val="hybridMultilevel"/>
    <w:tmpl w:val="D13CA3AC"/>
    <w:lvl w:ilvl="0" w:tplc="0409001B">
      <w:start w:val="1"/>
      <w:numFmt w:val="lowerRoman"/>
      <w:lvlText w:val="%1."/>
      <w:lvlJc w:val="right"/>
      <w:pPr>
        <w:ind w:left="107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BA3163A"/>
    <w:multiLevelType w:val="hybridMultilevel"/>
    <w:tmpl w:val="48CE65F2"/>
    <w:lvl w:ilvl="0" w:tplc="653AED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DC60A5"/>
    <w:multiLevelType w:val="hybridMultilevel"/>
    <w:tmpl w:val="8A020D28"/>
    <w:lvl w:ilvl="0" w:tplc="0A42DE94">
      <w:start w:val="1"/>
      <w:numFmt w:val="lowerLetter"/>
      <w:lvlText w:val="(%1)"/>
      <w:lvlJc w:val="left"/>
      <w:pPr>
        <w:tabs>
          <w:tab w:val="num" w:pos="915"/>
        </w:tabs>
        <w:ind w:left="915" w:hanging="360"/>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4">
    <w:nsid w:val="18CD1F85"/>
    <w:multiLevelType w:val="hybridMultilevel"/>
    <w:tmpl w:val="9E8E1A18"/>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6D5E0DDC">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3A72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2DE55806"/>
    <w:multiLevelType w:val="hybridMultilevel"/>
    <w:tmpl w:val="A9907894"/>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24C4EFC"/>
    <w:multiLevelType w:val="hybridMultilevel"/>
    <w:tmpl w:val="B76C5E08"/>
    <w:lvl w:ilvl="0" w:tplc="1C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2719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3BB130AF"/>
    <w:multiLevelType w:val="hybridMultilevel"/>
    <w:tmpl w:val="DA9E5FDA"/>
    <w:lvl w:ilvl="0" w:tplc="90548246">
      <w:start w:val="1"/>
      <w:numFmt w:val="bullet"/>
      <w:lvlText w:val="-"/>
      <w:lvlJc w:val="left"/>
      <w:pPr>
        <w:tabs>
          <w:tab w:val="num" w:pos="720"/>
        </w:tabs>
        <w:ind w:left="720" w:hanging="360"/>
      </w:pPr>
      <w:rPr>
        <w:rFonts w:ascii="Times New Roman" w:hAnsi="Times New Roman" w:hint="default"/>
      </w:rPr>
    </w:lvl>
    <w:lvl w:ilvl="1" w:tplc="432C7E18">
      <w:start w:val="1"/>
      <w:numFmt w:val="bullet"/>
      <w:lvlText w:val="-"/>
      <w:lvlJc w:val="left"/>
      <w:pPr>
        <w:tabs>
          <w:tab w:val="num" w:pos="1440"/>
        </w:tabs>
        <w:ind w:left="1440" w:hanging="360"/>
      </w:pPr>
      <w:rPr>
        <w:rFonts w:ascii="Times New Roman" w:hAnsi="Times New Roman" w:hint="default"/>
      </w:rPr>
    </w:lvl>
    <w:lvl w:ilvl="2" w:tplc="BB2AD8BC">
      <w:start w:val="663"/>
      <w:numFmt w:val="bullet"/>
      <w:lvlText w:val="-"/>
      <w:lvlJc w:val="left"/>
      <w:pPr>
        <w:tabs>
          <w:tab w:val="num" w:pos="2160"/>
        </w:tabs>
        <w:ind w:left="2160" w:hanging="360"/>
      </w:pPr>
      <w:rPr>
        <w:rFonts w:ascii="Times New Roman" w:hAnsi="Times New Roman" w:hint="default"/>
      </w:rPr>
    </w:lvl>
    <w:lvl w:ilvl="3" w:tplc="2D3CDF82" w:tentative="1">
      <w:start w:val="1"/>
      <w:numFmt w:val="bullet"/>
      <w:lvlText w:val="-"/>
      <w:lvlJc w:val="left"/>
      <w:pPr>
        <w:tabs>
          <w:tab w:val="num" w:pos="2880"/>
        </w:tabs>
        <w:ind w:left="2880" w:hanging="360"/>
      </w:pPr>
      <w:rPr>
        <w:rFonts w:ascii="Times New Roman" w:hAnsi="Times New Roman" w:hint="default"/>
      </w:rPr>
    </w:lvl>
    <w:lvl w:ilvl="4" w:tplc="3C9A6C2E" w:tentative="1">
      <w:start w:val="1"/>
      <w:numFmt w:val="bullet"/>
      <w:lvlText w:val="-"/>
      <w:lvlJc w:val="left"/>
      <w:pPr>
        <w:tabs>
          <w:tab w:val="num" w:pos="3600"/>
        </w:tabs>
        <w:ind w:left="3600" w:hanging="360"/>
      </w:pPr>
      <w:rPr>
        <w:rFonts w:ascii="Times New Roman" w:hAnsi="Times New Roman" w:hint="default"/>
      </w:rPr>
    </w:lvl>
    <w:lvl w:ilvl="5" w:tplc="A498CBFC" w:tentative="1">
      <w:start w:val="1"/>
      <w:numFmt w:val="bullet"/>
      <w:lvlText w:val="-"/>
      <w:lvlJc w:val="left"/>
      <w:pPr>
        <w:tabs>
          <w:tab w:val="num" w:pos="4320"/>
        </w:tabs>
        <w:ind w:left="4320" w:hanging="360"/>
      </w:pPr>
      <w:rPr>
        <w:rFonts w:ascii="Times New Roman" w:hAnsi="Times New Roman" w:hint="default"/>
      </w:rPr>
    </w:lvl>
    <w:lvl w:ilvl="6" w:tplc="FE5CA8EE" w:tentative="1">
      <w:start w:val="1"/>
      <w:numFmt w:val="bullet"/>
      <w:lvlText w:val="-"/>
      <w:lvlJc w:val="left"/>
      <w:pPr>
        <w:tabs>
          <w:tab w:val="num" w:pos="5040"/>
        </w:tabs>
        <w:ind w:left="5040" w:hanging="360"/>
      </w:pPr>
      <w:rPr>
        <w:rFonts w:ascii="Times New Roman" w:hAnsi="Times New Roman" w:hint="default"/>
      </w:rPr>
    </w:lvl>
    <w:lvl w:ilvl="7" w:tplc="1DEAEAD8" w:tentative="1">
      <w:start w:val="1"/>
      <w:numFmt w:val="bullet"/>
      <w:lvlText w:val="-"/>
      <w:lvlJc w:val="left"/>
      <w:pPr>
        <w:tabs>
          <w:tab w:val="num" w:pos="5760"/>
        </w:tabs>
        <w:ind w:left="5760" w:hanging="360"/>
      </w:pPr>
      <w:rPr>
        <w:rFonts w:ascii="Times New Roman" w:hAnsi="Times New Roman" w:hint="default"/>
      </w:rPr>
    </w:lvl>
    <w:lvl w:ilvl="8" w:tplc="F1CE2E4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0F94E13"/>
    <w:multiLevelType w:val="hybridMultilevel"/>
    <w:tmpl w:val="ED7A2870"/>
    <w:lvl w:ilvl="0" w:tplc="B21432E8">
      <w:start w:val="1"/>
      <w:numFmt w:val="bullet"/>
      <w:lvlText w:val="-"/>
      <w:lvlJc w:val="left"/>
      <w:pPr>
        <w:tabs>
          <w:tab w:val="num" w:pos="720"/>
        </w:tabs>
        <w:ind w:left="720" w:hanging="360"/>
      </w:pPr>
      <w:rPr>
        <w:rFonts w:ascii="Times New Roman" w:hAnsi="Times New Roman" w:hint="default"/>
      </w:rPr>
    </w:lvl>
    <w:lvl w:ilvl="1" w:tplc="4A3EA164">
      <w:start w:val="1"/>
      <w:numFmt w:val="bullet"/>
      <w:lvlText w:val="-"/>
      <w:lvlJc w:val="left"/>
      <w:pPr>
        <w:tabs>
          <w:tab w:val="num" w:pos="1440"/>
        </w:tabs>
        <w:ind w:left="1440" w:hanging="360"/>
      </w:pPr>
      <w:rPr>
        <w:rFonts w:ascii="Times New Roman" w:hAnsi="Times New Roman" w:hint="default"/>
      </w:rPr>
    </w:lvl>
    <w:lvl w:ilvl="2" w:tplc="11705CA2">
      <w:start w:val="1195"/>
      <w:numFmt w:val="bullet"/>
      <w:lvlText w:val="-"/>
      <w:lvlJc w:val="left"/>
      <w:pPr>
        <w:tabs>
          <w:tab w:val="num" w:pos="2160"/>
        </w:tabs>
        <w:ind w:left="2160" w:hanging="360"/>
      </w:pPr>
      <w:rPr>
        <w:rFonts w:ascii="Times New Roman" w:hAnsi="Times New Roman" w:hint="default"/>
      </w:rPr>
    </w:lvl>
    <w:lvl w:ilvl="3" w:tplc="2E363DCC" w:tentative="1">
      <w:start w:val="1"/>
      <w:numFmt w:val="bullet"/>
      <w:lvlText w:val="-"/>
      <w:lvlJc w:val="left"/>
      <w:pPr>
        <w:tabs>
          <w:tab w:val="num" w:pos="2880"/>
        </w:tabs>
        <w:ind w:left="2880" w:hanging="360"/>
      </w:pPr>
      <w:rPr>
        <w:rFonts w:ascii="Times New Roman" w:hAnsi="Times New Roman" w:hint="default"/>
      </w:rPr>
    </w:lvl>
    <w:lvl w:ilvl="4" w:tplc="4632710A" w:tentative="1">
      <w:start w:val="1"/>
      <w:numFmt w:val="bullet"/>
      <w:lvlText w:val="-"/>
      <w:lvlJc w:val="left"/>
      <w:pPr>
        <w:tabs>
          <w:tab w:val="num" w:pos="3600"/>
        </w:tabs>
        <w:ind w:left="3600" w:hanging="360"/>
      </w:pPr>
      <w:rPr>
        <w:rFonts w:ascii="Times New Roman" w:hAnsi="Times New Roman" w:hint="default"/>
      </w:rPr>
    </w:lvl>
    <w:lvl w:ilvl="5" w:tplc="0CAA4E22" w:tentative="1">
      <w:start w:val="1"/>
      <w:numFmt w:val="bullet"/>
      <w:lvlText w:val="-"/>
      <w:lvlJc w:val="left"/>
      <w:pPr>
        <w:tabs>
          <w:tab w:val="num" w:pos="4320"/>
        </w:tabs>
        <w:ind w:left="4320" w:hanging="360"/>
      </w:pPr>
      <w:rPr>
        <w:rFonts w:ascii="Times New Roman" w:hAnsi="Times New Roman" w:hint="default"/>
      </w:rPr>
    </w:lvl>
    <w:lvl w:ilvl="6" w:tplc="06845EF6" w:tentative="1">
      <w:start w:val="1"/>
      <w:numFmt w:val="bullet"/>
      <w:lvlText w:val="-"/>
      <w:lvlJc w:val="left"/>
      <w:pPr>
        <w:tabs>
          <w:tab w:val="num" w:pos="5040"/>
        </w:tabs>
        <w:ind w:left="5040" w:hanging="360"/>
      </w:pPr>
      <w:rPr>
        <w:rFonts w:ascii="Times New Roman" w:hAnsi="Times New Roman" w:hint="default"/>
      </w:rPr>
    </w:lvl>
    <w:lvl w:ilvl="7" w:tplc="74E0506E" w:tentative="1">
      <w:start w:val="1"/>
      <w:numFmt w:val="bullet"/>
      <w:lvlText w:val="-"/>
      <w:lvlJc w:val="left"/>
      <w:pPr>
        <w:tabs>
          <w:tab w:val="num" w:pos="5760"/>
        </w:tabs>
        <w:ind w:left="5760" w:hanging="360"/>
      </w:pPr>
      <w:rPr>
        <w:rFonts w:ascii="Times New Roman" w:hAnsi="Times New Roman" w:hint="default"/>
      </w:rPr>
    </w:lvl>
    <w:lvl w:ilvl="8" w:tplc="F8C898D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4484258"/>
    <w:multiLevelType w:val="hybridMultilevel"/>
    <w:tmpl w:val="6F84BAA4"/>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2">
    <w:nsid w:val="44C45893"/>
    <w:multiLevelType w:val="hybridMultilevel"/>
    <w:tmpl w:val="D97E3D68"/>
    <w:lvl w:ilvl="0" w:tplc="C59EB4B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64842A5"/>
    <w:multiLevelType w:val="hybridMultilevel"/>
    <w:tmpl w:val="0C927C02"/>
    <w:lvl w:ilvl="0" w:tplc="CC4AC6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400D4B"/>
    <w:multiLevelType w:val="hybridMultilevel"/>
    <w:tmpl w:val="A61ACAB4"/>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DCFAFD9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6A667D"/>
    <w:multiLevelType w:val="hybridMultilevel"/>
    <w:tmpl w:val="4CE20C1E"/>
    <w:lvl w:ilvl="0" w:tplc="54C21994">
      <w:start w:val="1"/>
      <w:numFmt w:val="bullet"/>
      <w:lvlText w:val="-"/>
      <w:lvlJc w:val="left"/>
      <w:pPr>
        <w:tabs>
          <w:tab w:val="num" w:pos="720"/>
        </w:tabs>
        <w:ind w:left="720" w:hanging="360"/>
      </w:pPr>
      <w:rPr>
        <w:rFonts w:ascii="Times New Roman" w:hAnsi="Times New Roman" w:hint="default"/>
      </w:rPr>
    </w:lvl>
    <w:lvl w:ilvl="1" w:tplc="8814DF66">
      <w:start w:val="1"/>
      <w:numFmt w:val="bullet"/>
      <w:lvlText w:val="-"/>
      <w:lvlJc w:val="left"/>
      <w:pPr>
        <w:tabs>
          <w:tab w:val="num" w:pos="1440"/>
        </w:tabs>
        <w:ind w:left="1440" w:hanging="360"/>
      </w:pPr>
      <w:rPr>
        <w:rFonts w:ascii="Times New Roman" w:hAnsi="Times New Roman" w:hint="default"/>
      </w:rPr>
    </w:lvl>
    <w:lvl w:ilvl="2" w:tplc="E13E92E2" w:tentative="1">
      <w:start w:val="1"/>
      <w:numFmt w:val="bullet"/>
      <w:lvlText w:val="-"/>
      <w:lvlJc w:val="left"/>
      <w:pPr>
        <w:tabs>
          <w:tab w:val="num" w:pos="2160"/>
        </w:tabs>
        <w:ind w:left="2160" w:hanging="360"/>
      </w:pPr>
      <w:rPr>
        <w:rFonts w:ascii="Times New Roman" w:hAnsi="Times New Roman" w:hint="default"/>
      </w:rPr>
    </w:lvl>
    <w:lvl w:ilvl="3" w:tplc="6974EDD4" w:tentative="1">
      <w:start w:val="1"/>
      <w:numFmt w:val="bullet"/>
      <w:lvlText w:val="-"/>
      <w:lvlJc w:val="left"/>
      <w:pPr>
        <w:tabs>
          <w:tab w:val="num" w:pos="2880"/>
        </w:tabs>
        <w:ind w:left="2880" w:hanging="360"/>
      </w:pPr>
      <w:rPr>
        <w:rFonts w:ascii="Times New Roman" w:hAnsi="Times New Roman" w:hint="default"/>
      </w:rPr>
    </w:lvl>
    <w:lvl w:ilvl="4" w:tplc="990E4692" w:tentative="1">
      <w:start w:val="1"/>
      <w:numFmt w:val="bullet"/>
      <w:lvlText w:val="-"/>
      <w:lvlJc w:val="left"/>
      <w:pPr>
        <w:tabs>
          <w:tab w:val="num" w:pos="3600"/>
        </w:tabs>
        <w:ind w:left="3600" w:hanging="360"/>
      </w:pPr>
      <w:rPr>
        <w:rFonts w:ascii="Times New Roman" w:hAnsi="Times New Roman" w:hint="default"/>
      </w:rPr>
    </w:lvl>
    <w:lvl w:ilvl="5" w:tplc="B43618E4" w:tentative="1">
      <w:start w:val="1"/>
      <w:numFmt w:val="bullet"/>
      <w:lvlText w:val="-"/>
      <w:lvlJc w:val="left"/>
      <w:pPr>
        <w:tabs>
          <w:tab w:val="num" w:pos="4320"/>
        </w:tabs>
        <w:ind w:left="4320" w:hanging="360"/>
      </w:pPr>
      <w:rPr>
        <w:rFonts w:ascii="Times New Roman" w:hAnsi="Times New Roman" w:hint="default"/>
      </w:rPr>
    </w:lvl>
    <w:lvl w:ilvl="6" w:tplc="691AA570" w:tentative="1">
      <w:start w:val="1"/>
      <w:numFmt w:val="bullet"/>
      <w:lvlText w:val="-"/>
      <w:lvlJc w:val="left"/>
      <w:pPr>
        <w:tabs>
          <w:tab w:val="num" w:pos="5040"/>
        </w:tabs>
        <w:ind w:left="5040" w:hanging="360"/>
      </w:pPr>
      <w:rPr>
        <w:rFonts w:ascii="Times New Roman" w:hAnsi="Times New Roman" w:hint="default"/>
      </w:rPr>
    </w:lvl>
    <w:lvl w:ilvl="7" w:tplc="2D7E9506" w:tentative="1">
      <w:start w:val="1"/>
      <w:numFmt w:val="bullet"/>
      <w:lvlText w:val="-"/>
      <w:lvlJc w:val="left"/>
      <w:pPr>
        <w:tabs>
          <w:tab w:val="num" w:pos="5760"/>
        </w:tabs>
        <w:ind w:left="5760" w:hanging="360"/>
      </w:pPr>
      <w:rPr>
        <w:rFonts w:ascii="Times New Roman" w:hAnsi="Times New Roman" w:hint="default"/>
      </w:rPr>
    </w:lvl>
    <w:lvl w:ilvl="8" w:tplc="9E383A2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CC6681F"/>
    <w:multiLevelType w:val="hybridMultilevel"/>
    <w:tmpl w:val="F6AA9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0E1CE6"/>
    <w:multiLevelType w:val="hybridMultilevel"/>
    <w:tmpl w:val="48B23842"/>
    <w:lvl w:ilvl="0" w:tplc="7136B6B8">
      <w:start w:val="1"/>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6989095D"/>
    <w:multiLevelType w:val="hybridMultilevel"/>
    <w:tmpl w:val="631CB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B2E1975"/>
    <w:multiLevelType w:val="hybridMultilevel"/>
    <w:tmpl w:val="B01CC2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70E72AF7"/>
    <w:multiLevelType w:val="hybridMultilevel"/>
    <w:tmpl w:val="1C649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11B78D9"/>
    <w:multiLevelType w:val="hybridMultilevel"/>
    <w:tmpl w:val="F72CD6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7D626222"/>
    <w:multiLevelType w:val="hybridMultilevel"/>
    <w:tmpl w:val="E2AEE0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A92067"/>
    <w:multiLevelType w:val="hybridMultilevel"/>
    <w:tmpl w:val="3FECBA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18"/>
  </w:num>
  <w:num w:numId="4">
    <w:abstractNumId w:val="21"/>
  </w:num>
  <w:num w:numId="5">
    <w:abstractNumId w:val="20"/>
  </w:num>
  <w:num w:numId="6">
    <w:abstractNumId w:val="3"/>
  </w:num>
  <w:num w:numId="7">
    <w:abstractNumId w:val="23"/>
  </w:num>
  <w:num w:numId="8">
    <w:abstractNumId w:val="17"/>
  </w:num>
  <w:num w:numId="9">
    <w:abstractNumId w:val="2"/>
  </w:num>
  <w:num w:numId="10">
    <w:abstractNumId w:val="13"/>
  </w:num>
  <w:num w:numId="11">
    <w:abstractNumId w:val="16"/>
  </w:num>
  <w:num w:numId="12">
    <w:abstractNumId w:val="0"/>
  </w:num>
  <w:num w:numId="13">
    <w:abstractNumId w:val="9"/>
  </w:num>
  <w:num w:numId="14">
    <w:abstractNumId w:val="10"/>
  </w:num>
  <w:num w:numId="15">
    <w:abstractNumId w:val="15"/>
  </w:num>
  <w:num w:numId="16">
    <w:abstractNumId w:val="22"/>
  </w:num>
  <w:num w:numId="17">
    <w:abstractNumId w:val="7"/>
  </w:num>
  <w:num w:numId="18">
    <w:abstractNumId w:val="4"/>
  </w:num>
  <w:num w:numId="19">
    <w:abstractNumId w:val="14"/>
  </w:num>
  <w:num w:numId="20">
    <w:abstractNumId w:val="12"/>
  </w:num>
  <w:num w:numId="21">
    <w:abstractNumId w:val="1"/>
  </w:num>
  <w:num w:numId="22">
    <w:abstractNumId w:val="19"/>
  </w:num>
  <w:num w:numId="23">
    <w:abstractNumId w:val="11"/>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compat/>
  <w:rsids>
    <w:rsidRoot w:val="003E6EEB"/>
    <w:rsid w:val="00017969"/>
    <w:rsid w:val="0002296D"/>
    <w:rsid w:val="0004110B"/>
    <w:rsid w:val="00052E60"/>
    <w:rsid w:val="00090935"/>
    <w:rsid w:val="000A0FE7"/>
    <w:rsid w:val="000D1F37"/>
    <w:rsid w:val="000D2FCC"/>
    <w:rsid w:val="000E46E0"/>
    <w:rsid w:val="000F7C9C"/>
    <w:rsid w:val="00101440"/>
    <w:rsid w:val="00101722"/>
    <w:rsid w:val="0010528C"/>
    <w:rsid w:val="00137A05"/>
    <w:rsid w:val="001663E9"/>
    <w:rsid w:val="001716CD"/>
    <w:rsid w:val="00206DF0"/>
    <w:rsid w:val="00221FDA"/>
    <w:rsid w:val="002251FA"/>
    <w:rsid w:val="00287706"/>
    <w:rsid w:val="002E10EC"/>
    <w:rsid w:val="00305B75"/>
    <w:rsid w:val="00364786"/>
    <w:rsid w:val="00396EF6"/>
    <w:rsid w:val="003C009B"/>
    <w:rsid w:val="003D508E"/>
    <w:rsid w:val="003E6EEB"/>
    <w:rsid w:val="00402FF2"/>
    <w:rsid w:val="00411F12"/>
    <w:rsid w:val="004252C8"/>
    <w:rsid w:val="004E15EE"/>
    <w:rsid w:val="00577373"/>
    <w:rsid w:val="00594ABC"/>
    <w:rsid w:val="005C31F0"/>
    <w:rsid w:val="00656A9C"/>
    <w:rsid w:val="006620C7"/>
    <w:rsid w:val="006B2B5E"/>
    <w:rsid w:val="007C3628"/>
    <w:rsid w:val="007C7218"/>
    <w:rsid w:val="007E7475"/>
    <w:rsid w:val="00812C7D"/>
    <w:rsid w:val="0085634C"/>
    <w:rsid w:val="00857E66"/>
    <w:rsid w:val="00860EF9"/>
    <w:rsid w:val="00862328"/>
    <w:rsid w:val="00864C9C"/>
    <w:rsid w:val="0087370F"/>
    <w:rsid w:val="008F7F7D"/>
    <w:rsid w:val="009230EF"/>
    <w:rsid w:val="009B2C31"/>
    <w:rsid w:val="009D5007"/>
    <w:rsid w:val="00A0129D"/>
    <w:rsid w:val="00A30061"/>
    <w:rsid w:val="00A47CEE"/>
    <w:rsid w:val="00A61B75"/>
    <w:rsid w:val="00A74B01"/>
    <w:rsid w:val="00B35384"/>
    <w:rsid w:val="00B446AE"/>
    <w:rsid w:val="00B5682C"/>
    <w:rsid w:val="00BA0A9C"/>
    <w:rsid w:val="00BA49A0"/>
    <w:rsid w:val="00BC2C79"/>
    <w:rsid w:val="00C54725"/>
    <w:rsid w:val="00C56433"/>
    <w:rsid w:val="00C815E6"/>
    <w:rsid w:val="00CD7806"/>
    <w:rsid w:val="00CE4269"/>
    <w:rsid w:val="00CE7B2E"/>
    <w:rsid w:val="00D15092"/>
    <w:rsid w:val="00D30229"/>
    <w:rsid w:val="00D5340D"/>
    <w:rsid w:val="00D731B3"/>
    <w:rsid w:val="00D76D32"/>
    <w:rsid w:val="00D867BC"/>
    <w:rsid w:val="00D93123"/>
    <w:rsid w:val="00DA0CA9"/>
    <w:rsid w:val="00DA3F5F"/>
    <w:rsid w:val="00DB5555"/>
    <w:rsid w:val="00DE12EB"/>
    <w:rsid w:val="00E256C6"/>
    <w:rsid w:val="00E82E19"/>
    <w:rsid w:val="00E865A5"/>
    <w:rsid w:val="00EB4F6D"/>
    <w:rsid w:val="00EC3A80"/>
    <w:rsid w:val="00F15875"/>
    <w:rsid w:val="00F71F9C"/>
    <w:rsid w:val="00F72FDD"/>
    <w:rsid w:val="00F73745"/>
    <w:rsid w:val="00F81A73"/>
    <w:rsid w:val="00FC49A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EEB"/>
    <w:rPr>
      <w:rFonts w:ascii="Footlight MT Light" w:hAnsi="Footlight MT Light"/>
      <w:sz w:val="24"/>
      <w:lang w:val="en-GB" w:eastAsia="en-US"/>
    </w:rPr>
  </w:style>
  <w:style w:type="paragraph" w:styleId="Heading1">
    <w:name w:val="heading 1"/>
    <w:basedOn w:val="Normal"/>
    <w:next w:val="Normal"/>
    <w:qFormat/>
    <w:rsid w:val="003E6EEB"/>
    <w:pPr>
      <w:keepNext/>
      <w:jc w:val="both"/>
      <w:outlineLvl w:val="0"/>
    </w:pPr>
    <w:rPr>
      <w:b/>
      <w:sz w:val="36"/>
    </w:rPr>
  </w:style>
  <w:style w:type="paragraph" w:styleId="Heading2">
    <w:name w:val="heading 2"/>
    <w:basedOn w:val="Normal"/>
    <w:next w:val="Normal"/>
    <w:qFormat/>
    <w:rsid w:val="003E6EEB"/>
    <w:pPr>
      <w:keepNext/>
      <w:jc w:val="both"/>
      <w:outlineLvl w:val="1"/>
    </w:pPr>
    <w:rPr>
      <w:i/>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9">
    <w:name w:val="toc 9"/>
    <w:basedOn w:val="Normal"/>
    <w:next w:val="Normal"/>
    <w:autoRedefine/>
    <w:semiHidden/>
    <w:rsid w:val="00FC49AD"/>
    <w:pPr>
      <w:ind w:left="1920"/>
    </w:pPr>
    <w:rPr>
      <w:rFonts w:ascii="Arial" w:hAnsi="Arial"/>
    </w:rPr>
  </w:style>
  <w:style w:type="paragraph" w:styleId="Title">
    <w:name w:val="Title"/>
    <w:basedOn w:val="Normal"/>
    <w:qFormat/>
    <w:rsid w:val="003E6EEB"/>
    <w:pPr>
      <w:jc w:val="center"/>
    </w:pPr>
    <w:rPr>
      <w:rFonts w:ascii="Arial" w:hAnsi="Arial" w:cs="Arial"/>
      <w:b/>
      <w:snapToGrid w:val="0"/>
      <w:color w:val="000000"/>
      <w:szCs w:val="24"/>
      <w:lang w:val="en-US"/>
    </w:rPr>
  </w:style>
  <w:style w:type="paragraph" w:styleId="BodyText2">
    <w:name w:val="Body Text 2"/>
    <w:basedOn w:val="Normal"/>
    <w:rsid w:val="003E6EEB"/>
    <w:pPr>
      <w:spacing w:line="360" w:lineRule="auto"/>
      <w:jc w:val="both"/>
    </w:pPr>
    <w:rPr>
      <w:rFonts w:ascii="Arial" w:hAnsi="Arial"/>
      <w:sz w:val="28"/>
    </w:rPr>
  </w:style>
  <w:style w:type="paragraph" w:styleId="BodyTextIndent2">
    <w:name w:val="Body Text Indent 2"/>
    <w:basedOn w:val="Normal"/>
    <w:rsid w:val="00D76D32"/>
    <w:pPr>
      <w:spacing w:after="120" w:line="480" w:lineRule="auto"/>
      <w:ind w:left="283"/>
    </w:pPr>
  </w:style>
  <w:style w:type="table" w:styleId="TableGrid">
    <w:name w:val="Table Grid"/>
    <w:basedOn w:val="TableNormal"/>
    <w:rsid w:val="00D931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CharChar1CharCharCharChar">
    <w:name w:val="Char1 Char Char Char Char Char1 Char Char Char Char"/>
    <w:basedOn w:val="Normal"/>
    <w:rsid w:val="00860EF9"/>
    <w:pPr>
      <w:spacing w:after="160" w:line="240" w:lineRule="exact"/>
      <w:jc w:val="both"/>
    </w:pPr>
    <w:rPr>
      <w:rFonts w:ascii="Arial" w:hAnsi="Arial"/>
      <w:sz w:val="22"/>
      <w:szCs w:val="24"/>
      <w:lang w:val="en-ZA"/>
    </w:rPr>
  </w:style>
  <w:style w:type="paragraph" w:styleId="NormalWeb">
    <w:name w:val="Normal (Web)"/>
    <w:basedOn w:val="Normal"/>
    <w:uiPriority w:val="99"/>
    <w:unhideWhenUsed/>
    <w:rsid w:val="00A0129D"/>
    <w:pPr>
      <w:spacing w:before="100" w:beforeAutospacing="1" w:after="100" w:afterAutospacing="1"/>
    </w:pPr>
    <w:rPr>
      <w:rFonts w:ascii="Times New Roman" w:hAnsi="Times New Roman"/>
      <w:szCs w:val="24"/>
      <w:lang w:val="en-US"/>
    </w:rPr>
  </w:style>
  <w:style w:type="character" w:styleId="Strong">
    <w:name w:val="Strong"/>
    <w:uiPriority w:val="22"/>
    <w:qFormat/>
    <w:rsid w:val="00864C9C"/>
    <w:rPr>
      <w:b/>
      <w:bCs/>
    </w:rPr>
  </w:style>
  <w:style w:type="character" w:customStyle="1" w:styleId="fontstyle2">
    <w:name w:val="fontstyle2"/>
    <w:rsid w:val="00864C9C"/>
  </w:style>
</w:styles>
</file>

<file path=word/webSettings.xml><?xml version="1.0" encoding="utf-8"?>
<w:webSettings xmlns:r="http://schemas.openxmlformats.org/officeDocument/2006/relationships" xmlns:w="http://schemas.openxmlformats.org/wordprocessingml/2006/main">
  <w:divs>
    <w:div w:id="79062404">
      <w:bodyDiv w:val="1"/>
      <w:marLeft w:val="60"/>
      <w:marRight w:val="60"/>
      <w:marTop w:val="60"/>
      <w:marBottom w:val="15"/>
      <w:divBdr>
        <w:top w:val="none" w:sz="0" w:space="0" w:color="auto"/>
        <w:left w:val="none" w:sz="0" w:space="0" w:color="auto"/>
        <w:bottom w:val="none" w:sz="0" w:space="0" w:color="auto"/>
        <w:right w:val="none" w:sz="0" w:space="0" w:color="auto"/>
      </w:divBdr>
      <w:divsChild>
        <w:div w:id="93867687">
          <w:marLeft w:val="0"/>
          <w:marRight w:val="0"/>
          <w:marTop w:val="0"/>
          <w:marBottom w:val="0"/>
          <w:divBdr>
            <w:top w:val="none" w:sz="0" w:space="0" w:color="auto"/>
            <w:left w:val="none" w:sz="0" w:space="0" w:color="auto"/>
            <w:bottom w:val="none" w:sz="0" w:space="0" w:color="auto"/>
            <w:right w:val="none" w:sz="0" w:space="0" w:color="auto"/>
          </w:divBdr>
        </w:div>
      </w:divsChild>
    </w:div>
    <w:div w:id="213278689">
      <w:bodyDiv w:val="1"/>
      <w:marLeft w:val="60"/>
      <w:marRight w:val="60"/>
      <w:marTop w:val="60"/>
      <w:marBottom w:val="15"/>
      <w:divBdr>
        <w:top w:val="none" w:sz="0" w:space="0" w:color="auto"/>
        <w:left w:val="none" w:sz="0" w:space="0" w:color="auto"/>
        <w:bottom w:val="none" w:sz="0" w:space="0" w:color="auto"/>
        <w:right w:val="none" w:sz="0" w:space="0" w:color="auto"/>
      </w:divBdr>
      <w:divsChild>
        <w:div w:id="486629353">
          <w:marLeft w:val="0"/>
          <w:marRight w:val="0"/>
          <w:marTop w:val="0"/>
          <w:marBottom w:val="0"/>
          <w:divBdr>
            <w:top w:val="none" w:sz="0" w:space="0" w:color="auto"/>
            <w:left w:val="none" w:sz="0" w:space="0" w:color="auto"/>
            <w:bottom w:val="none" w:sz="0" w:space="0" w:color="auto"/>
            <w:right w:val="none" w:sz="0" w:space="0" w:color="auto"/>
          </w:divBdr>
        </w:div>
      </w:divsChild>
    </w:div>
    <w:div w:id="287053197">
      <w:bodyDiv w:val="1"/>
      <w:marLeft w:val="60"/>
      <w:marRight w:val="60"/>
      <w:marTop w:val="60"/>
      <w:marBottom w:val="15"/>
      <w:divBdr>
        <w:top w:val="none" w:sz="0" w:space="0" w:color="auto"/>
        <w:left w:val="none" w:sz="0" w:space="0" w:color="auto"/>
        <w:bottom w:val="none" w:sz="0" w:space="0" w:color="auto"/>
        <w:right w:val="none" w:sz="0" w:space="0" w:color="auto"/>
      </w:divBdr>
      <w:divsChild>
        <w:div w:id="227420607">
          <w:marLeft w:val="0"/>
          <w:marRight w:val="0"/>
          <w:marTop w:val="0"/>
          <w:marBottom w:val="0"/>
          <w:divBdr>
            <w:top w:val="none" w:sz="0" w:space="0" w:color="auto"/>
            <w:left w:val="none" w:sz="0" w:space="0" w:color="auto"/>
            <w:bottom w:val="none" w:sz="0" w:space="0" w:color="auto"/>
            <w:right w:val="none" w:sz="0" w:space="0" w:color="auto"/>
          </w:divBdr>
        </w:div>
      </w:divsChild>
    </w:div>
    <w:div w:id="308554137">
      <w:bodyDiv w:val="1"/>
      <w:marLeft w:val="0"/>
      <w:marRight w:val="0"/>
      <w:marTop w:val="0"/>
      <w:marBottom w:val="0"/>
      <w:divBdr>
        <w:top w:val="none" w:sz="0" w:space="0" w:color="auto"/>
        <w:left w:val="none" w:sz="0" w:space="0" w:color="auto"/>
        <w:bottom w:val="none" w:sz="0" w:space="0" w:color="auto"/>
        <w:right w:val="none" w:sz="0" w:space="0" w:color="auto"/>
      </w:divBdr>
      <w:divsChild>
        <w:div w:id="9718547">
          <w:marLeft w:val="1440"/>
          <w:marRight w:val="0"/>
          <w:marTop w:val="0"/>
          <w:marBottom w:val="0"/>
          <w:divBdr>
            <w:top w:val="none" w:sz="0" w:space="0" w:color="auto"/>
            <w:left w:val="none" w:sz="0" w:space="0" w:color="auto"/>
            <w:bottom w:val="none" w:sz="0" w:space="0" w:color="auto"/>
            <w:right w:val="none" w:sz="0" w:space="0" w:color="auto"/>
          </w:divBdr>
        </w:div>
        <w:div w:id="489172729">
          <w:marLeft w:val="1440"/>
          <w:marRight w:val="0"/>
          <w:marTop w:val="0"/>
          <w:marBottom w:val="0"/>
          <w:divBdr>
            <w:top w:val="none" w:sz="0" w:space="0" w:color="auto"/>
            <w:left w:val="none" w:sz="0" w:space="0" w:color="auto"/>
            <w:bottom w:val="none" w:sz="0" w:space="0" w:color="auto"/>
            <w:right w:val="none" w:sz="0" w:space="0" w:color="auto"/>
          </w:divBdr>
        </w:div>
        <w:div w:id="1243371578">
          <w:marLeft w:val="720"/>
          <w:marRight w:val="0"/>
          <w:marTop w:val="0"/>
          <w:marBottom w:val="0"/>
          <w:divBdr>
            <w:top w:val="none" w:sz="0" w:space="0" w:color="auto"/>
            <w:left w:val="none" w:sz="0" w:space="0" w:color="auto"/>
            <w:bottom w:val="none" w:sz="0" w:space="0" w:color="auto"/>
            <w:right w:val="none" w:sz="0" w:space="0" w:color="auto"/>
          </w:divBdr>
        </w:div>
        <w:div w:id="1454709872">
          <w:marLeft w:val="1440"/>
          <w:marRight w:val="0"/>
          <w:marTop w:val="0"/>
          <w:marBottom w:val="0"/>
          <w:divBdr>
            <w:top w:val="none" w:sz="0" w:space="0" w:color="auto"/>
            <w:left w:val="none" w:sz="0" w:space="0" w:color="auto"/>
            <w:bottom w:val="none" w:sz="0" w:space="0" w:color="auto"/>
            <w:right w:val="none" w:sz="0" w:space="0" w:color="auto"/>
          </w:divBdr>
        </w:div>
        <w:div w:id="1562324569">
          <w:marLeft w:val="1440"/>
          <w:marRight w:val="0"/>
          <w:marTop w:val="0"/>
          <w:marBottom w:val="0"/>
          <w:divBdr>
            <w:top w:val="none" w:sz="0" w:space="0" w:color="auto"/>
            <w:left w:val="none" w:sz="0" w:space="0" w:color="auto"/>
            <w:bottom w:val="none" w:sz="0" w:space="0" w:color="auto"/>
            <w:right w:val="none" w:sz="0" w:space="0" w:color="auto"/>
          </w:divBdr>
        </w:div>
        <w:div w:id="1764108992">
          <w:marLeft w:val="1440"/>
          <w:marRight w:val="0"/>
          <w:marTop w:val="0"/>
          <w:marBottom w:val="0"/>
          <w:divBdr>
            <w:top w:val="none" w:sz="0" w:space="0" w:color="auto"/>
            <w:left w:val="none" w:sz="0" w:space="0" w:color="auto"/>
            <w:bottom w:val="none" w:sz="0" w:space="0" w:color="auto"/>
            <w:right w:val="none" w:sz="0" w:space="0" w:color="auto"/>
          </w:divBdr>
        </w:div>
        <w:div w:id="2071879620">
          <w:marLeft w:val="720"/>
          <w:marRight w:val="0"/>
          <w:marTop w:val="0"/>
          <w:marBottom w:val="0"/>
          <w:divBdr>
            <w:top w:val="none" w:sz="0" w:space="0" w:color="auto"/>
            <w:left w:val="none" w:sz="0" w:space="0" w:color="auto"/>
            <w:bottom w:val="none" w:sz="0" w:space="0" w:color="auto"/>
            <w:right w:val="none" w:sz="0" w:space="0" w:color="auto"/>
          </w:divBdr>
        </w:div>
      </w:divsChild>
    </w:div>
    <w:div w:id="548608350">
      <w:bodyDiv w:val="1"/>
      <w:marLeft w:val="0"/>
      <w:marRight w:val="0"/>
      <w:marTop w:val="0"/>
      <w:marBottom w:val="0"/>
      <w:divBdr>
        <w:top w:val="none" w:sz="0" w:space="0" w:color="auto"/>
        <w:left w:val="none" w:sz="0" w:space="0" w:color="auto"/>
        <w:bottom w:val="none" w:sz="0" w:space="0" w:color="auto"/>
        <w:right w:val="none" w:sz="0" w:space="0" w:color="auto"/>
      </w:divBdr>
      <w:divsChild>
        <w:div w:id="611590240">
          <w:marLeft w:val="720"/>
          <w:marRight w:val="0"/>
          <w:marTop w:val="0"/>
          <w:marBottom w:val="0"/>
          <w:divBdr>
            <w:top w:val="none" w:sz="0" w:space="0" w:color="auto"/>
            <w:left w:val="none" w:sz="0" w:space="0" w:color="auto"/>
            <w:bottom w:val="none" w:sz="0" w:space="0" w:color="auto"/>
            <w:right w:val="none" w:sz="0" w:space="0" w:color="auto"/>
          </w:divBdr>
        </w:div>
        <w:div w:id="1657951146">
          <w:marLeft w:val="720"/>
          <w:marRight w:val="0"/>
          <w:marTop w:val="0"/>
          <w:marBottom w:val="0"/>
          <w:divBdr>
            <w:top w:val="none" w:sz="0" w:space="0" w:color="auto"/>
            <w:left w:val="none" w:sz="0" w:space="0" w:color="auto"/>
            <w:bottom w:val="none" w:sz="0" w:space="0" w:color="auto"/>
            <w:right w:val="none" w:sz="0" w:space="0" w:color="auto"/>
          </w:divBdr>
        </w:div>
      </w:divsChild>
    </w:div>
    <w:div w:id="660817961">
      <w:bodyDiv w:val="1"/>
      <w:marLeft w:val="60"/>
      <w:marRight w:val="60"/>
      <w:marTop w:val="60"/>
      <w:marBottom w:val="15"/>
      <w:divBdr>
        <w:top w:val="none" w:sz="0" w:space="0" w:color="auto"/>
        <w:left w:val="none" w:sz="0" w:space="0" w:color="auto"/>
        <w:bottom w:val="none" w:sz="0" w:space="0" w:color="auto"/>
        <w:right w:val="none" w:sz="0" w:space="0" w:color="auto"/>
      </w:divBdr>
      <w:divsChild>
        <w:div w:id="35735688">
          <w:marLeft w:val="0"/>
          <w:marRight w:val="0"/>
          <w:marTop w:val="0"/>
          <w:marBottom w:val="0"/>
          <w:divBdr>
            <w:top w:val="none" w:sz="0" w:space="0" w:color="auto"/>
            <w:left w:val="none" w:sz="0" w:space="0" w:color="auto"/>
            <w:bottom w:val="none" w:sz="0" w:space="0" w:color="auto"/>
            <w:right w:val="none" w:sz="0" w:space="0" w:color="auto"/>
          </w:divBdr>
        </w:div>
      </w:divsChild>
    </w:div>
    <w:div w:id="1024474354">
      <w:bodyDiv w:val="1"/>
      <w:marLeft w:val="0"/>
      <w:marRight w:val="0"/>
      <w:marTop w:val="0"/>
      <w:marBottom w:val="0"/>
      <w:divBdr>
        <w:top w:val="none" w:sz="0" w:space="0" w:color="auto"/>
        <w:left w:val="none" w:sz="0" w:space="0" w:color="auto"/>
        <w:bottom w:val="none" w:sz="0" w:space="0" w:color="auto"/>
        <w:right w:val="none" w:sz="0" w:space="0" w:color="auto"/>
      </w:divBdr>
      <w:divsChild>
        <w:div w:id="184057569">
          <w:marLeft w:val="1440"/>
          <w:marRight w:val="0"/>
          <w:marTop w:val="0"/>
          <w:marBottom w:val="0"/>
          <w:divBdr>
            <w:top w:val="none" w:sz="0" w:space="0" w:color="auto"/>
            <w:left w:val="none" w:sz="0" w:space="0" w:color="auto"/>
            <w:bottom w:val="none" w:sz="0" w:space="0" w:color="auto"/>
            <w:right w:val="none" w:sz="0" w:space="0" w:color="auto"/>
          </w:divBdr>
        </w:div>
        <w:div w:id="276763991">
          <w:marLeft w:val="1440"/>
          <w:marRight w:val="0"/>
          <w:marTop w:val="0"/>
          <w:marBottom w:val="0"/>
          <w:divBdr>
            <w:top w:val="none" w:sz="0" w:space="0" w:color="auto"/>
            <w:left w:val="none" w:sz="0" w:space="0" w:color="auto"/>
            <w:bottom w:val="none" w:sz="0" w:space="0" w:color="auto"/>
            <w:right w:val="none" w:sz="0" w:space="0" w:color="auto"/>
          </w:divBdr>
        </w:div>
        <w:div w:id="774324554">
          <w:marLeft w:val="1440"/>
          <w:marRight w:val="0"/>
          <w:marTop w:val="0"/>
          <w:marBottom w:val="0"/>
          <w:divBdr>
            <w:top w:val="none" w:sz="0" w:space="0" w:color="auto"/>
            <w:left w:val="none" w:sz="0" w:space="0" w:color="auto"/>
            <w:bottom w:val="none" w:sz="0" w:space="0" w:color="auto"/>
            <w:right w:val="none" w:sz="0" w:space="0" w:color="auto"/>
          </w:divBdr>
        </w:div>
        <w:div w:id="1040670328">
          <w:marLeft w:val="1440"/>
          <w:marRight w:val="0"/>
          <w:marTop w:val="0"/>
          <w:marBottom w:val="0"/>
          <w:divBdr>
            <w:top w:val="none" w:sz="0" w:space="0" w:color="auto"/>
            <w:left w:val="none" w:sz="0" w:space="0" w:color="auto"/>
            <w:bottom w:val="none" w:sz="0" w:space="0" w:color="auto"/>
            <w:right w:val="none" w:sz="0" w:space="0" w:color="auto"/>
          </w:divBdr>
        </w:div>
        <w:div w:id="1134568717">
          <w:marLeft w:val="720"/>
          <w:marRight w:val="0"/>
          <w:marTop w:val="0"/>
          <w:marBottom w:val="0"/>
          <w:divBdr>
            <w:top w:val="none" w:sz="0" w:space="0" w:color="auto"/>
            <w:left w:val="none" w:sz="0" w:space="0" w:color="auto"/>
            <w:bottom w:val="none" w:sz="0" w:space="0" w:color="auto"/>
            <w:right w:val="none" w:sz="0" w:space="0" w:color="auto"/>
          </w:divBdr>
        </w:div>
        <w:div w:id="1218518771">
          <w:marLeft w:val="1440"/>
          <w:marRight w:val="0"/>
          <w:marTop w:val="0"/>
          <w:marBottom w:val="0"/>
          <w:divBdr>
            <w:top w:val="none" w:sz="0" w:space="0" w:color="auto"/>
            <w:left w:val="none" w:sz="0" w:space="0" w:color="auto"/>
            <w:bottom w:val="none" w:sz="0" w:space="0" w:color="auto"/>
            <w:right w:val="none" w:sz="0" w:space="0" w:color="auto"/>
          </w:divBdr>
        </w:div>
        <w:div w:id="1265576358">
          <w:marLeft w:val="720"/>
          <w:marRight w:val="0"/>
          <w:marTop w:val="0"/>
          <w:marBottom w:val="0"/>
          <w:divBdr>
            <w:top w:val="none" w:sz="0" w:space="0" w:color="auto"/>
            <w:left w:val="none" w:sz="0" w:space="0" w:color="auto"/>
            <w:bottom w:val="none" w:sz="0" w:space="0" w:color="auto"/>
            <w:right w:val="none" w:sz="0" w:space="0" w:color="auto"/>
          </w:divBdr>
        </w:div>
        <w:div w:id="1651514193">
          <w:marLeft w:val="1440"/>
          <w:marRight w:val="0"/>
          <w:marTop w:val="0"/>
          <w:marBottom w:val="0"/>
          <w:divBdr>
            <w:top w:val="none" w:sz="0" w:space="0" w:color="auto"/>
            <w:left w:val="none" w:sz="0" w:space="0" w:color="auto"/>
            <w:bottom w:val="none" w:sz="0" w:space="0" w:color="auto"/>
            <w:right w:val="none" w:sz="0" w:space="0" w:color="auto"/>
          </w:divBdr>
        </w:div>
        <w:div w:id="1934319005">
          <w:marLeft w:val="720"/>
          <w:marRight w:val="0"/>
          <w:marTop w:val="0"/>
          <w:marBottom w:val="0"/>
          <w:divBdr>
            <w:top w:val="none" w:sz="0" w:space="0" w:color="auto"/>
            <w:left w:val="none" w:sz="0" w:space="0" w:color="auto"/>
            <w:bottom w:val="none" w:sz="0" w:space="0" w:color="auto"/>
            <w:right w:val="none" w:sz="0" w:space="0" w:color="auto"/>
          </w:divBdr>
        </w:div>
      </w:divsChild>
    </w:div>
    <w:div w:id="1110857863">
      <w:bodyDiv w:val="1"/>
      <w:marLeft w:val="60"/>
      <w:marRight w:val="60"/>
      <w:marTop w:val="60"/>
      <w:marBottom w:val="15"/>
      <w:divBdr>
        <w:top w:val="none" w:sz="0" w:space="0" w:color="auto"/>
        <w:left w:val="none" w:sz="0" w:space="0" w:color="auto"/>
        <w:bottom w:val="none" w:sz="0" w:space="0" w:color="auto"/>
        <w:right w:val="none" w:sz="0" w:space="0" w:color="auto"/>
      </w:divBdr>
      <w:divsChild>
        <w:div w:id="1307006573">
          <w:marLeft w:val="0"/>
          <w:marRight w:val="0"/>
          <w:marTop w:val="0"/>
          <w:marBottom w:val="0"/>
          <w:divBdr>
            <w:top w:val="none" w:sz="0" w:space="0" w:color="auto"/>
            <w:left w:val="none" w:sz="0" w:space="0" w:color="auto"/>
            <w:bottom w:val="none" w:sz="0" w:space="0" w:color="auto"/>
            <w:right w:val="none" w:sz="0" w:space="0" w:color="auto"/>
          </w:divBdr>
        </w:div>
      </w:divsChild>
    </w:div>
    <w:div w:id="1973554447">
      <w:bodyDiv w:val="1"/>
      <w:marLeft w:val="60"/>
      <w:marRight w:val="60"/>
      <w:marTop w:val="60"/>
      <w:marBottom w:val="15"/>
      <w:divBdr>
        <w:top w:val="none" w:sz="0" w:space="0" w:color="auto"/>
        <w:left w:val="none" w:sz="0" w:space="0" w:color="auto"/>
        <w:bottom w:val="none" w:sz="0" w:space="0" w:color="auto"/>
        <w:right w:val="none" w:sz="0" w:space="0" w:color="auto"/>
      </w:divBdr>
      <w:divsChild>
        <w:div w:id="1050305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QUESTION AND ANSWER IN PARLIAMENT</vt:lpstr>
    </vt:vector>
  </TitlesOfParts>
  <Company>Sport &amp; Recreation SA</Company>
  <LinksUpToDate>false</LinksUpToDate>
  <CharactersWithSpaces>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AND ANSWER IN PARLIAMENT</dc:title>
  <dc:creator>Nicola Appelcryn</dc:creator>
  <cp:lastModifiedBy>PUMZA</cp:lastModifiedBy>
  <cp:revision>2</cp:revision>
  <cp:lastPrinted>2012-09-01T09:41:00Z</cp:lastPrinted>
  <dcterms:created xsi:type="dcterms:W3CDTF">2018-10-01T11:08:00Z</dcterms:created>
  <dcterms:modified xsi:type="dcterms:W3CDTF">2018-10-01T11:08:00Z</dcterms:modified>
</cp:coreProperties>
</file>