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BB7020">
        <w:rPr>
          <w:b/>
          <w:bCs/>
          <w:sz w:val="24"/>
          <w:u w:val="single"/>
        </w:rPr>
        <w:t>2</w:t>
      </w:r>
      <w:r w:rsidR="001D3D11">
        <w:rPr>
          <w:b/>
          <w:bCs/>
          <w:sz w:val="24"/>
          <w:u w:val="single"/>
        </w:rPr>
        <w:t>3</w:t>
      </w:r>
      <w:r w:rsidR="00193CAF">
        <w:rPr>
          <w:b/>
          <w:bCs/>
          <w:sz w:val="24"/>
          <w:u w:val="single"/>
        </w:rPr>
        <w:t>56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193CAF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</w:t>
      </w:r>
      <w:r w:rsidRPr="00193CAF">
        <w:rPr>
          <w:b/>
          <w:bCs/>
          <w:sz w:val="24"/>
          <w:u w:val="single"/>
        </w:rPr>
        <w:t xml:space="preserve"> INTERNAL QUESTION PAPER: </w:t>
      </w:r>
      <w:r w:rsidR="00843149" w:rsidRPr="00193CAF">
        <w:rPr>
          <w:b/>
          <w:bCs/>
          <w:sz w:val="24"/>
          <w:u w:val="single"/>
        </w:rPr>
        <w:t>1</w:t>
      </w:r>
      <w:r w:rsidR="004047E2" w:rsidRPr="00193CAF">
        <w:rPr>
          <w:b/>
          <w:bCs/>
          <w:sz w:val="24"/>
          <w:u w:val="single"/>
        </w:rPr>
        <w:t>9</w:t>
      </w:r>
      <w:r w:rsidR="00201EE1" w:rsidRPr="00193CAF">
        <w:rPr>
          <w:b/>
          <w:bCs/>
          <w:sz w:val="24"/>
          <w:u w:val="single"/>
        </w:rPr>
        <w:t xml:space="preserve"> JUNE</w:t>
      </w:r>
      <w:r w:rsidR="009C485B" w:rsidRPr="00193CAF">
        <w:rPr>
          <w:b/>
          <w:bCs/>
          <w:sz w:val="24"/>
          <w:u w:val="single"/>
        </w:rPr>
        <w:t xml:space="preserve"> </w:t>
      </w:r>
      <w:r w:rsidRPr="00193CAF">
        <w:rPr>
          <w:b/>
          <w:bCs/>
          <w:sz w:val="24"/>
          <w:u w:val="single"/>
        </w:rPr>
        <w:t>20</w:t>
      </w:r>
      <w:r w:rsidR="005E1FBC" w:rsidRPr="00193CAF">
        <w:rPr>
          <w:b/>
          <w:bCs/>
          <w:sz w:val="24"/>
          <w:u w:val="single"/>
        </w:rPr>
        <w:t>1</w:t>
      </w:r>
      <w:r w:rsidR="006779D4" w:rsidRPr="00193CAF">
        <w:rPr>
          <w:b/>
          <w:bCs/>
          <w:sz w:val="24"/>
          <w:u w:val="single"/>
        </w:rPr>
        <w:t>5</w:t>
      </w:r>
      <w:r w:rsidRPr="00193CAF">
        <w:rPr>
          <w:b/>
          <w:bCs/>
          <w:sz w:val="24"/>
          <w:u w:val="single"/>
        </w:rPr>
        <w:t xml:space="preserve">   </w:t>
      </w:r>
    </w:p>
    <w:p w:rsidR="00E238C2" w:rsidRPr="00193CAF" w:rsidRDefault="00E238C2" w:rsidP="006664AE">
      <w:pPr>
        <w:spacing w:after="240"/>
        <w:rPr>
          <w:b/>
          <w:bCs/>
          <w:sz w:val="24"/>
          <w:u w:val="single"/>
        </w:rPr>
      </w:pPr>
      <w:r w:rsidRPr="00193CAF">
        <w:rPr>
          <w:b/>
          <w:bCs/>
          <w:sz w:val="24"/>
          <w:u w:val="single"/>
        </w:rPr>
        <w:t xml:space="preserve">(INTERNAL QUESTION PAPER NO. </w:t>
      </w:r>
      <w:r w:rsidR="00843149" w:rsidRPr="00193CAF">
        <w:rPr>
          <w:b/>
          <w:bCs/>
          <w:sz w:val="24"/>
          <w:u w:val="single"/>
        </w:rPr>
        <w:t>2</w:t>
      </w:r>
      <w:r w:rsidR="004047E2" w:rsidRPr="00193CAF">
        <w:rPr>
          <w:b/>
          <w:bCs/>
          <w:sz w:val="24"/>
          <w:u w:val="single"/>
        </w:rPr>
        <w:t>2</w:t>
      </w:r>
      <w:r w:rsidRPr="00193CAF">
        <w:rPr>
          <w:b/>
          <w:bCs/>
          <w:sz w:val="24"/>
          <w:u w:val="single"/>
        </w:rPr>
        <w:t>)</w:t>
      </w:r>
    </w:p>
    <w:p w:rsidR="00193CAF" w:rsidRPr="00193CAF" w:rsidRDefault="00193CAF" w:rsidP="00193CAF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193CAF">
        <w:rPr>
          <w:b/>
          <w:sz w:val="24"/>
          <w:u w:val="single"/>
        </w:rPr>
        <w:t>Dr H C Volmink (DA) to ask the Minister of Health:</w:t>
      </w:r>
    </w:p>
    <w:p w:rsidR="00193CAF" w:rsidRPr="00193CAF" w:rsidRDefault="00193CAF" w:rsidP="00193CAF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193CAF">
        <w:rPr>
          <w:sz w:val="24"/>
        </w:rPr>
        <w:t>(1)</w:t>
      </w:r>
      <w:r w:rsidRPr="00193CAF">
        <w:rPr>
          <w:sz w:val="24"/>
        </w:rPr>
        <w:tab/>
        <w:t xml:space="preserve">What is the current availability of the drugs (a) bedaquiline and (b) linezolid in the </w:t>
      </w:r>
      <w:proofErr w:type="gramStart"/>
      <w:r w:rsidRPr="00193CAF">
        <w:rPr>
          <w:sz w:val="24"/>
        </w:rPr>
        <w:t>country;</w:t>
      </w:r>
      <w:proofErr w:type="gramEnd"/>
    </w:p>
    <w:p w:rsidR="00193CAF" w:rsidRPr="00193CAF" w:rsidRDefault="00193CAF" w:rsidP="00193CAF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193CAF">
        <w:rPr>
          <w:sz w:val="24"/>
        </w:rPr>
        <w:t>(2)</w:t>
      </w:r>
      <w:r w:rsidRPr="00193CAF">
        <w:rPr>
          <w:sz w:val="24"/>
        </w:rPr>
        <w:tab/>
        <w:t>whether there are any plans for a wider national roll-out of the specified drugs, including but not limited to (i) mines, (ii) prisons and (iii) other communities heavily affected by tuberculosis;</w:t>
      </w:r>
    </w:p>
    <w:p w:rsidR="00721839" w:rsidRPr="00193CAF" w:rsidRDefault="00193CAF" w:rsidP="00193CAF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193CAF">
        <w:rPr>
          <w:sz w:val="24"/>
        </w:rPr>
        <w:t>(3)</w:t>
      </w:r>
      <w:r w:rsidRPr="00193CAF">
        <w:rPr>
          <w:sz w:val="24"/>
        </w:rPr>
        <w:tab/>
      </w:r>
      <w:proofErr w:type="gramStart"/>
      <w:r w:rsidRPr="00193CAF">
        <w:rPr>
          <w:sz w:val="24"/>
        </w:rPr>
        <w:t>whether</w:t>
      </w:r>
      <w:proofErr w:type="gramEnd"/>
      <w:r w:rsidRPr="00193CAF">
        <w:rPr>
          <w:sz w:val="24"/>
        </w:rPr>
        <w:t xml:space="preserve"> there are any financing plans in place for purchasing the specified drugs at affordable and sustainable prices?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117FB">
        <w:rPr>
          <w:color w:val="000000"/>
        </w:rPr>
        <w:t>2</w:t>
      </w:r>
      <w:r w:rsidR="004047E2">
        <w:rPr>
          <w:color w:val="000000"/>
        </w:rPr>
        <w:t>71</w:t>
      </w:r>
      <w:r w:rsidR="00193CAF">
        <w:rPr>
          <w:color w:val="000000"/>
        </w:rPr>
        <w:t>7</w:t>
      </w:r>
      <w:r w:rsidR="005A42D3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C41194" w:rsidRDefault="00202CF5" w:rsidP="00C41194">
      <w:pPr>
        <w:pStyle w:val="BodyText"/>
        <w:rPr>
          <w:sz w:val="24"/>
          <w:lang w:val="en-GB"/>
        </w:rPr>
      </w:pPr>
    </w:p>
    <w:p w:rsidR="00C41194" w:rsidRDefault="00907BDC" w:rsidP="00907BDC">
      <w:pPr>
        <w:pStyle w:val="BodyText"/>
        <w:numPr>
          <w:ilvl w:val="0"/>
          <w:numId w:val="30"/>
        </w:numPr>
        <w:ind w:left="1418" w:hanging="1418"/>
        <w:rPr>
          <w:sz w:val="24"/>
          <w:lang w:val="en-GB"/>
        </w:rPr>
      </w:pPr>
      <w:r>
        <w:rPr>
          <w:sz w:val="24"/>
          <w:lang w:val="en-GB"/>
        </w:rPr>
        <w:t>(a)</w:t>
      </w:r>
      <w:r>
        <w:rPr>
          <w:sz w:val="24"/>
          <w:lang w:val="en-GB"/>
        </w:rPr>
        <w:tab/>
        <w:t xml:space="preserve">60% of patients on bedaquiline are in </w:t>
      </w:r>
      <w:smartTag w:uri="urn:schemas-microsoft-com:office:smarttags" w:element="country-region">
        <w:r>
          <w:rPr>
            <w:sz w:val="24"/>
            <w:lang w:val="en-GB"/>
          </w:rPr>
          <w:t>South Africa</w:t>
        </w:r>
      </w:smartTag>
      <w:r>
        <w:rPr>
          <w:sz w:val="24"/>
          <w:lang w:val="en-GB"/>
        </w:rPr>
        <w:t xml:space="preserve">, i.e 361 patients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GB"/>
            </w:rPr>
            <w:t>South Africa</w:t>
          </w:r>
        </w:smartTag>
      </w:smartTag>
      <w:r>
        <w:rPr>
          <w:sz w:val="24"/>
          <w:lang w:val="en-GB"/>
        </w:rPr>
        <w:t xml:space="preserve"> out of a total of 600 worldwide.</w:t>
      </w:r>
    </w:p>
    <w:p w:rsidR="00907BDC" w:rsidRDefault="00907BDC" w:rsidP="00907BDC">
      <w:pPr>
        <w:pStyle w:val="BodyText"/>
        <w:rPr>
          <w:sz w:val="24"/>
          <w:lang w:val="en-GB"/>
        </w:rPr>
      </w:pPr>
    </w:p>
    <w:p w:rsidR="00907BDC" w:rsidRDefault="00907BDC" w:rsidP="00907BDC">
      <w:pPr>
        <w:pStyle w:val="BodyText"/>
        <w:ind w:left="1418" w:hanging="698"/>
        <w:rPr>
          <w:sz w:val="24"/>
          <w:lang w:val="en-GB"/>
        </w:rPr>
      </w:pPr>
      <w:r>
        <w:rPr>
          <w:sz w:val="24"/>
          <w:lang w:val="en-GB"/>
        </w:rPr>
        <w:t>(b)</w:t>
      </w:r>
      <w:r>
        <w:rPr>
          <w:sz w:val="24"/>
          <w:lang w:val="en-GB"/>
        </w:rPr>
        <w:tab/>
        <w:t>A tender to procure Linezolid is being prepared. Linezolid is available off code in the meantime.</w:t>
      </w:r>
    </w:p>
    <w:p w:rsidR="00907BDC" w:rsidRDefault="00907BDC" w:rsidP="00907BDC">
      <w:pPr>
        <w:pStyle w:val="BodyText"/>
        <w:rPr>
          <w:sz w:val="24"/>
          <w:lang w:val="en-GB"/>
        </w:rPr>
      </w:pPr>
    </w:p>
    <w:p w:rsidR="00907BDC" w:rsidRDefault="00907BDC" w:rsidP="00907BDC">
      <w:pPr>
        <w:pStyle w:val="BodyText"/>
        <w:numPr>
          <w:ilvl w:val="0"/>
          <w:numId w:val="30"/>
        </w:numPr>
        <w:ind w:left="2127" w:hanging="2127"/>
        <w:rPr>
          <w:sz w:val="24"/>
          <w:lang w:val="en-GB"/>
        </w:rPr>
      </w:pPr>
      <w:r>
        <w:rPr>
          <w:sz w:val="24"/>
          <w:lang w:val="en-GB"/>
        </w:rPr>
        <w:t xml:space="preserve">(i) </w:t>
      </w:r>
      <w:proofErr w:type="gramStart"/>
      <w:r>
        <w:rPr>
          <w:sz w:val="24"/>
          <w:lang w:val="en-GB"/>
        </w:rPr>
        <w:t>and</w:t>
      </w:r>
      <w:proofErr w:type="gramEnd"/>
      <w:r>
        <w:rPr>
          <w:sz w:val="24"/>
          <w:lang w:val="en-GB"/>
        </w:rPr>
        <w:t xml:space="preserve"> (ii)</w:t>
      </w:r>
      <w:r>
        <w:rPr>
          <w:sz w:val="24"/>
          <w:lang w:val="en-GB"/>
        </w:rPr>
        <w:tab/>
        <w:t>For year 1 (1</w:t>
      </w:r>
      <w:r w:rsidRPr="00907BDC">
        <w:rPr>
          <w:sz w:val="24"/>
          <w:vertAlign w:val="superscript"/>
          <w:lang w:val="en-GB"/>
        </w:rPr>
        <w:t>st</w:t>
      </w:r>
      <w:r>
        <w:rPr>
          <w:sz w:val="24"/>
          <w:lang w:val="en-GB"/>
        </w:rPr>
        <w:t xml:space="preserve"> April 2015 to 31 March 2016) we are prioritising XDR-TB, pre-XDR-TB and MRD-TB with hearing impairment, renal impairment and those to be operated.</w:t>
      </w:r>
    </w:p>
    <w:p w:rsidR="00907BDC" w:rsidRDefault="00907BDC" w:rsidP="00907BDC">
      <w:pPr>
        <w:pStyle w:val="BodyText"/>
        <w:ind w:left="2127"/>
        <w:rPr>
          <w:sz w:val="24"/>
          <w:lang w:val="en-GB"/>
        </w:rPr>
      </w:pPr>
    </w:p>
    <w:p w:rsidR="00907BDC" w:rsidRDefault="00907BDC" w:rsidP="00907BDC">
      <w:pPr>
        <w:pStyle w:val="BodyText"/>
        <w:ind w:left="2127"/>
        <w:rPr>
          <w:sz w:val="24"/>
          <w:lang w:val="en-GB"/>
        </w:rPr>
      </w:pPr>
      <w:r>
        <w:rPr>
          <w:sz w:val="24"/>
          <w:lang w:val="en-GB"/>
        </w:rPr>
        <w:t xml:space="preserve">Because the main focus will be on XDR-TB, we have started rolling out at our 12 facilities responsible for treating XDR-TB which </w:t>
      </w:r>
      <w:proofErr w:type="gramStart"/>
      <w:r>
        <w:rPr>
          <w:sz w:val="24"/>
          <w:lang w:val="en-GB"/>
        </w:rPr>
        <w:t>are</w:t>
      </w:r>
      <w:proofErr w:type="gramEnd"/>
      <w:r>
        <w:rPr>
          <w:sz w:val="24"/>
          <w:lang w:val="en-GB"/>
        </w:rPr>
        <w:t>:</w:t>
      </w:r>
    </w:p>
    <w:p w:rsidR="00907BDC" w:rsidRDefault="00907BDC" w:rsidP="00907BDC">
      <w:pPr>
        <w:pStyle w:val="BodyText"/>
        <w:ind w:left="2127"/>
        <w:rPr>
          <w:sz w:val="24"/>
          <w:lang w:val="en-GB"/>
        </w:rPr>
      </w:pPr>
    </w:p>
    <w:p w:rsidR="00907BDC" w:rsidRDefault="00907BDC" w:rsidP="00907BDC">
      <w:pPr>
        <w:pStyle w:val="BodyText"/>
        <w:numPr>
          <w:ilvl w:val="0"/>
          <w:numId w:val="31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 xml:space="preserve">Jose Pearson and </w:t>
      </w:r>
      <w:smartTag w:uri="urn:schemas-microsoft-com:office:smarttags" w:element="PlaceType">
        <w:r>
          <w:rPr>
            <w:sz w:val="24"/>
            <w:lang w:val="en-GB"/>
          </w:rPr>
          <w:t>Fort</w:t>
        </w:r>
      </w:smartTag>
      <w:r>
        <w:rPr>
          <w:sz w:val="24"/>
          <w:lang w:val="en-GB"/>
        </w:rPr>
        <w:t xml:space="preserve"> </w:t>
      </w:r>
      <w:smartTag w:uri="urn:schemas-microsoft-com:office:smarttags" w:element="PlaceName">
        <w:r>
          <w:rPr>
            <w:sz w:val="24"/>
            <w:lang w:val="en-GB"/>
          </w:rPr>
          <w:t>Grey</w:t>
        </w:r>
      </w:smartTag>
      <w:r>
        <w:rPr>
          <w:sz w:val="24"/>
          <w:lang w:val="en-GB"/>
        </w:rPr>
        <w:t xml:space="preserve"> </w:t>
      </w:r>
      <w:smartTag w:uri="urn:schemas-microsoft-com:office:smarttags" w:element="PlaceName">
        <w:r>
          <w:rPr>
            <w:sz w:val="24"/>
            <w:lang w:val="en-GB"/>
          </w:rPr>
          <w:t>Hospitals</w:t>
        </w:r>
      </w:smartTag>
      <w:r>
        <w:rPr>
          <w:sz w:val="24"/>
          <w:lang w:val="en-GB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GB"/>
            </w:rPr>
            <w:t>Eastern Cape</w:t>
          </w:r>
        </w:smartTag>
      </w:smartTag>
      <w:r>
        <w:rPr>
          <w:sz w:val="24"/>
          <w:lang w:val="en-GB"/>
        </w:rPr>
        <w:t>);</w:t>
      </w:r>
    </w:p>
    <w:p w:rsidR="00907BDC" w:rsidRDefault="00907BDC" w:rsidP="00907BDC">
      <w:pPr>
        <w:pStyle w:val="BodyText"/>
        <w:numPr>
          <w:ilvl w:val="0"/>
          <w:numId w:val="31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Dr J S Moroka 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GB"/>
            </w:rPr>
            <w:t>Free State</w:t>
          </w:r>
        </w:smartTag>
      </w:smartTag>
      <w:r>
        <w:rPr>
          <w:sz w:val="24"/>
          <w:lang w:val="en-GB"/>
        </w:rPr>
        <w:t>);</w:t>
      </w:r>
    </w:p>
    <w:p w:rsidR="00907BDC" w:rsidRDefault="00907BDC" w:rsidP="00907BDC">
      <w:pPr>
        <w:pStyle w:val="BodyText"/>
        <w:numPr>
          <w:ilvl w:val="0"/>
          <w:numId w:val="31"/>
        </w:numPr>
        <w:ind w:hanging="720"/>
        <w:rPr>
          <w:sz w:val="24"/>
          <w:lang w:val="en-GB"/>
        </w:rPr>
      </w:pPr>
      <w:smartTag w:uri="urn:schemas-microsoft-com:office:smarttags" w:element="PlaceName">
        <w:r>
          <w:rPr>
            <w:sz w:val="24"/>
            <w:lang w:val="en-GB"/>
          </w:rPr>
          <w:t>Sizwe</w:t>
        </w:r>
      </w:smartTag>
      <w:r>
        <w:rPr>
          <w:sz w:val="24"/>
          <w:lang w:val="en-GB"/>
        </w:rPr>
        <w:t xml:space="preserve"> </w:t>
      </w:r>
      <w:smartTag w:uri="urn:schemas-microsoft-com:office:smarttags" w:element="PlaceType">
        <w:r>
          <w:rPr>
            <w:sz w:val="24"/>
            <w:lang w:val="en-GB"/>
          </w:rPr>
          <w:t>Hospital</w:t>
        </w:r>
      </w:smartTag>
      <w:r>
        <w:rPr>
          <w:sz w:val="24"/>
          <w:lang w:val="en-GB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GB"/>
            </w:rPr>
            <w:t>Gauteng</w:t>
          </w:r>
        </w:smartTag>
      </w:smartTag>
      <w:r>
        <w:rPr>
          <w:sz w:val="24"/>
          <w:lang w:val="en-GB"/>
        </w:rPr>
        <w:t>);</w:t>
      </w:r>
    </w:p>
    <w:p w:rsidR="00907BDC" w:rsidRDefault="00907BDC" w:rsidP="00907BDC">
      <w:pPr>
        <w:pStyle w:val="BodyText"/>
        <w:numPr>
          <w:ilvl w:val="0"/>
          <w:numId w:val="31"/>
        </w:numPr>
        <w:ind w:hanging="720"/>
        <w:rPr>
          <w:sz w:val="24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GB"/>
            </w:rPr>
            <w:t>King</w:t>
          </w:r>
        </w:smartTag>
        <w:r>
          <w:rPr>
            <w:sz w:val="24"/>
            <w:lang w:val="en-GB"/>
          </w:rPr>
          <w:t xml:space="preserve"> </w:t>
        </w:r>
        <w:smartTag w:uri="urn:schemas-microsoft-com:office:smarttags" w:element="PlaceName">
          <w:r>
            <w:rPr>
              <w:sz w:val="24"/>
              <w:lang w:val="en-GB"/>
            </w:rPr>
            <w:t>Dinuzulu</w:t>
          </w:r>
        </w:smartTag>
        <w:r>
          <w:rPr>
            <w:sz w:val="24"/>
            <w:lang w:val="en-GB"/>
          </w:rPr>
          <w:t xml:space="preserve"> </w:t>
        </w:r>
        <w:smartTag w:uri="urn:schemas-microsoft-com:office:smarttags" w:element="PlaceName">
          <w:r>
            <w:rPr>
              <w:sz w:val="24"/>
              <w:lang w:val="en-GB"/>
            </w:rPr>
            <w:t>Complex</w:t>
          </w:r>
        </w:smartTag>
        <w:r>
          <w:rPr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sz w:val="24"/>
              <w:lang w:val="en-GB"/>
            </w:rPr>
            <w:t>Hospital</w:t>
          </w:r>
        </w:smartTag>
      </w:smartTag>
      <w:r>
        <w:rPr>
          <w:sz w:val="24"/>
          <w:lang w:val="en-GB"/>
        </w:rPr>
        <w:t xml:space="preserve"> (KZN);</w:t>
      </w:r>
    </w:p>
    <w:p w:rsidR="00907BDC" w:rsidRDefault="00907BDC" w:rsidP="00907BDC">
      <w:pPr>
        <w:pStyle w:val="BodyText"/>
        <w:numPr>
          <w:ilvl w:val="0"/>
          <w:numId w:val="31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FH Odendaal (</w:t>
      </w:r>
      <w:smartTag w:uri="urn:schemas-microsoft-com:office:smarttags" w:element="place">
        <w:r>
          <w:rPr>
            <w:sz w:val="24"/>
            <w:lang w:val="en-GB"/>
          </w:rPr>
          <w:t>Limpopo</w:t>
        </w:r>
      </w:smartTag>
      <w:r>
        <w:rPr>
          <w:sz w:val="24"/>
          <w:lang w:val="en-GB"/>
        </w:rPr>
        <w:t>);</w:t>
      </w:r>
    </w:p>
    <w:p w:rsidR="00907BDC" w:rsidRDefault="00907BDC" w:rsidP="00907BDC">
      <w:pPr>
        <w:pStyle w:val="BodyText"/>
        <w:numPr>
          <w:ilvl w:val="0"/>
          <w:numId w:val="31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Witbank TB Hospital 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GB"/>
            </w:rPr>
            <w:t>Mpumalanga</w:t>
          </w:r>
        </w:smartTag>
      </w:smartTag>
      <w:r>
        <w:rPr>
          <w:sz w:val="24"/>
          <w:lang w:val="en-GB"/>
        </w:rPr>
        <w:t>);</w:t>
      </w:r>
    </w:p>
    <w:p w:rsidR="00907BDC" w:rsidRDefault="00907BDC" w:rsidP="00907BDC">
      <w:pPr>
        <w:pStyle w:val="BodyText"/>
        <w:numPr>
          <w:ilvl w:val="0"/>
          <w:numId w:val="31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Dr Harry Surtie and West End 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GB"/>
            </w:rPr>
            <w:t>Northern Cape</w:t>
          </w:r>
        </w:smartTag>
      </w:smartTag>
      <w:r>
        <w:rPr>
          <w:sz w:val="24"/>
          <w:lang w:val="en-GB"/>
        </w:rPr>
        <w:t>);</w:t>
      </w:r>
    </w:p>
    <w:p w:rsidR="00907BDC" w:rsidRDefault="00907BDC" w:rsidP="00907BDC">
      <w:pPr>
        <w:pStyle w:val="BodyText"/>
        <w:numPr>
          <w:ilvl w:val="0"/>
          <w:numId w:val="31"/>
        </w:numPr>
        <w:ind w:hanging="720"/>
        <w:rPr>
          <w:sz w:val="24"/>
          <w:lang w:val="en-GB"/>
        </w:rPr>
      </w:pPr>
      <w:smartTag w:uri="urn:schemas-microsoft-com:office:smarttags" w:element="PlaceName">
        <w:r>
          <w:rPr>
            <w:sz w:val="24"/>
            <w:lang w:val="en-GB"/>
          </w:rPr>
          <w:t>Tshepong</w:t>
        </w:r>
      </w:smartTag>
      <w:r>
        <w:rPr>
          <w:sz w:val="24"/>
          <w:lang w:val="en-GB"/>
        </w:rPr>
        <w:t xml:space="preserve"> </w:t>
      </w:r>
      <w:smartTag w:uri="urn:schemas-microsoft-com:office:smarttags" w:element="PlaceType">
        <w:r>
          <w:rPr>
            <w:sz w:val="24"/>
            <w:lang w:val="en-GB"/>
          </w:rPr>
          <w:t>Hospital</w:t>
        </w:r>
      </w:smartTag>
      <w:r>
        <w:rPr>
          <w:sz w:val="24"/>
          <w:lang w:val="en-GB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GB"/>
            </w:rPr>
            <w:t>North West</w:t>
          </w:r>
        </w:smartTag>
      </w:smartTag>
      <w:r>
        <w:rPr>
          <w:sz w:val="24"/>
          <w:lang w:val="en-GB"/>
        </w:rPr>
        <w:t xml:space="preserve">); </w:t>
      </w:r>
    </w:p>
    <w:p w:rsidR="00907BDC" w:rsidRDefault="00907BDC" w:rsidP="00907BDC">
      <w:pPr>
        <w:pStyle w:val="BodyText"/>
        <w:numPr>
          <w:ilvl w:val="0"/>
          <w:numId w:val="31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Brooklyn Chest and Khayelitsha 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GB"/>
            </w:rPr>
            <w:t>Western Cape</w:t>
          </w:r>
        </w:smartTag>
      </w:smartTag>
      <w:r>
        <w:rPr>
          <w:sz w:val="24"/>
          <w:lang w:val="en-GB"/>
        </w:rPr>
        <w:t>)</w:t>
      </w:r>
    </w:p>
    <w:p w:rsidR="00907BDC" w:rsidRDefault="00907BDC" w:rsidP="00907BDC">
      <w:pPr>
        <w:pStyle w:val="BodyText"/>
        <w:ind w:left="2127"/>
        <w:rPr>
          <w:sz w:val="24"/>
          <w:lang w:val="en-GB"/>
        </w:rPr>
      </w:pPr>
    </w:p>
    <w:p w:rsidR="00907BDC" w:rsidRDefault="00907BDC" w:rsidP="00907BDC">
      <w:pPr>
        <w:pStyle w:val="BodyText"/>
        <w:ind w:left="2127"/>
        <w:rPr>
          <w:sz w:val="24"/>
          <w:lang w:val="en-GB"/>
        </w:rPr>
      </w:pPr>
      <w:r>
        <w:rPr>
          <w:sz w:val="24"/>
          <w:lang w:val="en-GB"/>
        </w:rPr>
        <w:t>The 12 facilities treat all XDR-TB patients in the country.</w:t>
      </w:r>
    </w:p>
    <w:p w:rsidR="00907BDC" w:rsidRDefault="00907BDC" w:rsidP="00907BDC">
      <w:pPr>
        <w:pStyle w:val="BodyText"/>
        <w:ind w:left="2127"/>
        <w:rPr>
          <w:sz w:val="24"/>
          <w:lang w:val="en-GB"/>
        </w:rPr>
      </w:pPr>
    </w:p>
    <w:p w:rsidR="00907BDC" w:rsidRDefault="00907BDC" w:rsidP="00907BDC">
      <w:pPr>
        <w:pStyle w:val="BodyText"/>
        <w:numPr>
          <w:ilvl w:val="0"/>
          <w:numId w:val="32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 xml:space="preserve">Jose Pearson, </w:t>
      </w:r>
      <w:smartTag w:uri="urn:schemas-microsoft-com:office:smarttags" w:element="PlaceType">
        <w:r>
          <w:rPr>
            <w:sz w:val="24"/>
            <w:lang w:val="en-GB"/>
          </w:rPr>
          <w:t>Fort</w:t>
        </w:r>
      </w:smartTag>
      <w:r>
        <w:rPr>
          <w:sz w:val="24"/>
          <w:lang w:val="en-GB"/>
        </w:rPr>
        <w:t xml:space="preserve"> </w:t>
      </w:r>
      <w:smartTag w:uri="urn:schemas-microsoft-com:office:smarttags" w:element="PlaceName">
        <w:r>
          <w:rPr>
            <w:sz w:val="24"/>
            <w:lang w:val="en-GB"/>
          </w:rPr>
          <w:t>Grey</w:t>
        </w:r>
      </w:smartTag>
      <w:r>
        <w:rPr>
          <w:sz w:val="24"/>
          <w:lang w:val="en-GB"/>
        </w:rPr>
        <w:t xml:space="preserve">, King Dinuzulu, Sizwe and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GB"/>
            </w:rPr>
            <w:t>Brooklyn</w:t>
          </w:r>
        </w:smartTag>
        <w:r>
          <w:rPr>
            <w:sz w:val="24"/>
            <w:lang w:val="en-GB"/>
          </w:rPr>
          <w:t xml:space="preserve"> </w:t>
        </w:r>
        <w:smartTag w:uri="urn:schemas-microsoft-com:office:smarttags" w:element="PlaceName">
          <w:r>
            <w:rPr>
              <w:sz w:val="24"/>
              <w:lang w:val="en-GB"/>
            </w:rPr>
            <w:t>Chest</w:t>
          </w:r>
        </w:smartTag>
        <w:r>
          <w:rPr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sz w:val="24"/>
              <w:lang w:val="en-GB"/>
            </w:rPr>
            <w:t>Hospitals</w:t>
          </w:r>
        </w:smartTag>
      </w:smartTag>
      <w:r>
        <w:rPr>
          <w:sz w:val="24"/>
          <w:lang w:val="en-GB"/>
        </w:rPr>
        <w:t xml:space="preserve"> treat 50% to 60% of all MDR-TB in the country.</w:t>
      </w:r>
    </w:p>
    <w:p w:rsidR="00907BDC" w:rsidRDefault="00907BDC" w:rsidP="00907BDC">
      <w:pPr>
        <w:pStyle w:val="BodyText"/>
        <w:ind w:left="2847"/>
        <w:rPr>
          <w:sz w:val="24"/>
          <w:lang w:val="en-GB"/>
        </w:rPr>
      </w:pPr>
    </w:p>
    <w:p w:rsidR="00907BDC" w:rsidRDefault="00907BDC" w:rsidP="00907BDC">
      <w:pPr>
        <w:pStyle w:val="BodyText"/>
        <w:numPr>
          <w:ilvl w:val="0"/>
          <w:numId w:val="32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So we believe that there will be a good coverage to years 1, 2 and 3;</w:t>
      </w:r>
    </w:p>
    <w:p w:rsidR="00907BDC" w:rsidRDefault="00907BDC" w:rsidP="00907BDC">
      <w:pPr>
        <w:pStyle w:val="ListParagraph"/>
        <w:rPr>
          <w:sz w:val="24"/>
        </w:rPr>
      </w:pPr>
    </w:p>
    <w:p w:rsidR="00907BDC" w:rsidRDefault="00907BDC" w:rsidP="00907BDC">
      <w:pPr>
        <w:pStyle w:val="BodyText"/>
        <w:numPr>
          <w:ilvl w:val="0"/>
          <w:numId w:val="32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Mines and prisons will follow after 2</w:t>
      </w:r>
      <w:r w:rsidR="007D5F00">
        <w:rPr>
          <w:sz w:val="24"/>
          <w:lang w:val="en-GB"/>
        </w:rPr>
        <w:t xml:space="preserve"> to 3 years.</w:t>
      </w:r>
    </w:p>
    <w:p w:rsidR="007D5F00" w:rsidRDefault="007D5F00" w:rsidP="007D5F00">
      <w:pPr>
        <w:pStyle w:val="BodyText"/>
        <w:rPr>
          <w:sz w:val="24"/>
          <w:lang w:val="en-GB"/>
        </w:rPr>
      </w:pPr>
    </w:p>
    <w:p w:rsidR="00907BDC" w:rsidRDefault="007D5F00" w:rsidP="007D5F00">
      <w:pPr>
        <w:pStyle w:val="BodyText"/>
        <w:numPr>
          <w:ilvl w:val="0"/>
          <w:numId w:val="30"/>
        </w:numPr>
        <w:ind w:left="709" w:hanging="709"/>
        <w:rPr>
          <w:sz w:val="24"/>
          <w:lang w:val="en-GB"/>
        </w:rPr>
      </w:pPr>
      <w:r>
        <w:rPr>
          <w:sz w:val="24"/>
          <w:lang w:val="en-GB"/>
        </w:rPr>
        <w:t>A costed plan to make the drugs available has been developed and budgeted for in the HIV Conditional Grant. The drugs will be made available to 3 000 patients in year 1 (1</w:t>
      </w:r>
      <w:r w:rsidRPr="007D5F00">
        <w:rPr>
          <w:sz w:val="24"/>
          <w:vertAlign w:val="superscript"/>
          <w:lang w:val="en-GB"/>
        </w:rPr>
        <w:t>st</w:t>
      </w:r>
      <w:r>
        <w:rPr>
          <w:sz w:val="24"/>
          <w:lang w:val="en-GB"/>
        </w:rPr>
        <w:t xml:space="preserve"> April 2015 to 31 March 2016), and then gradually increase to 6 000 at the end of year 3.</w:t>
      </w:r>
    </w:p>
    <w:p w:rsidR="00646F50" w:rsidRDefault="00646F50" w:rsidP="00430D20">
      <w:pPr>
        <w:pStyle w:val="BodyText"/>
        <w:rPr>
          <w:sz w:val="24"/>
          <w:lang w:val="en-GB"/>
        </w:rPr>
      </w:pPr>
    </w:p>
    <w:p w:rsidR="007D5F00" w:rsidRDefault="007D5F00" w:rsidP="00430D20">
      <w:pPr>
        <w:pStyle w:val="BodyText"/>
        <w:rPr>
          <w:sz w:val="24"/>
          <w:lang w:val="en-GB"/>
        </w:rPr>
      </w:pPr>
    </w:p>
    <w:p w:rsidR="00E238C2" w:rsidRPr="007E6896" w:rsidRDefault="00E238C2" w:rsidP="00430D20">
      <w:pPr>
        <w:pStyle w:val="BodyText"/>
        <w:rPr>
          <w:b/>
          <w:bCs/>
          <w:sz w:val="24"/>
          <w:lang w:val="en-GB"/>
        </w:rPr>
      </w:pPr>
      <w:r w:rsidRPr="007E6896">
        <w:rPr>
          <w:sz w:val="24"/>
          <w:lang w:val="en-GB"/>
        </w:rPr>
        <w:t>END.</w:t>
      </w:r>
    </w:p>
    <w:sectPr w:rsidR="00E238C2" w:rsidRPr="007E689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B1" w:rsidRDefault="006266B1">
      <w:r>
        <w:separator/>
      </w:r>
    </w:p>
  </w:endnote>
  <w:endnote w:type="continuationSeparator" w:id="0">
    <w:p w:rsidR="006266B1" w:rsidRDefault="0062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43AB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B1" w:rsidRDefault="006266B1">
      <w:r>
        <w:separator/>
      </w:r>
    </w:p>
  </w:footnote>
  <w:footnote w:type="continuationSeparator" w:id="0">
    <w:p w:rsidR="006266B1" w:rsidRDefault="00626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8AC"/>
    <w:multiLevelType w:val="hybridMultilevel"/>
    <w:tmpl w:val="2CECA586"/>
    <w:lvl w:ilvl="0" w:tplc="3A461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E5B12"/>
    <w:multiLevelType w:val="hybridMultilevel"/>
    <w:tmpl w:val="29A2A000"/>
    <w:lvl w:ilvl="0" w:tplc="1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65F14AF"/>
    <w:multiLevelType w:val="hybridMultilevel"/>
    <w:tmpl w:val="62AA8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05919"/>
    <w:multiLevelType w:val="hybridMultilevel"/>
    <w:tmpl w:val="A7FE4346"/>
    <w:lvl w:ilvl="0" w:tplc="1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9"/>
  </w:num>
  <w:num w:numId="6">
    <w:abstractNumId w:val="22"/>
  </w:num>
  <w:num w:numId="7">
    <w:abstractNumId w:val="16"/>
  </w:num>
  <w:num w:numId="8">
    <w:abstractNumId w:val="9"/>
  </w:num>
  <w:num w:numId="9">
    <w:abstractNumId w:val="5"/>
  </w:num>
  <w:num w:numId="10">
    <w:abstractNumId w:val="15"/>
  </w:num>
  <w:num w:numId="11">
    <w:abstractNumId w:val="27"/>
  </w:num>
  <w:num w:numId="12">
    <w:abstractNumId w:val="3"/>
  </w:num>
  <w:num w:numId="13">
    <w:abstractNumId w:val="28"/>
  </w:num>
  <w:num w:numId="14">
    <w:abstractNumId w:val="21"/>
  </w:num>
  <w:num w:numId="15">
    <w:abstractNumId w:val="6"/>
  </w:num>
  <w:num w:numId="16">
    <w:abstractNumId w:val="1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7"/>
  </w:num>
  <w:num w:numId="25">
    <w:abstractNumId w:val="25"/>
  </w:num>
  <w:num w:numId="26">
    <w:abstractNumId w:val="14"/>
  </w:num>
  <w:num w:numId="27">
    <w:abstractNumId w:val="29"/>
  </w:num>
  <w:num w:numId="28">
    <w:abstractNumId w:val="24"/>
  </w:num>
  <w:num w:numId="29">
    <w:abstractNumId w:val="12"/>
  </w:num>
  <w:num w:numId="30">
    <w:abstractNumId w:val="0"/>
  </w:num>
  <w:num w:numId="31">
    <w:abstractNumId w:val="2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21ADB"/>
    <w:rsid w:val="00027549"/>
    <w:rsid w:val="0004183B"/>
    <w:rsid w:val="00056AD2"/>
    <w:rsid w:val="0005717C"/>
    <w:rsid w:val="00072404"/>
    <w:rsid w:val="000726E7"/>
    <w:rsid w:val="0007341B"/>
    <w:rsid w:val="00081C7A"/>
    <w:rsid w:val="0008767D"/>
    <w:rsid w:val="000A20B0"/>
    <w:rsid w:val="000B41F1"/>
    <w:rsid w:val="000B4AB8"/>
    <w:rsid w:val="000C5630"/>
    <w:rsid w:val="000F059B"/>
    <w:rsid w:val="000F3BF5"/>
    <w:rsid w:val="000F4819"/>
    <w:rsid w:val="000F50B5"/>
    <w:rsid w:val="00103056"/>
    <w:rsid w:val="00103544"/>
    <w:rsid w:val="001126D2"/>
    <w:rsid w:val="001430D7"/>
    <w:rsid w:val="00150F90"/>
    <w:rsid w:val="001651E2"/>
    <w:rsid w:val="00193CAF"/>
    <w:rsid w:val="001A5759"/>
    <w:rsid w:val="001B62F5"/>
    <w:rsid w:val="001B67CA"/>
    <w:rsid w:val="001C0252"/>
    <w:rsid w:val="001C2FB1"/>
    <w:rsid w:val="001C433A"/>
    <w:rsid w:val="001D2E01"/>
    <w:rsid w:val="001D3D11"/>
    <w:rsid w:val="001E53FE"/>
    <w:rsid w:val="001E6713"/>
    <w:rsid w:val="001E7247"/>
    <w:rsid w:val="00201EE1"/>
    <w:rsid w:val="00202CF5"/>
    <w:rsid w:val="00203D70"/>
    <w:rsid w:val="00213C9C"/>
    <w:rsid w:val="002242A9"/>
    <w:rsid w:val="00233C3B"/>
    <w:rsid w:val="00234967"/>
    <w:rsid w:val="0024216E"/>
    <w:rsid w:val="00247A13"/>
    <w:rsid w:val="00277F84"/>
    <w:rsid w:val="00290471"/>
    <w:rsid w:val="002A5288"/>
    <w:rsid w:val="002B1C87"/>
    <w:rsid w:val="002B20CB"/>
    <w:rsid w:val="002B32D0"/>
    <w:rsid w:val="002C1886"/>
    <w:rsid w:val="002D7D10"/>
    <w:rsid w:val="002E3FA9"/>
    <w:rsid w:val="002F747D"/>
    <w:rsid w:val="00300051"/>
    <w:rsid w:val="00304A60"/>
    <w:rsid w:val="00311920"/>
    <w:rsid w:val="0031798D"/>
    <w:rsid w:val="00330A1B"/>
    <w:rsid w:val="00355BB7"/>
    <w:rsid w:val="00366B08"/>
    <w:rsid w:val="00366E06"/>
    <w:rsid w:val="0039184B"/>
    <w:rsid w:val="003A1B0E"/>
    <w:rsid w:val="003B24D1"/>
    <w:rsid w:val="003D2AFC"/>
    <w:rsid w:val="003D6B80"/>
    <w:rsid w:val="003E0AC8"/>
    <w:rsid w:val="003E5508"/>
    <w:rsid w:val="003F3650"/>
    <w:rsid w:val="003F693D"/>
    <w:rsid w:val="004047E2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B1268"/>
    <w:rsid w:val="004B3491"/>
    <w:rsid w:val="004C5286"/>
    <w:rsid w:val="004C740F"/>
    <w:rsid w:val="004D4DBF"/>
    <w:rsid w:val="004F42DD"/>
    <w:rsid w:val="004F7C1A"/>
    <w:rsid w:val="0050347C"/>
    <w:rsid w:val="00503A8A"/>
    <w:rsid w:val="0051126E"/>
    <w:rsid w:val="005117E9"/>
    <w:rsid w:val="005126E9"/>
    <w:rsid w:val="00521632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A42D3"/>
    <w:rsid w:val="005C171D"/>
    <w:rsid w:val="005C4284"/>
    <w:rsid w:val="005C491B"/>
    <w:rsid w:val="005D55C6"/>
    <w:rsid w:val="005E1FBC"/>
    <w:rsid w:val="005F3EDD"/>
    <w:rsid w:val="00610BC7"/>
    <w:rsid w:val="006175C7"/>
    <w:rsid w:val="00621852"/>
    <w:rsid w:val="00623E12"/>
    <w:rsid w:val="00623EC5"/>
    <w:rsid w:val="006266B1"/>
    <w:rsid w:val="00635745"/>
    <w:rsid w:val="00635890"/>
    <w:rsid w:val="00637291"/>
    <w:rsid w:val="00646F50"/>
    <w:rsid w:val="006664AE"/>
    <w:rsid w:val="0067182E"/>
    <w:rsid w:val="006779D4"/>
    <w:rsid w:val="006A0F71"/>
    <w:rsid w:val="006B7308"/>
    <w:rsid w:val="006C67FA"/>
    <w:rsid w:val="006E6C41"/>
    <w:rsid w:val="006E77B3"/>
    <w:rsid w:val="006E7C45"/>
    <w:rsid w:val="006F221E"/>
    <w:rsid w:val="006F501B"/>
    <w:rsid w:val="006F7E16"/>
    <w:rsid w:val="00721839"/>
    <w:rsid w:val="007315C9"/>
    <w:rsid w:val="00733F92"/>
    <w:rsid w:val="00735915"/>
    <w:rsid w:val="00753154"/>
    <w:rsid w:val="00762416"/>
    <w:rsid w:val="00771EB2"/>
    <w:rsid w:val="00773A22"/>
    <w:rsid w:val="007A0D02"/>
    <w:rsid w:val="007A3E1B"/>
    <w:rsid w:val="007A6FF8"/>
    <w:rsid w:val="007B0E8E"/>
    <w:rsid w:val="007D5F00"/>
    <w:rsid w:val="007E6493"/>
    <w:rsid w:val="007E6896"/>
    <w:rsid w:val="007F6D34"/>
    <w:rsid w:val="008012D3"/>
    <w:rsid w:val="00802311"/>
    <w:rsid w:val="008027EE"/>
    <w:rsid w:val="0081272C"/>
    <w:rsid w:val="00843149"/>
    <w:rsid w:val="00846CD4"/>
    <w:rsid w:val="008603CC"/>
    <w:rsid w:val="00894DEE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07BDC"/>
    <w:rsid w:val="009112C9"/>
    <w:rsid w:val="009117FB"/>
    <w:rsid w:val="0091259B"/>
    <w:rsid w:val="00921664"/>
    <w:rsid w:val="0092641E"/>
    <w:rsid w:val="00930DC0"/>
    <w:rsid w:val="009342E8"/>
    <w:rsid w:val="00952EC0"/>
    <w:rsid w:val="00956DA0"/>
    <w:rsid w:val="00975550"/>
    <w:rsid w:val="009756B6"/>
    <w:rsid w:val="009855D2"/>
    <w:rsid w:val="009873B3"/>
    <w:rsid w:val="009922DD"/>
    <w:rsid w:val="00997EC4"/>
    <w:rsid w:val="009A2424"/>
    <w:rsid w:val="009A3F64"/>
    <w:rsid w:val="009C00C3"/>
    <w:rsid w:val="009C485B"/>
    <w:rsid w:val="009D2E42"/>
    <w:rsid w:val="009D3DA5"/>
    <w:rsid w:val="009D62A1"/>
    <w:rsid w:val="009E05A5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AE14DF"/>
    <w:rsid w:val="00AF7B8D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061"/>
    <w:rsid w:val="00B63926"/>
    <w:rsid w:val="00B87D92"/>
    <w:rsid w:val="00B9163D"/>
    <w:rsid w:val="00BB2F6B"/>
    <w:rsid w:val="00BB7020"/>
    <w:rsid w:val="00BC3790"/>
    <w:rsid w:val="00BC6E9C"/>
    <w:rsid w:val="00BE323B"/>
    <w:rsid w:val="00BE5AF9"/>
    <w:rsid w:val="00BF20F1"/>
    <w:rsid w:val="00BF35AB"/>
    <w:rsid w:val="00C0227C"/>
    <w:rsid w:val="00C063AA"/>
    <w:rsid w:val="00C13FD0"/>
    <w:rsid w:val="00C26148"/>
    <w:rsid w:val="00C41194"/>
    <w:rsid w:val="00C71939"/>
    <w:rsid w:val="00C723FE"/>
    <w:rsid w:val="00C74D92"/>
    <w:rsid w:val="00C82762"/>
    <w:rsid w:val="00C87224"/>
    <w:rsid w:val="00C91D4D"/>
    <w:rsid w:val="00CA0E36"/>
    <w:rsid w:val="00CE19C8"/>
    <w:rsid w:val="00CF60D1"/>
    <w:rsid w:val="00D034F1"/>
    <w:rsid w:val="00D04106"/>
    <w:rsid w:val="00D05EA8"/>
    <w:rsid w:val="00D05FA5"/>
    <w:rsid w:val="00D06D6D"/>
    <w:rsid w:val="00D07FF1"/>
    <w:rsid w:val="00D21320"/>
    <w:rsid w:val="00D35C3B"/>
    <w:rsid w:val="00D43AB6"/>
    <w:rsid w:val="00D50BCC"/>
    <w:rsid w:val="00D5344B"/>
    <w:rsid w:val="00D5360E"/>
    <w:rsid w:val="00D67753"/>
    <w:rsid w:val="00D821B8"/>
    <w:rsid w:val="00D84AEC"/>
    <w:rsid w:val="00D90548"/>
    <w:rsid w:val="00DA3E25"/>
    <w:rsid w:val="00DA6615"/>
    <w:rsid w:val="00DA6F68"/>
    <w:rsid w:val="00DC1DD2"/>
    <w:rsid w:val="00DC2D05"/>
    <w:rsid w:val="00DC7AE6"/>
    <w:rsid w:val="00DE1DBE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57DF4"/>
    <w:rsid w:val="00E61438"/>
    <w:rsid w:val="00E61656"/>
    <w:rsid w:val="00E70BD1"/>
    <w:rsid w:val="00E85240"/>
    <w:rsid w:val="00E86CB6"/>
    <w:rsid w:val="00EA464E"/>
    <w:rsid w:val="00EB2B10"/>
    <w:rsid w:val="00EC4092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56DA0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2015-06-15T10:36:00Z</cp:lastPrinted>
  <dcterms:created xsi:type="dcterms:W3CDTF">2015-08-11T09:23:00Z</dcterms:created>
  <dcterms:modified xsi:type="dcterms:W3CDTF">2015-08-11T09:23:00Z</dcterms:modified>
</cp:coreProperties>
</file>