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14" w:rsidRPr="00F643BD" w:rsidRDefault="00F643BD" w:rsidP="00F643BD">
      <w:pPr>
        <w:pStyle w:val="NoSpacing"/>
        <w:rPr>
          <w:b/>
          <w:sz w:val="20"/>
          <w:szCs w:val="20"/>
        </w:rPr>
      </w:pPr>
      <w:r w:rsidRPr="00F643BD">
        <w:rPr>
          <w:b/>
          <w:sz w:val="20"/>
          <w:szCs w:val="20"/>
        </w:rPr>
        <w:t>NATIONAL ASSEMBLY</w:t>
      </w:r>
    </w:p>
    <w:p w:rsidR="00DC6814" w:rsidRPr="00F643BD" w:rsidRDefault="00407B90" w:rsidP="00F643BD">
      <w:pPr>
        <w:pStyle w:val="NoSpacing"/>
        <w:rPr>
          <w:b/>
          <w:sz w:val="20"/>
          <w:szCs w:val="20"/>
        </w:rPr>
      </w:pPr>
      <w:r w:rsidRPr="00F643BD">
        <w:rPr>
          <w:b/>
          <w:sz w:val="20"/>
          <w:szCs w:val="20"/>
        </w:rPr>
        <w:t>(For wri</w:t>
      </w:r>
      <w:r w:rsidR="00F643BD" w:rsidRPr="00F643BD">
        <w:rPr>
          <w:b/>
          <w:sz w:val="20"/>
          <w:szCs w:val="20"/>
        </w:rPr>
        <w:t>tten reply)</w:t>
      </w:r>
    </w:p>
    <w:p w:rsidR="00DC6814" w:rsidRPr="00F643BD" w:rsidRDefault="00DC6814" w:rsidP="00F643BD">
      <w:pPr>
        <w:pStyle w:val="NoSpacing"/>
        <w:rPr>
          <w:b/>
          <w:sz w:val="20"/>
          <w:szCs w:val="20"/>
        </w:rPr>
      </w:pPr>
    </w:p>
    <w:p w:rsidR="00DC6814" w:rsidRPr="00F643BD" w:rsidRDefault="00F643BD" w:rsidP="00F643BD">
      <w:pPr>
        <w:pStyle w:val="NoSpacing"/>
        <w:rPr>
          <w:b/>
          <w:sz w:val="20"/>
          <w:szCs w:val="20"/>
        </w:rPr>
      </w:pPr>
      <w:r w:rsidRPr="00F643BD">
        <w:rPr>
          <w:b/>
          <w:sz w:val="20"/>
          <w:szCs w:val="20"/>
        </w:rPr>
        <w:t xml:space="preserve">QUESTION NO. </w:t>
      </w:r>
      <w:proofErr w:type="gramStart"/>
      <w:r w:rsidRPr="00F643BD">
        <w:rPr>
          <w:b/>
          <w:sz w:val="20"/>
          <w:szCs w:val="20"/>
        </w:rPr>
        <w:t>23N{</w:t>
      </w:r>
      <w:proofErr w:type="gramEnd"/>
      <w:r w:rsidRPr="00F643BD">
        <w:rPr>
          <w:b/>
          <w:sz w:val="20"/>
          <w:szCs w:val="20"/>
        </w:rPr>
        <w:t>NW2926E}</w:t>
      </w:r>
    </w:p>
    <w:p w:rsidR="00DC6814" w:rsidRPr="00F643BD" w:rsidRDefault="00F643BD" w:rsidP="00F643BD">
      <w:pPr>
        <w:pStyle w:val="NoSpacing"/>
        <w:rPr>
          <w:b/>
          <w:sz w:val="20"/>
          <w:szCs w:val="20"/>
        </w:rPr>
      </w:pPr>
      <w:r w:rsidRPr="00F643BD">
        <w:rPr>
          <w:b/>
          <w:sz w:val="20"/>
          <w:szCs w:val="2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277386</wp:posOffset>
            </wp:positionH>
            <wp:positionV relativeFrom="paragraph">
              <wp:posOffset>202981</wp:posOffset>
            </wp:positionV>
            <wp:extent cx="24385" cy="9144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91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F643BD">
        <w:rPr>
          <w:b/>
          <w:sz w:val="20"/>
          <w:szCs w:val="20"/>
        </w:rPr>
        <w:t>INTERNAL QUESTION PAPER NO.</w:t>
      </w:r>
      <w:proofErr w:type="gramEnd"/>
      <w:r w:rsidRPr="00F643BD">
        <w:rPr>
          <w:b/>
          <w:sz w:val="20"/>
          <w:szCs w:val="20"/>
        </w:rPr>
        <w:t xml:space="preserve"> 38 of 2020 </w:t>
      </w:r>
      <w:r w:rsidRPr="00F643BD">
        <w:rPr>
          <w:b/>
          <w:sz w:val="20"/>
          <w:szCs w:val="20"/>
        </w:rPr>
        <w:t>DATE OF PUBLICATION: 18 October 2020</w:t>
      </w:r>
    </w:p>
    <w:p w:rsidR="00DC6814" w:rsidRPr="00F643BD" w:rsidRDefault="00DC6814" w:rsidP="00F643BD">
      <w:pPr>
        <w:pStyle w:val="NoSpacing"/>
        <w:rPr>
          <w:b/>
          <w:sz w:val="20"/>
          <w:szCs w:val="20"/>
        </w:rPr>
      </w:pPr>
    </w:p>
    <w:p w:rsidR="00DC6814" w:rsidRPr="00F643BD" w:rsidRDefault="00407B90" w:rsidP="00F643BD">
      <w:pPr>
        <w:pStyle w:val="NoSpacing"/>
        <w:rPr>
          <w:sz w:val="20"/>
          <w:szCs w:val="20"/>
        </w:rPr>
      </w:pPr>
      <w:r w:rsidRPr="00F643BD">
        <w:rPr>
          <w:b/>
          <w:sz w:val="20"/>
          <w:szCs w:val="20"/>
        </w:rPr>
        <w:t>Ms H 6 Winkler (DA) to as</w:t>
      </w:r>
      <w:r w:rsidR="00F643BD" w:rsidRPr="00F643BD">
        <w:rPr>
          <w:b/>
          <w:sz w:val="20"/>
          <w:szCs w:val="20"/>
        </w:rPr>
        <w:t>k</w:t>
      </w:r>
      <w:r w:rsidRPr="00F643BD">
        <w:rPr>
          <w:b/>
          <w:sz w:val="20"/>
          <w:szCs w:val="20"/>
        </w:rPr>
        <w:t xml:space="preserve"> </w:t>
      </w:r>
      <w:r w:rsidR="00F643BD" w:rsidRPr="00F643BD">
        <w:rPr>
          <w:b/>
          <w:sz w:val="20"/>
          <w:szCs w:val="20"/>
        </w:rPr>
        <w:t>the Minister of Forestry, Fisheries and the Environment:</w:t>
      </w:r>
      <w:r w:rsidRPr="00F643BD">
        <w:rPr>
          <w:sz w:val="20"/>
          <w:szCs w:val="20"/>
        </w:rPr>
        <w:br/>
      </w:r>
      <w:r w:rsidRPr="00F643BD">
        <w:rPr>
          <w:sz w:val="20"/>
          <w:szCs w:val="20"/>
        </w:rPr>
        <w:br/>
      </w:r>
      <w:r w:rsidR="00F643BD" w:rsidRPr="00F643BD">
        <w:rPr>
          <w:sz w:val="20"/>
          <w:szCs w:val="20"/>
        </w:rPr>
        <w:t>On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what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data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will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her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Department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set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up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a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meeting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to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discuss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shark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fishing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quotas,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considering</w:t>
      </w:r>
      <w:r w:rsidR="00F643BD"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that s</w:t>
      </w:r>
      <w:r w:rsidR="00F643BD" w:rsidRPr="00F643BD">
        <w:rPr>
          <w:sz w:val="20"/>
          <w:szCs w:val="20"/>
        </w:rPr>
        <w:t>hark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numbers</w:t>
      </w:r>
      <w:r w:rsidR="00F643BD"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ar</w:t>
      </w:r>
      <w:r w:rsidR="00F643BD" w:rsidRPr="00F643BD">
        <w:rPr>
          <w:sz w:val="20"/>
          <w:szCs w:val="20"/>
        </w:rPr>
        <w:t>e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dwindling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and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that</w:t>
      </w:r>
      <w:r w:rsidR="00F643BD"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catch-and-r</w:t>
      </w:r>
      <w:r w:rsidR="00F643BD" w:rsidRPr="00F643BD">
        <w:rPr>
          <w:sz w:val="20"/>
          <w:szCs w:val="20"/>
        </w:rPr>
        <w:t>elease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has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shown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B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cause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slow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and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painful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death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 xml:space="preserve">by </w:t>
      </w:r>
      <w:r w:rsidR="00F643BD" w:rsidRPr="00F643BD">
        <w:rPr>
          <w:sz w:val="20"/>
          <w:szCs w:val="20"/>
        </w:rPr>
        <w:t>drowning according to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studies?</w:t>
      </w:r>
    </w:p>
    <w:p w:rsidR="00DC6814" w:rsidRPr="00F643BD" w:rsidRDefault="00DC6814" w:rsidP="00F643BD">
      <w:pPr>
        <w:pStyle w:val="NoSpacing"/>
        <w:rPr>
          <w:sz w:val="20"/>
          <w:szCs w:val="20"/>
        </w:rPr>
      </w:pPr>
    </w:p>
    <w:p w:rsidR="00DC6814" w:rsidRPr="00F643BD" w:rsidRDefault="00DC6814" w:rsidP="00F643BD">
      <w:pPr>
        <w:pStyle w:val="NoSpacing"/>
        <w:rPr>
          <w:sz w:val="20"/>
          <w:szCs w:val="20"/>
        </w:rPr>
      </w:pPr>
    </w:p>
    <w:p w:rsidR="00DC6814" w:rsidRPr="00F643BD" w:rsidRDefault="00F643BD" w:rsidP="00F643BD">
      <w:pPr>
        <w:pStyle w:val="NoSpacing"/>
        <w:rPr>
          <w:b/>
          <w:sz w:val="20"/>
          <w:szCs w:val="20"/>
        </w:rPr>
      </w:pPr>
      <w:r w:rsidRPr="00F643BD">
        <w:rPr>
          <w:b/>
          <w:sz w:val="20"/>
          <w:szCs w:val="20"/>
        </w:rPr>
        <w:t>2353</w:t>
      </w:r>
      <w:r w:rsidRPr="00F643BD">
        <w:rPr>
          <w:b/>
          <w:sz w:val="20"/>
          <w:szCs w:val="20"/>
        </w:rPr>
        <w:t>. THE MINISTER OF FORES</w:t>
      </w:r>
      <w:r w:rsidR="00407B90" w:rsidRPr="00F643BD">
        <w:rPr>
          <w:b/>
          <w:sz w:val="20"/>
          <w:szCs w:val="20"/>
        </w:rPr>
        <w:t>TRY, FISHERES AND THE ENVIR0NM</w:t>
      </w:r>
      <w:r w:rsidRPr="00F643BD">
        <w:rPr>
          <w:b/>
          <w:sz w:val="20"/>
          <w:szCs w:val="20"/>
        </w:rPr>
        <w:t>ENT REPLIES:</w:t>
      </w:r>
    </w:p>
    <w:p w:rsidR="00DC6814" w:rsidRPr="00F643BD" w:rsidRDefault="00DC6814" w:rsidP="00F643BD">
      <w:pPr>
        <w:pStyle w:val="NoSpacing"/>
        <w:rPr>
          <w:sz w:val="20"/>
          <w:szCs w:val="20"/>
        </w:rPr>
      </w:pPr>
    </w:p>
    <w:p w:rsidR="00DC6814" w:rsidRPr="00F643BD" w:rsidRDefault="00407B90" w:rsidP="00F643BD">
      <w:pPr>
        <w:pStyle w:val="NoSpacing"/>
        <w:rPr>
          <w:sz w:val="20"/>
          <w:szCs w:val="20"/>
        </w:rPr>
      </w:pPr>
      <w:r w:rsidRPr="00F643BD">
        <w:rPr>
          <w:sz w:val="20"/>
          <w:szCs w:val="20"/>
        </w:rPr>
        <w:t>Ther</w:t>
      </w:r>
      <w:r w:rsidR="00F643BD" w:rsidRPr="00F643BD">
        <w:rPr>
          <w:sz w:val="20"/>
          <w:szCs w:val="20"/>
        </w:rPr>
        <w:t>e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has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been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no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date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set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by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this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Department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to</w:t>
      </w:r>
      <w:r w:rsidR="00F643BD"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specifi</w:t>
      </w:r>
      <w:r w:rsidR="00F643BD" w:rsidRPr="00F643BD">
        <w:rPr>
          <w:sz w:val="20"/>
          <w:szCs w:val="20"/>
        </w:rPr>
        <w:t>cally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discuss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6hark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quotas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or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allocations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as yet.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Previously,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righ</w:t>
      </w:r>
      <w:r w:rsidRPr="00F643BD">
        <w:rPr>
          <w:sz w:val="20"/>
          <w:szCs w:val="20"/>
        </w:rPr>
        <w:t>ts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in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the</w:t>
      </w:r>
      <w:r w:rsidR="00F643BD" w:rsidRPr="00F643BD">
        <w:rPr>
          <w:sz w:val="20"/>
          <w:szCs w:val="20"/>
        </w:rPr>
        <w:t xml:space="preserve"> </w:t>
      </w:r>
      <w:proofErr w:type="spellStart"/>
      <w:r w:rsidRPr="00F643BD">
        <w:rPr>
          <w:sz w:val="20"/>
          <w:szCs w:val="20"/>
        </w:rPr>
        <w:t>Demers</w:t>
      </w:r>
      <w:r w:rsidR="00F643BD" w:rsidRPr="00F643BD">
        <w:rPr>
          <w:sz w:val="20"/>
          <w:szCs w:val="20"/>
        </w:rPr>
        <w:t>al</w:t>
      </w:r>
      <w:proofErr w:type="spellEnd"/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Shark</w:t>
      </w:r>
      <w:r w:rsidR="00F643BD" w:rsidRPr="00F643BD">
        <w:rPr>
          <w:sz w:val="20"/>
          <w:szCs w:val="20"/>
        </w:rPr>
        <w:t xml:space="preserve"> </w:t>
      </w:r>
      <w:proofErr w:type="spellStart"/>
      <w:r w:rsidR="00F643BD" w:rsidRPr="00F643BD">
        <w:rPr>
          <w:sz w:val="20"/>
          <w:szCs w:val="20"/>
        </w:rPr>
        <w:t>Longline</w:t>
      </w:r>
      <w:proofErr w:type="spellEnd"/>
      <w:r w:rsidR="00F643BD"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secto</w:t>
      </w:r>
      <w:r w:rsidR="00F643BD" w:rsidRPr="00F643BD">
        <w:rPr>
          <w:sz w:val="20"/>
          <w:szCs w:val="20"/>
        </w:rPr>
        <w:t>r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wer</w:t>
      </w:r>
      <w:r w:rsidRPr="00F643BD">
        <w:rPr>
          <w:sz w:val="20"/>
          <w:szCs w:val="20"/>
        </w:rPr>
        <w:t>e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allocated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by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the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then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Department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 xml:space="preserve">of </w:t>
      </w:r>
      <w:r w:rsidR="00F643BD" w:rsidRPr="00F643BD">
        <w:rPr>
          <w:sz w:val="20"/>
          <w:szCs w:val="20"/>
        </w:rPr>
        <w:t>Agriculture,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Forestry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and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Fi9henes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in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2013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and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will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be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expiring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at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the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end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of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2020.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A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Total</w:t>
      </w:r>
      <w:r w:rsidR="00F643BD"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 xml:space="preserve">Applied </w:t>
      </w:r>
      <w:proofErr w:type="gramStart"/>
      <w:r w:rsidRPr="00F643BD">
        <w:rPr>
          <w:sz w:val="20"/>
          <w:szCs w:val="20"/>
        </w:rPr>
        <w:t>Effo</w:t>
      </w:r>
      <w:r w:rsidR="00F643BD" w:rsidRPr="00F643BD">
        <w:rPr>
          <w:sz w:val="20"/>
          <w:szCs w:val="20"/>
        </w:rPr>
        <w:t>rt(</w:t>
      </w:r>
      <w:proofErr w:type="gramEnd"/>
      <w:r w:rsidR="00F643BD" w:rsidRPr="00F643BD">
        <w:rPr>
          <w:sz w:val="20"/>
          <w:szCs w:val="20"/>
        </w:rPr>
        <w:t>TAE)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of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5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vessels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was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allocated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in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the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sector</w:t>
      </w:r>
      <w:r w:rsidR="00F643BD" w:rsidRPr="00F643BD">
        <w:rPr>
          <w:sz w:val="20"/>
          <w:szCs w:val="20"/>
        </w:rPr>
        <w:t xml:space="preserve"> </w:t>
      </w:r>
      <w:r w:rsidR="00F643BD" w:rsidRPr="00F643BD">
        <w:rPr>
          <w:sz w:val="20"/>
          <w:szCs w:val="20"/>
        </w:rPr>
        <w:t>previously.</w:t>
      </w:r>
    </w:p>
    <w:p w:rsidR="00DC6814" w:rsidRPr="00F643BD" w:rsidRDefault="00DC6814" w:rsidP="00F643BD">
      <w:pPr>
        <w:pStyle w:val="NoSpacing"/>
        <w:rPr>
          <w:sz w:val="20"/>
          <w:szCs w:val="20"/>
        </w:rPr>
      </w:pPr>
    </w:p>
    <w:p w:rsidR="00DC6814" w:rsidRPr="00F643BD" w:rsidRDefault="00F643BD" w:rsidP="00F643BD">
      <w:pPr>
        <w:pStyle w:val="NoSpacing"/>
        <w:rPr>
          <w:sz w:val="20"/>
          <w:szCs w:val="20"/>
        </w:rPr>
      </w:pPr>
      <w:r w:rsidRPr="00F643BD">
        <w:rPr>
          <w:sz w:val="20"/>
          <w:szCs w:val="20"/>
        </w:rPr>
        <w:t>In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May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2020,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the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Minister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appointed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an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Expert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Panel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to</w:t>
      </w:r>
      <w:r w:rsidRPr="00F643BD">
        <w:rPr>
          <w:sz w:val="20"/>
          <w:szCs w:val="20"/>
        </w:rPr>
        <w:t xml:space="preserve"> </w:t>
      </w:r>
      <w:r w:rsidR="00407B90" w:rsidRPr="00F643BD">
        <w:rPr>
          <w:sz w:val="20"/>
          <w:szCs w:val="20"/>
        </w:rPr>
        <w:t>fo</w:t>
      </w:r>
      <w:r w:rsidRPr="00F643BD">
        <w:rPr>
          <w:sz w:val="20"/>
          <w:szCs w:val="20"/>
        </w:rPr>
        <w:t>rmally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review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South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Africa's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National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Plan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of Action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for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the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Conservation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and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Management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of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Sharks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(NPOA-Sharks).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The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Panel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was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mandated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to, among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other</w:t>
      </w:r>
      <w:r w:rsidRPr="00F643BD">
        <w:rPr>
          <w:sz w:val="20"/>
          <w:szCs w:val="20"/>
        </w:rPr>
        <w:t xml:space="preserve"> </w:t>
      </w:r>
      <w:proofErr w:type="gramStart"/>
      <w:r w:rsidRPr="00F643BD">
        <w:rPr>
          <w:sz w:val="20"/>
          <w:szCs w:val="20"/>
        </w:rPr>
        <w:t>things,</w:t>
      </w:r>
      <w:proofErr w:type="gramEnd"/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focus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on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alignment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with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the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International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Plan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of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Action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for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the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Conservation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and Management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of</w:t>
      </w:r>
      <w:r w:rsidRPr="00F643BD">
        <w:rPr>
          <w:sz w:val="20"/>
          <w:szCs w:val="20"/>
        </w:rPr>
        <w:t xml:space="preserve"> </w:t>
      </w:r>
      <w:r w:rsidR="00407B90" w:rsidRPr="00F643BD">
        <w:rPr>
          <w:sz w:val="20"/>
          <w:szCs w:val="20"/>
        </w:rPr>
        <w:t>Shark</w:t>
      </w:r>
      <w:r w:rsidRPr="00F643BD">
        <w:rPr>
          <w:sz w:val="20"/>
          <w:szCs w:val="20"/>
        </w:rPr>
        <w:t>s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(</w:t>
      </w:r>
      <w:proofErr w:type="spellStart"/>
      <w:r w:rsidRPr="00F643BD">
        <w:rPr>
          <w:sz w:val="20"/>
          <w:szCs w:val="20"/>
        </w:rPr>
        <w:t>lPOA</w:t>
      </w:r>
      <w:proofErr w:type="spellEnd"/>
      <w:r w:rsidRPr="00F643BD">
        <w:rPr>
          <w:sz w:val="20"/>
          <w:szCs w:val="20"/>
        </w:rPr>
        <w:t>-Sharks)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of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the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Food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and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Agricultural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Organisation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(FAO),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as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well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as</w:t>
      </w:r>
      <w:r w:rsidRPr="00F643BD">
        <w:rPr>
          <w:sz w:val="20"/>
          <w:szCs w:val="20"/>
        </w:rPr>
        <w:t xml:space="preserve"> </w:t>
      </w:r>
      <w:r w:rsidR="00407B90" w:rsidRPr="00F643BD">
        <w:rPr>
          <w:sz w:val="20"/>
          <w:szCs w:val="20"/>
        </w:rPr>
        <w:t>to advis</w:t>
      </w:r>
      <w:r w:rsidRPr="00F643BD">
        <w:rPr>
          <w:sz w:val="20"/>
          <w:szCs w:val="20"/>
        </w:rPr>
        <w:t>e</w:t>
      </w:r>
      <w:r w:rsidRPr="00F643BD">
        <w:rPr>
          <w:sz w:val="20"/>
          <w:szCs w:val="20"/>
        </w:rPr>
        <w:t xml:space="preserve"> </w:t>
      </w:r>
      <w:r w:rsidR="00407B90" w:rsidRPr="00F643BD">
        <w:rPr>
          <w:sz w:val="20"/>
          <w:szCs w:val="20"/>
        </w:rPr>
        <w:t>regard</w:t>
      </w:r>
      <w:r w:rsidRPr="00F643BD">
        <w:rPr>
          <w:sz w:val="20"/>
          <w:szCs w:val="20"/>
        </w:rPr>
        <w:t>ing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progress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on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the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current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plan.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The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Expert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Panel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must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also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make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recommendations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the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plan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generally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with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a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view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to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improving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it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and</w:t>
      </w:r>
      <w:r w:rsidRPr="00F643BD">
        <w:rPr>
          <w:sz w:val="20"/>
          <w:szCs w:val="20"/>
        </w:rPr>
        <w:t xml:space="preserve"> </w:t>
      </w:r>
      <w:r w:rsidR="00407B90" w:rsidRPr="00F643BD">
        <w:rPr>
          <w:sz w:val="20"/>
          <w:szCs w:val="20"/>
        </w:rPr>
        <w:t>ensuri</w:t>
      </w:r>
      <w:r w:rsidRPr="00F643BD">
        <w:rPr>
          <w:sz w:val="20"/>
          <w:szCs w:val="20"/>
        </w:rPr>
        <w:t>ng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its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proper</w:t>
      </w:r>
      <w:r w:rsidRPr="00F643BD">
        <w:rPr>
          <w:sz w:val="20"/>
          <w:szCs w:val="20"/>
        </w:rPr>
        <w:t xml:space="preserve"> </w:t>
      </w:r>
      <w:r w:rsidR="00407B90" w:rsidRPr="00F643BD">
        <w:rPr>
          <w:sz w:val="20"/>
          <w:szCs w:val="20"/>
        </w:rPr>
        <w:t>implementati</w:t>
      </w:r>
      <w:r w:rsidRPr="00F643BD">
        <w:rPr>
          <w:sz w:val="20"/>
          <w:szCs w:val="20"/>
        </w:rPr>
        <w:t>on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so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as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to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 xml:space="preserve">ensure </w:t>
      </w:r>
      <w:r w:rsidRPr="00F643BD">
        <w:rPr>
          <w:sz w:val="20"/>
          <w:szCs w:val="20"/>
        </w:rPr>
        <w:t>the Departm</w:t>
      </w:r>
      <w:r w:rsidR="00407B90" w:rsidRPr="00F643BD">
        <w:rPr>
          <w:sz w:val="20"/>
          <w:szCs w:val="20"/>
        </w:rPr>
        <w:t>ent’s commitment to the long-ter</w:t>
      </w:r>
      <w:r w:rsidRPr="00F643BD">
        <w:rPr>
          <w:sz w:val="20"/>
          <w:szCs w:val="20"/>
        </w:rPr>
        <w:t xml:space="preserve">m sustainable consumptive and non-consumptive use of </w:t>
      </w:r>
      <w:r w:rsidRPr="00F643BD">
        <w:rPr>
          <w:sz w:val="20"/>
          <w:szCs w:val="20"/>
        </w:rPr>
        <w:t>the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species.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The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Panel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is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expected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to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provide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the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Minister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with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a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report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by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mid-November</w:t>
      </w:r>
      <w:r w:rsidRPr="00F643BD">
        <w:rPr>
          <w:sz w:val="20"/>
          <w:szCs w:val="20"/>
        </w:rPr>
        <w:t xml:space="preserve"> </w:t>
      </w:r>
      <w:r w:rsidRPr="00F643BD">
        <w:rPr>
          <w:sz w:val="20"/>
          <w:szCs w:val="20"/>
        </w:rPr>
        <w:t>2020</w:t>
      </w:r>
    </w:p>
    <w:p w:rsidR="00DC6814" w:rsidRPr="00F643BD" w:rsidRDefault="00DC6814" w:rsidP="00F643BD">
      <w:pPr>
        <w:pStyle w:val="NoSpacing"/>
        <w:rPr>
          <w:sz w:val="20"/>
          <w:szCs w:val="20"/>
        </w:rPr>
      </w:pPr>
    </w:p>
    <w:p w:rsidR="00DC6814" w:rsidRPr="00F643BD" w:rsidRDefault="00F643BD" w:rsidP="00F643BD">
      <w:pPr>
        <w:pStyle w:val="NoSpacing"/>
        <w:rPr>
          <w:sz w:val="20"/>
          <w:szCs w:val="20"/>
        </w:rPr>
      </w:pPr>
      <w:r w:rsidRPr="00F643BD">
        <w:rPr>
          <w:sz w:val="20"/>
          <w:szCs w:val="20"/>
        </w:rPr>
        <w:t>Rega</w:t>
      </w:r>
      <w:r w:rsidR="00407B90" w:rsidRPr="00F643BD">
        <w:rPr>
          <w:sz w:val="20"/>
          <w:szCs w:val="20"/>
        </w:rPr>
        <w:t>r</w:t>
      </w:r>
      <w:r w:rsidRPr="00F643BD">
        <w:rPr>
          <w:sz w:val="20"/>
          <w:szCs w:val="20"/>
        </w:rPr>
        <w:t>d</w:t>
      </w:r>
      <w:r w:rsidR="00407B90" w:rsidRPr="00F643BD">
        <w:rPr>
          <w:sz w:val="20"/>
          <w:szCs w:val="20"/>
        </w:rPr>
        <w:t>s</w:t>
      </w:r>
    </w:p>
    <w:p w:rsidR="00DC6814" w:rsidRPr="00F643BD" w:rsidRDefault="00DC6814" w:rsidP="00F643BD">
      <w:pPr>
        <w:pStyle w:val="NoSpacing"/>
        <w:rPr>
          <w:sz w:val="20"/>
          <w:szCs w:val="20"/>
        </w:rPr>
      </w:pPr>
    </w:p>
    <w:p w:rsidR="00DC6814" w:rsidRPr="00F643BD" w:rsidRDefault="00F643BD" w:rsidP="00F643BD">
      <w:pPr>
        <w:pStyle w:val="NoSpacing"/>
        <w:rPr>
          <w:b/>
          <w:sz w:val="20"/>
          <w:szCs w:val="20"/>
        </w:rPr>
      </w:pPr>
      <w:r w:rsidRPr="00F643BD">
        <w:rPr>
          <w:b/>
          <w:sz w:val="20"/>
          <w:szCs w:val="20"/>
        </w:rPr>
        <w:t>MS B D CREECY, MP</w:t>
      </w:r>
    </w:p>
    <w:p w:rsidR="00DC6814" w:rsidRPr="00F643BD" w:rsidRDefault="00F643BD" w:rsidP="00F643BD">
      <w:pPr>
        <w:pStyle w:val="NoSpacing"/>
        <w:rPr>
          <w:b/>
          <w:sz w:val="20"/>
          <w:szCs w:val="20"/>
        </w:rPr>
      </w:pPr>
      <w:r w:rsidRPr="00F643BD">
        <w:rPr>
          <w:b/>
          <w:sz w:val="20"/>
          <w:szCs w:val="20"/>
        </w:rPr>
        <w:t>MINIS</w:t>
      </w:r>
      <w:r w:rsidRPr="00F643BD">
        <w:rPr>
          <w:b/>
          <w:sz w:val="20"/>
          <w:szCs w:val="20"/>
        </w:rPr>
        <w:t xml:space="preserve">TER </w:t>
      </w:r>
      <w:r w:rsidRPr="00F643BD">
        <w:rPr>
          <w:b/>
          <w:sz w:val="20"/>
          <w:szCs w:val="20"/>
        </w:rPr>
        <w:t>0F FORESTRY, FISHERIES AND THE ENVIRONMENT</w:t>
      </w:r>
    </w:p>
    <w:p w:rsidR="00DC6814" w:rsidRPr="00F643BD" w:rsidRDefault="00F643BD" w:rsidP="00F643BD">
      <w:pPr>
        <w:pStyle w:val="NoSpacing"/>
        <w:rPr>
          <w:sz w:val="20"/>
          <w:szCs w:val="20"/>
        </w:rPr>
      </w:pPr>
      <w:r w:rsidRPr="00F643BD">
        <w:rPr>
          <w:b/>
          <w:sz w:val="20"/>
          <w:szCs w:val="20"/>
        </w:rPr>
        <w:t>DATE</w:t>
      </w:r>
      <w:r w:rsidRPr="00F643BD">
        <w:rPr>
          <w:sz w:val="20"/>
          <w:szCs w:val="20"/>
        </w:rPr>
        <w:t>:</w:t>
      </w:r>
      <w:r w:rsidRPr="00F643BD">
        <w:rPr>
          <w:sz w:val="20"/>
          <w:szCs w:val="20"/>
        </w:rPr>
        <w:t xml:space="preserve"> </w:t>
      </w:r>
      <w:r>
        <w:rPr>
          <w:sz w:val="20"/>
          <w:szCs w:val="20"/>
        </w:rPr>
        <w:t>30/10/2020</w:t>
      </w:r>
    </w:p>
    <w:p w:rsidR="00DC6814" w:rsidRPr="00F643BD" w:rsidRDefault="00DC6814" w:rsidP="00F643BD">
      <w:pPr>
        <w:pStyle w:val="NoSpacing"/>
        <w:rPr>
          <w:sz w:val="20"/>
          <w:szCs w:val="20"/>
        </w:rPr>
      </w:pPr>
    </w:p>
    <w:p w:rsidR="00DC6814" w:rsidRPr="00F643BD" w:rsidRDefault="00DC6814" w:rsidP="00F643BD">
      <w:pPr>
        <w:pStyle w:val="NoSpacing"/>
        <w:rPr>
          <w:sz w:val="20"/>
          <w:szCs w:val="20"/>
        </w:rPr>
      </w:pPr>
    </w:p>
    <w:p w:rsidR="00DC6814" w:rsidRPr="00F643BD" w:rsidRDefault="00DC6814" w:rsidP="00F643BD">
      <w:pPr>
        <w:pStyle w:val="NoSpacing"/>
        <w:rPr>
          <w:sz w:val="20"/>
          <w:szCs w:val="20"/>
        </w:rPr>
      </w:pPr>
    </w:p>
    <w:p w:rsidR="00DC6814" w:rsidRPr="00F643BD" w:rsidRDefault="00DC6814" w:rsidP="00F643BD">
      <w:pPr>
        <w:pStyle w:val="NoSpacing"/>
        <w:rPr>
          <w:sz w:val="20"/>
          <w:szCs w:val="20"/>
        </w:rPr>
      </w:pPr>
    </w:p>
    <w:p w:rsidR="00DC6814" w:rsidRPr="00F643BD" w:rsidRDefault="00DC6814" w:rsidP="00F643BD">
      <w:pPr>
        <w:pStyle w:val="NoSpacing"/>
        <w:rPr>
          <w:sz w:val="20"/>
          <w:szCs w:val="20"/>
        </w:rPr>
      </w:pPr>
    </w:p>
    <w:p w:rsidR="00DC6814" w:rsidRPr="00F643BD" w:rsidRDefault="00DC6814" w:rsidP="00F643BD">
      <w:pPr>
        <w:pStyle w:val="NoSpacing"/>
        <w:rPr>
          <w:sz w:val="20"/>
          <w:szCs w:val="20"/>
        </w:rPr>
      </w:pPr>
    </w:p>
    <w:p w:rsidR="00DC6814" w:rsidRPr="00F643BD" w:rsidRDefault="00DC6814" w:rsidP="00F643BD">
      <w:pPr>
        <w:pStyle w:val="NoSpacing"/>
        <w:rPr>
          <w:sz w:val="20"/>
          <w:szCs w:val="20"/>
        </w:rPr>
      </w:pPr>
    </w:p>
    <w:p w:rsidR="00DC6814" w:rsidRPr="00F643BD" w:rsidRDefault="00DC6814" w:rsidP="00F643BD">
      <w:pPr>
        <w:pStyle w:val="NoSpacing"/>
        <w:rPr>
          <w:sz w:val="20"/>
          <w:szCs w:val="20"/>
        </w:rPr>
      </w:pPr>
    </w:p>
    <w:p w:rsidR="00DC6814" w:rsidRPr="00F643BD" w:rsidRDefault="00DC6814" w:rsidP="00F643BD">
      <w:pPr>
        <w:pStyle w:val="NoSpacing"/>
        <w:rPr>
          <w:sz w:val="20"/>
          <w:szCs w:val="20"/>
        </w:rPr>
      </w:pPr>
    </w:p>
    <w:p w:rsidR="00DC6814" w:rsidRPr="00F643BD" w:rsidRDefault="00DC6814" w:rsidP="00F643BD">
      <w:pPr>
        <w:pStyle w:val="NoSpacing"/>
        <w:rPr>
          <w:sz w:val="20"/>
          <w:szCs w:val="20"/>
        </w:rPr>
      </w:pPr>
    </w:p>
    <w:p w:rsidR="00DC6814" w:rsidRPr="00F643BD" w:rsidRDefault="00DC6814" w:rsidP="00F643BD">
      <w:pPr>
        <w:pStyle w:val="NoSpacing"/>
        <w:rPr>
          <w:sz w:val="20"/>
          <w:szCs w:val="20"/>
        </w:rPr>
      </w:pPr>
    </w:p>
    <w:p w:rsidR="00DC6814" w:rsidRPr="00F643BD" w:rsidRDefault="00DC6814" w:rsidP="00F643BD">
      <w:pPr>
        <w:pStyle w:val="NoSpacing"/>
        <w:rPr>
          <w:sz w:val="20"/>
          <w:szCs w:val="20"/>
        </w:rPr>
      </w:pPr>
    </w:p>
    <w:p w:rsidR="00DC6814" w:rsidRPr="00F643BD" w:rsidRDefault="00DC6814" w:rsidP="00F643BD">
      <w:pPr>
        <w:pStyle w:val="NoSpacing"/>
        <w:rPr>
          <w:sz w:val="20"/>
          <w:szCs w:val="20"/>
        </w:rPr>
      </w:pPr>
    </w:p>
    <w:p w:rsidR="00DC6814" w:rsidRPr="00F643BD" w:rsidRDefault="00DC6814" w:rsidP="00F643BD">
      <w:pPr>
        <w:pStyle w:val="NoSpacing"/>
        <w:rPr>
          <w:sz w:val="20"/>
          <w:szCs w:val="20"/>
        </w:rPr>
      </w:pPr>
    </w:p>
    <w:p w:rsidR="00DC6814" w:rsidRPr="00F643BD" w:rsidRDefault="00F643BD" w:rsidP="00F643BD">
      <w:pPr>
        <w:pStyle w:val="NoSpacing"/>
        <w:rPr>
          <w:sz w:val="20"/>
          <w:szCs w:val="20"/>
        </w:rPr>
      </w:pPr>
      <w:r w:rsidRPr="00F643BD">
        <w:rPr>
          <w:sz w:val="20"/>
          <w:szCs w:val="20"/>
        </w:rPr>
        <w:t>2</w:t>
      </w:r>
    </w:p>
    <w:sectPr w:rsidR="00DC6814" w:rsidRPr="00F643BD" w:rsidSect="00DC6814">
      <w:pgSz w:w="11900" w:h="16820"/>
      <w:pgMar w:top="1280" w:right="112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6814"/>
    <w:rsid w:val="00407B90"/>
    <w:rsid w:val="00DC6814"/>
    <w:rsid w:val="00F6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681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DC6814"/>
    <w:pPr>
      <w:ind w:left="124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6814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DC6814"/>
  </w:style>
  <w:style w:type="paragraph" w:customStyle="1" w:styleId="TableParagraph">
    <w:name w:val="Table Paragraph"/>
    <w:basedOn w:val="Normal"/>
    <w:uiPriority w:val="1"/>
    <w:qFormat/>
    <w:rsid w:val="00DC6814"/>
  </w:style>
  <w:style w:type="paragraph" w:styleId="BalloonText">
    <w:name w:val="Balloon Text"/>
    <w:basedOn w:val="Normal"/>
    <w:link w:val="BalloonTextChar"/>
    <w:uiPriority w:val="99"/>
    <w:semiHidden/>
    <w:unhideWhenUsed/>
    <w:rsid w:val="00407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90"/>
    <w:rPr>
      <w:rFonts w:ascii="Tahoma" w:eastAsia="Arial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F643BD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00206BB9DB98201029103053</vt:lpstr>
    </vt:vector>
  </TitlesOfParts>
  <Company>Toshiba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00206BB9DB98201029103053</dc:title>
  <cp:lastModifiedBy>PMG User</cp:lastModifiedBy>
  <cp:revision>2</cp:revision>
  <dcterms:created xsi:type="dcterms:W3CDTF">2020-11-02T11:46:00Z</dcterms:created>
  <dcterms:modified xsi:type="dcterms:W3CDTF">2020-11-02T19:20:00Z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KM_C658</vt:lpwstr>
  </property>
  <property fmtid="{D5CDD505-2E9C-101B-9397-08002B2CF9AE}" pid="4" name="LastSaved">
    <vt:filetime>2020-11-02T00:00:00Z</vt:filetime>
  </property>
</Properties>
</file>